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5F0" w:rsidRDefault="00EF310E" w:rsidP="0079199F">
      <w:pPr>
        <w:spacing w:before="0" w:after="0" w:line="360" w:lineRule="auto"/>
        <w:jc w:val="center"/>
        <w:rPr>
          <w:rFonts w:cs="Times New Roman"/>
          <w:b/>
          <w:szCs w:val="24"/>
        </w:rPr>
      </w:pPr>
      <w:r>
        <w:rPr>
          <w:rFonts w:cs="Times New Roman"/>
          <w:b/>
          <w:szCs w:val="24"/>
          <w:lang w:val="en-US"/>
        </w:rPr>
        <w:t xml:space="preserve">INFLUENCE OF </w:t>
      </w:r>
      <w:r w:rsidR="00C715F0">
        <w:rPr>
          <w:rFonts w:cs="Times New Roman"/>
          <w:b/>
          <w:szCs w:val="24"/>
        </w:rPr>
        <w:t xml:space="preserve">ORGANIZATIONAL DESIGN </w:t>
      </w:r>
      <w:r w:rsidR="00222160">
        <w:rPr>
          <w:rFonts w:cs="Times New Roman"/>
          <w:b/>
          <w:szCs w:val="24"/>
          <w:lang w:val="en-US"/>
        </w:rPr>
        <w:t xml:space="preserve">ON </w:t>
      </w:r>
      <w:r w:rsidR="00B13FC1">
        <w:rPr>
          <w:rFonts w:cs="Times New Roman"/>
          <w:b/>
          <w:szCs w:val="24"/>
          <w:lang w:val="en-US"/>
        </w:rPr>
        <w:t>REALIZATION</w:t>
      </w:r>
      <w:r w:rsidR="00C715F0">
        <w:rPr>
          <w:rFonts w:cs="Times New Roman"/>
          <w:b/>
          <w:szCs w:val="24"/>
        </w:rPr>
        <w:t xml:space="preserve"> OF SUPERORDINATE GOALS IN </w:t>
      </w:r>
      <w:r w:rsidR="00C715F0">
        <w:rPr>
          <w:rFonts w:cs="Times New Roman"/>
          <w:b/>
          <w:szCs w:val="24"/>
          <w:lang w:val="en-US"/>
        </w:rPr>
        <w:t xml:space="preserve">SELECTED </w:t>
      </w:r>
      <w:r w:rsidR="00C715F0">
        <w:rPr>
          <w:rFonts w:cs="Times New Roman"/>
          <w:b/>
          <w:szCs w:val="24"/>
        </w:rPr>
        <w:t>NON-GOVERNMENTAL ORGANIZATIONS, NAIVASHA</w:t>
      </w:r>
      <w:r w:rsidR="00C715F0">
        <w:rPr>
          <w:rFonts w:cs="Times New Roman"/>
          <w:b/>
          <w:szCs w:val="24"/>
          <w:lang w:val="en-US"/>
        </w:rPr>
        <w:t xml:space="preserve"> SUB-COUNTY</w:t>
      </w:r>
      <w:r w:rsidR="00C715F0">
        <w:rPr>
          <w:rFonts w:cs="Times New Roman"/>
          <w:b/>
          <w:szCs w:val="24"/>
        </w:rPr>
        <w:t>, KENYA</w:t>
      </w: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r>
        <w:rPr>
          <w:rFonts w:cs="Times New Roman"/>
          <w:b/>
          <w:bCs/>
          <w:szCs w:val="24"/>
          <w:lang w:val="en-US"/>
        </w:rPr>
        <w:t>FLORENCE MUTHONI WANDIA</w:t>
      </w:r>
    </w:p>
    <w:p w:rsidR="00C715F0" w:rsidRDefault="00C715F0" w:rsidP="00C715F0">
      <w:pPr>
        <w:spacing w:before="0" w:after="0" w:line="360" w:lineRule="auto"/>
        <w:jc w:val="center"/>
        <w:rPr>
          <w:rFonts w:cs="Times New Roman"/>
          <w:b/>
          <w:bCs/>
          <w:szCs w:val="24"/>
          <w:lang w:val="en-US"/>
        </w:rPr>
      </w:pPr>
    </w:p>
    <w:p w:rsidR="00C715F0" w:rsidRDefault="00C715F0" w:rsidP="00F77862">
      <w:pPr>
        <w:spacing w:before="0" w:after="0" w:line="360" w:lineRule="auto"/>
        <w:rPr>
          <w:rFonts w:cs="Times New Roman"/>
          <w:b/>
          <w:bCs/>
          <w:szCs w:val="24"/>
          <w:lang w:val="en-US"/>
        </w:rPr>
      </w:pPr>
    </w:p>
    <w:p w:rsidR="00F77862" w:rsidRDefault="00F77862" w:rsidP="00F77862">
      <w:pPr>
        <w:spacing w:before="0" w:after="0" w:line="360" w:lineRule="auto"/>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r>
        <w:rPr>
          <w:rFonts w:cs="Times New Roman"/>
          <w:b/>
          <w:bCs/>
          <w:szCs w:val="24"/>
          <w:lang w:val="en-US"/>
        </w:rPr>
        <w:t>SUPERVISORS: DR</w:t>
      </w:r>
      <w:r w:rsidR="00327E62">
        <w:rPr>
          <w:rFonts w:cs="Times New Roman"/>
          <w:b/>
          <w:bCs/>
          <w:szCs w:val="24"/>
          <w:lang w:val="en-US"/>
        </w:rPr>
        <w:t>.</w:t>
      </w:r>
      <w:r>
        <w:rPr>
          <w:rFonts w:cs="Times New Roman"/>
          <w:b/>
          <w:bCs/>
          <w:szCs w:val="24"/>
          <w:lang w:val="en-US"/>
        </w:rPr>
        <w:t xml:space="preserve"> PAUL GESIMBA</w:t>
      </w:r>
    </w:p>
    <w:p w:rsidR="00C715F0" w:rsidRDefault="00C715F0" w:rsidP="00C715F0">
      <w:pPr>
        <w:spacing w:before="0" w:after="0" w:line="360" w:lineRule="auto"/>
        <w:jc w:val="center"/>
        <w:rPr>
          <w:rFonts w:cs="Times New Roman"/>
          <w:b/>
          <w:bCs/>
          <w:szCs w:val="24"/>
          <w:lang w:val="en-US"/>
        </w:rPr>
      </w:pPr>
      <w:r>
        <w:rPr>
          <w:rFonts w:cs="Times New Roman"/>
          <w:b/>
          <w:bCs/>
          <w:szCs w:val="24"/>
          <w:lang w:val="en-US"/>
        </w:rPr>
        <w:t xml:space="preserve">                                DR</w:t>
      </w:r>
      <w:r w:rsidR="00327E62">
        <w:rPr>
          <w:rFonts w:cs="Times New Roman"/>
          <w:b/>
          <w:bCs/>
          <w:szCs w:val="24"/>
          <w:lang w:val="en-US"/>
        </w:rPr>
        <w:t>.</w:t>
      </w:r>
      <w:r>
        <w:rPr>
          <w:rFonts w:cs="Times New Roman"/>
          <w:b/>
          <w:bCs/>
          <w:szCs w:val="24"/>
          <w:lang w:val="en-US"/>
        </w:rPr>
        <w:t xml:space="preserve"> PETER MWAURA</w:t>
      </w: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F947D7" w:rsidP="00C715F0">
      <w:pPr>
        <w:spacing w:before="0" w:after="0" w:line="360" w:lineRule="auto"/>
        <w:jc w:val="center"/>
        <w:rPr>
          <w:rFonts w:cs="Times New Roman"/>
          <w:b/>
          <w:bCs/>
          <w:szCs w:val="24"/>
          <w:lang w:val="en-US"/>
        </w:rPr>
      </w:pPr>
      <w:r>
        <w:rPr>
          <w:rFonts w:cs="Times New Roman"/>
          <w:b/>
          <w:bCs/>
          <w:szCs w:val="24"/>
          <w:lang w:val="en-US"/>
        </w:rPr>
        <w:t xml:space="preserve">This Thesis </w:t>
      </w:r>
      <w:r w:rsidR="00F86FD5">
        <w:rPr>
          <w:rFonts w:cs="Times New Roman"/>
          <w:b/>
          <w:bCs/>
          <w:szCs w:val="24"/>
          <w:lang w:val="en-US"/>
        </w:rPr>
        <w:t>is s</w:t>
      </w:r>
      <w:r w:rsidR="00C715F0">
        <w:rPr>
          <w:rFonts w:cs="Times New Roman"/>
          <w:b/>
          <w:bCs/>
          <w:szCs w:val="24"/>
          <w:lang w:val="en-US"/>
        </w:rPr>
        <w:t xml:space="preserve">ubmitted to the Faculty of Social Science in Partial Fulfillment of the Requirement for Award of Degree of Master in Development Studies </w:t>
      </w:r>
      <w:r w:rsidR="001260E7">
        <w:rPr>
          <w:rFonts w:cs="Times New Roman"/>
          <w:b/>
          <w:bCs/>
          <w:szCs w:val="24"/>
          <w:lang w:val="en-US"/>
        </w:rPr>
        <w:t>(</w:t>
      </w:r>
      <w:r w:rsidR="00C715F0">
        <w:rPr>
          <w:rFonts w:cs="Times New Roman"/>
          <w:b/>
          <w:bCs/>
          <w:szCs w:val="24"/>
          <w:lang w:val="en-US"/>
        </w:rPr>
        <w:t>Organizational Development Specialization</w:t>
      </w:r>
      <w:r w:rsidR="001260E7">
        <w:rPr>
          <w:rFonts w:cs="Times New Roman"/>
          <w:b/>
          <w:bCs/>
          <w:szCs w:val="24"/>
          <w:lang w:val="en-US"/>
        </w:rPr>
        <w:t>)</w:t>
      </w:r>
      <w:r w:rsidR="00C715F0">
        <w:rPr>
          <w:rFonts w:cs="Times New Roman"/>
          <w:b/>
          <w:bCs/>
          <w:szCs w:val="24"/>
          <w:lang w:val="en-US"/>
        </w:rPr>
        <w:t xml:space="preserve"> at St. Paul</w:t>
      </w:r>
      <w:r w:rsidR="00BB31AE">
        <w:rPr>
          <w:rFonts w:cs="Times New Roman"/>
          <w:b/>
          <w:bCs/>
          <w:szCs w:val="24"/>
          <w:lang w:val="en-US"/>
        </w:rPr>
        <w:t>’s</w:t>
      </w:r>
      <w:r w:rsidR="00C715F0">
        <w:rPr>
          <w:rFonts w:cs="Times New Roman"/>
          <w:b/>
          <w:bCs/>
          <w:szCs w:val="24"/>
          <w:lang w:val="en-US"/>
        </w:rPr>
        <w:t xml:space="preserve"> University, Kenya</w:t>
      </w: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15F0" w:rsidP="00C715F0">
      <w:pPr>
        <w:spacing w:before="0" w:after="0" w:line="360" w:lineRule="auto"/>
        <w:jc w:val="center"/>
        <w:rPr>
          <w:rFonts w:cs="Times New Roman"/>
          <w:b/>
          <w:bCs/>
          <w:szCs w:val="24"/>
          <w:lang w:val="en-US"/>
        </w:rPr>
      </w:pPr>
    </w:p>
    <w:p w:rsidR="00C715F0" w:rsidRDefault="00C70E6F" w:rsidP="00C715F0">
      <w:pPr>
        <w:spacing w:before="0" w:after="0" w:line="360" w:lineRule="auto"/>
        <w:jc w:val="center"/>
        <w:rPr>
          <w:rFonts w:cs="Times New Roman"/>
          <w:b/>
          <w:bCs/>
          <w:szCs w:val="24"/>
          <w:lang w:val="en-US"/>
        </w:rPr>
      </w:pPr>
      <w:r>
        <w:rPr>
          <w:rFonts w:cs="Times New Roman"/>
          <w:b/>
          <w:bCs/>
          <w:szCs w:val="24"/>
          <w:lang w:val="en-US"/>
        </w:rPr>
        <w:t>MAY 2023</w:t>
      </w:r>
    </w:p>
    <w:p w:rsidR="00C715F0" w:rsidRDefault="00C715F0" w:rsidP="00C715F0">
      <w:pPr>
        <w:spacing w:before="0" w:after="0" w:line="360" w:lineRule="auto"/>
        <w:jc w:val="center"/>
        <w:rPr>
          <w:rFonts w:cs="Times New Roman"/>
          <w:b/>
          <w:bCs/>
          <w:sz w:val="32"/>
          <w:szCs w:val="32"/>
          <w:lang w:val="en-US"/>
        </w:rPr>
      </w:pPr>
    </w:p>
    <w:p w:rsidR="00F77862" w:rsidRDefault="00F77862" w:rsidP="00455EBD">
      <w:pPr>
        <w:rPr>
          <w:lang w:val="en-US"/>
        </w:rPr>
      </w:pPr>
    </w:p>
    <w:p w:rsidR="009F787A" w:rsidRDefault="009F787A" w:rsidP="00455EBD">
      <w:pPr>
        <w:rPr>
          <w:lang w:val="en-US"/>
        </w:rPr>
      </w:pPr>
    </w:p>
    <w:p w:rsidR="00CA0159" w:rsidRDefault="00077931">
      <w:pPr>
        <w:pStyle w:val="Heading1"/>
        <w:spacing w:before="0" w:beforeAutospacing="0" w:after="0" w:afterAutospacing="0" w:line="360" w:lineRule="auto"/>
        <w:rPr>
          <w:lang w:val="en-US"/>
        </w:rPr>
      </w:pPr>
      <w:bookmarkStart w:id="0" w:name="_Toc114839511"/>
      <w:r>
        <w:rPr>
          <w:lang w:val="en-US"/>
        </w:rPr>
        <w:lastRenderedPageBreak/>
        <w:t>DECLARATION</w:t>
      </w:r>
      <w:bookmarkEnd w:id="0"/>
      <w:r>
        <w:rPr>
          <w:lang w:val="en-US"/>
        </w:rPr>
        <w:t xml:space="preserve"> </w:t>
      </w:r>
    </w:p>
    <w:p w:rsidR="00CA0159" w:rsidRDefault="00077931">
      <w:pPr>
        <w:spacing w:before="0" w:after="0" w:line="360" w:lineRule="auto"/>
        <w:rPr>
          <w:rFonts w:cs="Times New Roman"/>
          <w:szCs w:val="24"/>
          <w:lang w:val="en-US"/>
        </w:rPr>
      </w:pPr>
      <w:r>
        <w:rPr>
          <w:rFonts w:cs="Times New Roman"/>
          <w:szCs w:val="24"/>
          <w:lang w:val="en-US"/>
        </w:rPr>
        <w:t xml:space="preserve">I, Florence M. </w:t>
      </w:r>
      <w:proofErr w:type="spellStart"/>
      <w:r>
        <w:rPr>
          <w:rFonts w:cs="Times New Roman"/>
          <w:szCs w:val="24"/>
          <w:lang w:val="en-US"/>
        </w:rPr>
        <w:t>Wandia</w:t>
      </w:r>
      <w:proofErr w:type="spellEnd"/>
      <w:r>
        <w:rPr>
          <w:rFonts w:cs="Times New Roman"/>
          <w:szCs w:val="24"/>
          <w:lang w:val="en-US"/>
        </w:rPr>
        <w:t xml:space="preserve"> </w:t>
      </w:r>
      <w:r w:rsidR="000D20BA">
        <w:rPr>
          <w:rFonts w:cs="Times New Roman"/>
          <w:szCs w:val="24"/>
          <w:lang w:val="en-US"/>
        </w:rPr>
        <w:t xml:space="preserve">declare </w:t>
      </w:r>
      <w:r>
        <w:rPr>
          <w:rFonts w:cs="Times New Roman"/>
          <w:szCs w:val="24"/>
          <w:lang w:val="en-US"/>
        </w:rPr>
        <w:t xml:space="preserve">that, I am the original author and the author of this research project and that where other people’s work has been used, this has been acknowledged. I further declare that to the best of my knowledge this work has not been previously presented for any academic reward. </w:t>
      </w:r>
    </w:p>
    <w:p w:rsidR="00ED46F6" w:rsidRDefault="00ED46F6">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b/>
          <w:bCs/>
          <w:szCs w:val="24"/>
          <w:lang w:val="en-US"/>
        </w:rPr>
        <w:t>Sign</w:t>
      </w:r>
      <w:r w:rsidR="00ED46F6">
        <w:rPr>
          <w:rFonts w:cs="Times New Roman"/>
          <w:b/>
          <w:bCs/>
          <w:szCs w:val="24"/>
          <w:lang w:val="en-US"/>
        </w:rPr>
        <w:tab/>
      </w:r>
      <w:r w:rsidR="00D0316B">
        <w:rPr>
          <w:noProof/>
          <w:lang w:val="en-US"/>
        </w:rPr>
        <w:drawing>
          <wp:inline distT="0" distB="0" distL="114300" distR="114300">
            <wp:extent cx="1114425" cy="227965"/>
            <wp:effectExtent l="0" t="0" r="9525" b="63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pic:cNvPicPr>
                  </pic:nvPicPr>
                  <pic:blipFill>
                    <a:blip r:embed="rId9" cstate="print"/>
                    <a:stretch>
                      <a:fillRect/>
                    </a:stretch>
                  </pic:blipFill>
                  <pic:spPr>
                    <a:xfrm>
                      <a:off x="0" y="0"/>
                      <a:ext cx="1114425" cy="227965"/>
                    </a:xfrm>
                    <a:prstGeom prst="rect">
                      <a:avLst/>
                    </a:prstGeom>
                    <a:noFill/>
                    <a:ln>
                      <a:noFill/>
                    </a:ln>
                  </pic:spPr>
                </pic:pic>
              </a:graphicData>
            </a:graphic>
          </wp:inline>
        </w:drawing>
      </w:r>
      <w:r w:rsidR="00ED46F6">
        <w:rPr>
          <w:rFonts w:cs="Times New Roman"/>
          <w:b/>
          <w:bCs/>
          <w:szCs w:val="24"/>
          <w:lang w:val="en-US"/>
        </w:rPr>
        <w:tab/>
      </w:r>
      <w:r w:rsidR="00ED46F6">
        <w:rPr>
          <w:rFonts w:cs="Times New Roman"/>
          <w:b/>
          <w:bCs/>
          <w:szCs w:val="24"/>
          <w:lang w:val="en-US"/>
        </w:rPr>
        <w:tab/>
      </w:r>
      <w:r w:rsidR="00ED46F6">
        <w:rPr>
          <w:rFonts w:cs="Times New Roman"/>
          <w:b/>
          <w:bCs/>
          <w:szCs w:val="24"/>
          <w:lang w:val="en-US"/>
        </w:rPr>
        <w:tab/>
      </w:r>
      <w:r w:rsidR="00ED46F6">
        <w:rPr>
          <w:rFonts w:cs="Times New Roman"/>
          <w:b/>
          <w:bCs/>
          <w:szCs w:val="24"/>
          <w:lang w:val="en-US"/>
        </w:rPr>
        <w:tab/>
        <w:t xml:space="preserve">         </w:t>
      </w:r>
      <w:r>
        <w:rPr>
          <w:rFonts w:cs="Times New Roman"/>
          <w:szCs w:val="24"/>
          <w:lang w:val="en-US"/>
        </w:rPr>
        <w:t xml:space="preserve"> </w:t>
      </w:r>
      <w:r w:rsidR="00ED46F6">
        <w:rPr>
          <w:rFonts w:cs="Times New Roman"/>
          <w:szCs w:val="24"/>
          <w:lang w:val="en-US"/>
        </w:rPr>
        <w:t xml:space="preserve">  </w:t>
      </w:r>
      <w:r w:rsidR="001B14AB">
        <w:rPr>
          <w:rFonts w:cs="Times New Roman"/>
          <w:szCs w:val="24"/>
          <w:lang w:val="en-US"/>
        </w:rPr>
        <w:t xml:space="preserve">       </w:t>
      </w:r>
      <w:r>
        <w:rPr>
          <w:rFonts w:cs="Times New Roman"/>
          <w:b/>
          <w:bCs/>
          <w:szCs w:val="24"/>
          <w:lang w:val="en-US"/>
        </w:rPr>
        <w:t>Date</w:t>
      </w:r>
      <w:r>
        <w:rPr>
          <w:rFonts w:cs="Times New Roman"/>
          <w:szCs w:val="24"/>
          <w:lang w:val="en-US"/>
        </w:rPr>
        <w:t xml:space="preserve"> </w:t>
      </w:r>
      <w:r w:rsidR="00C51FC9">
        <w:rPr>
          <w:rFonts w:cs="Times New Roman"/>
          <w:szCs w:val="24"/>
          <w:lang w:val="en-US"/>
        </w:rPr>
        <w:t>1</w:t>
      </w:r>
      <w:r w:rsidR="00926B75">
        <w:rPr>
          <w:rFonts w:cs="Times New Roman"/>
          <w:szCs w:val="24"/>
          <w:lang w:val="en-US"/>
        </w:rPr>
        <w:t>5</w:t>
      </w:r>
      <w:r w:rsidR="00ED46F6">
        <w:rPr>
          <w:rFonts w:cs="Times New Roman"/>
          <w:szCs w:val="24"/>
          <w:lang w:val="en-US"/>
        </w:rPr>
        <w:t>/0</w:t>
      </w:r>
      <w:r w:rsidR="00C51FC9">
        <w:rPr>
          <w:rFonts w:cs="Times New Roman"/>
          <w:szCs w:val="24"/>
          <w:lang w:val="en-US"/>
        </w:rPr>
        <w:t>6</w:t>
      </w:r>
      <w:r w:rsidR="00ED46F6">
        <w:rPr>
          <w:rFonts w:cs="Times New Roman"/>
          <w:szCs w:val="24"/>
          <w:lang w:val="en-US"/>
        </w:rPr>
        <w:t>/2022</w:t>
      </w:r>
    </w:p>
    <w:p w:rsidR="00CA0159" w:rsidRDefault="00077931">
      <w:pPr>
        <w:spacing w:before="0" w:after="0" w:line="360" w:lineRule="auto"/>
        <w:rPr>
          <w:rFonts w:cs="Times New Roman"/>
          <w:b/>
          <w:bCs/>
          <w:szCs w:val="24"/>
          <w:lang w:val="en-US"/>
        </w:rPr>
      </w:pPr>
      <w:r>
        <w:rPr>
          <w:rFonts w:cs="Times New Roman"/>
          <w:b/>
          <w:bCs/>
          <w:szCs w:val="24"/>
          <w:lang w:val="en-US"/>
        </w:rPr>
        <w:t xml:space="preserve">Florence M. </w:t>
      </w:r>
      <w:proofErr w:type="spellStart"/>
      <w:r>
        <w:rPr>
          <w:rFonts w:cs="Times New Roman"/>
          <w:b/>
          <w:bCs/>
          <w:szCs w:val="24"/>
          <w:lang w:val="en-US"/>
        </w:rPr>
        <w:t>Wandia</w:t>
      </w:r>
      <w:proofErr w:type="spellEnd"/>
      <w:r>
        <w:rPr>
          <w:rFonts w:cs="Times New Roman"/>
          <w:b/>
          <w:bCs/>
          <w:szCs w:val="24"/>
          <w:lang w:val="en-US"/>
        </w:rPr>
        <w:t xml:space="preserve"> </w:t>
      </w:r>
    </w:p>
    <w:p w:rsidR="00CA0159" w:rsidRDefault="00077931">
      <w:pPr>
        <w:spacing w:before="0" w:after="0" w:line="360" w:lineRule="auto"/>
        <w:jc w:val="left"/>
        <w:rPr>
          <w:rFonts w:cs="Times New Roman"/>
          <w:b/>
          <w:bCs/>
          <w:szCs w:val="24"/>
          <w:lang w:val="en-US"/>
        </w:rPr>
      </w:pPr>
      <w:r>
        <w:rPr>
          <w:rFonts w:cs="Times New Roman"/>
          <w:b/>
          <w:bCs/>
          <w:szCs w:val="24"/>
          <w:lang w:val="en-US"/>
        </w:rPr>
        <w:t>ADM: MDSNKR306620</w:t>
      </w:r>
    </w:p>
    <w:p w:rsidR="00BA50C3" w:rsidRDefault="00BA50C3">
      <w:pPr>
        <w:spacing w:before="0" w:after="0" w:line="360" w:lineRule="auto"/>
        <w:rPr>
          <w:rFonts w:cs="Times New Roman"/>
          <w:szCs w:val="24"/>
          <w:lang w:val="en-US"/>
        </w:rPr>
      </w:pPr>
    </w:p>
    <w:p w:rsidR="00CA0159" w:rsidRPr="00D86ED6" w:rsidRDefault="00D86ED6">
      <w:pPr>
        <w:spacing w:before="0" w:after="0" w:line="360" w:lineRule="auto"/>
        <w:rPr>
          <w:rFonts w:cs="Times New Roman"/>
          <w:szCs w:val="24"/>
          <w:lang w:val="en-US"/>
        </w:rPr>
      </w:pPr>
      <w:r>
        <w:rPr>
          <w:rFonts w:cs="Times New Roman"/>
          <w:szCs w:val="24"/>
          <w:lang w:val="en-US"/>
        </w:rPr>
        <w:t>Word Count:</w:t>
      </w:r>
      <w:r w:rsidR="003E75F6">
        <w:rPr>
          <w:rFonts w:cs="Times New Roman"/>
          <w:szCs w:val="24"/>
          <w:lang w:val="en-US"/>
        </w:rPr>
        <w:t xml:space="preserve"> </w:t>
      </w:r>
      <w:r w:rsidR="003E75F6" w:rsidRPr="003E75F6">
        <w:rPr>
          <w:rFonts w:cs="Times New Roman"/>
          <w:b/>
          <w:bCs/>
          <w:szCs w:val="24"/>
          <w:lang w:val="en-US"/>
        </w:rPr>
        <w:t>19051 Words</w:t>
      </w:r>
    </w:p>
    <w:p w:rsidR="00CA0159" w:rsidRDefault="00CA0159">
      <w:pPr>
        <w:spacing w:before="0" w:after="0" w:line="360" w:lineRule="auto"/>
        <w:rPr>
          <w:rFonts w:cs="Times New Roman"/>
          <w:color w:val="FF0000"/>
          <w:szCs w:val="24"/>
          <w:lang w:val="en-US"/>
        </w:rPr>
      </w:pPr>
    </w:p>
    <w:p w:rsidR="00CA0159" w:rsidRDefault="00077931">
      <w:pPr>
        <w:spacing w:before="0" w:after="0" w:line="360" w:lineRule="auto"/>
        <w:rPr>
          <w:rFonts w:cs="Times New Roman"/>
          <w:szCs w:val="24"/>
          <w:lang w:val="en-US"/>
        </w:rPr>
      </w:pPr>
      <w:r>
        <w:rPr>
          <w:rFonts w:cs="Times New Roman"/>
          <w:szCs w:val="24"/>
          <w:lang w:val="en-US"/>
        </w:rPr>
        <w:t xml:space="preserve">This project has been submitted for examination with </w:t>
      </w:r>
      <w:r w:rsidR="00821B26">
        <w:rPr>
          <w:rFonts w:cs="Times New Roman"/>
          <w:szCs w:val="24"/>
          <w:lang w:val="en-US"/>
        </w:rPr>
        <w:t>our</w:t>
      </w:r>
      <w:r>
        <w:rPr>
          <w:rFonts w:cs="Times New Roman"/>
          <w:szCs w:val="24"/>
          <w:lang w:val="en-US"/>
        </w:rPr>
        <w:t xml:space="preserve"> approval as the university supervisor</w:t>
      </w:r>
      <w:r w:rsidR="00D81113">
        <w:rPr>
          <w:rFonts w:cs="Times New Roman"/>
          <w:szCs w:val="24"/>
          <w:lang w:val="en-US"/>
        </w:rPr>
        <w:t>s</w:t>
      </w:r>
    </w:p>
    <w:p w:rsidR="00CA0159" w:rsidRDefault="00CA0159">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b/>
          <w:bCs/>
          <w:szCs w:val="24"/>
          <w:lang w:val="en-US"/>
        </w:rPr>
        <w:t>Sign</w:t>
      </w:r>
      <w:r w:rsidR="00ED46F6">
        <w:rPr>
          <w:rFonts w:cs="Times New Roman"/>
          <w:szCs w:val="24"/>
          <w:lang w:val="en-US"/>
        </w:rPr>
        <w:t xml:space="preserve"> </w:t>
      </w:r>
      <w:r w:rsidR="00ED46F6">
        <w:rPr>
          <w:noProof/>
          <w:lang w:val="en-US"/>
        </w:rPr>
        <w:drawing>
          <wp:inline distT="0" distB="0" distL="0" distR="0">
            <wp:extent cx="782320" cy="305435"/>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0" cstate="print"/>
                    <a:srcRect/>
                    <a:stretch>
                      <a:fillRect/>
                    </a:stretch>
                  </pic:blipFill>
                  <pic:spPr>
                    <a:xfrm>
                      <a:off x="0" y="0"/>
                      <a:ext cx="897277" cy="350793"/>
                    </a:xfrm>
                    <a:prstGeom prst="rect">
                      <a:avLst/>
                    </a:prstGeom>
                    <a:noFill/>
                    <a:ln w="9525">
                      <a:noFill/>
                      <a:miter lim="800000"/>
                      <a:headEnd/>
                      <a:tailEnd/>
                    </a:ln>
                  </pic:spPr>
                </pic:pic>
              </a:graphicData>
            </a:graphic>
          </wp:inline>
        </w:drawing>
      </w:r>
      <w:r w:rsidR="00ED46F6">
        <w:rPr>
          <w:rFonts w:cs="Times New Roman"/>
          <w:szCs w:val="24"/>
          <w:lang w:val="en-US"/>
        </w:rPr>
        <w:tab/>
      </w:r>
      <w:r w:rsidR="00ED46F6">
        <w:rPr>
          <w:rFonts w:cs="Times New Roman"/>
          <w:szCs w:val="24"/>
          <w:lang w:val="en-US"/>
        </w:rPr>
        <w:tab/>
      </w:r>
      <w:r w:rsidR="00ED46F6">
        <w:rPr>
          <w:rFonts w:cs="Times New Roman"/>
          <w:szCs w:val="24"/>
          <w:lang w:val="en-US"/>
        </w:rPr>
        <w:tab/>
      </w:r>
      <w:r w:rsidR="00ED46F6">
        <w:rPr>
          <w:rFonts w:cs="Times New Roman"/>
          <w:szCs w:val="24"/>
          <w:lang w:val="en-US"/>
        </w:rPr>
        <w:tab/>
      </w:r>
      <w:r w:rsidR="001B14AB">
        <w:rPr>
          <w:rFonts w:cs="Times New Roman"/>
          <w:szCs w:val="24"/>
          <w:lang w:val="en-US"/>
        </w:rPr>
        <w:t xml:space="preserve">                                   </w:t>
      </w:r>
      <w:r w:rsidR="00ED46F6">
        <w:rPr>
          <w:rFonts w:cs="Times New Roman"/>
          <w:b/>
          <w:bCs/>
          <w:szCs w:val="24"/>
          <w:lang w:val="en-US"/>
        </w:rPr>
        <w:t>Date</w:t>
      </w:r>
      <w:r w:rsidR="00ED46F6">
        <w:rPr>
          <w:rFonts w:cs="Times New Roman"/>
          <w:szCs w:val="24"/>
          <w:lang w:val="en-US"/>
        </w:rPr>
        <w:t xml:space="preserve"> </w:t>
      </w:r>
      <w:r w:rsidR="00926B75">
        <w:rPr>
          <w:rFonts w:cs="Times New Roman"/>
          <w:szCs w:val="24"/>
          <w:lang w:val="en-US"/>
        </w:rPr>
        <w:t>1</w:t>
      </w:r>
      <w:r w:rsidR="00ED46F6">
        <w:rPr>
          <w:rFonts w:cs="Times New Roman"/>
          <w:szCs w:val="24"/>
          <w:lang w:val="en-US"/>
        </w:rPr>
        <w:t>5/0</w:t>
      </w:r>
      <w:r w:rsidR="00926B75">
        <w:rPr>
          <w:rFonts w:cs="Times New Roman"/>
          <w:szCs w:val="24"/>
          <w:lang w:val="en-US"/>
        </w:rPr>
        <w:t>6</w:t>
      </w:r>
      <w:r w:rsidR="00ED46F6">
        <w:rPr>
          <w:rFonts w:cs="Times New Roman"/>
          <w:szCs w:val="24"/>
          <w:lang w:val="en-US"/>
        </w:rPr>
        <w:t>/2022</w:t>
      </w:r>
    </w:p>
    <w:p w:rsidR="00CA0159" w:rsidRDefault="00077931">
      <w:pPr>
        <w:spacing w:before="0" w:after="0" w:line="360" w:lineRule="auto"/>
        <w:rPr>
          <w:rFonts w:cs="Times New Roman"/>
          <w:szCs w:val="24"/>
          <w:lang w:val="en-US"/>
        </w:rPr>
      </w:pPr>
      <w:r>
        <w:rPr>
          <w:rFonts w:cs="Times New Roman"/>
          <w:szCs w:val="24"/>
          <w:lang w:val="en-US"/>
        </w:rPr>
        <w:t xml:space="preserve">Dr Paul </w:t>
      </w:r>
      <w:proofErr w:type="spellStart"/>
      <w:r>
        <w:rPr>
          <w:rFonts w:cs="Times New Roman"/>
          <w:szCs w:val="24"/>
          <w:lang w:val="en-US"/>
        </w:rPr>
        <w:t>Gesimba</w:t>
      </w:r>
      <w:proofErr w:type="spellEnd"/>
      <w:r>
        <w:rPr>
          <w:rFonts w:cs="Times New Roman"/>
          <w:szCs w:val="24"/>
          <w:lang w:val="en-US"/>
        </w:rPr>
        <w:t xml:space="preserve"> </w:t>
      </w:r>
    </w:p>
    <w:p w:rsidR="00CA0159" w:rsidRDefault="00077931">
      <w:pPr>
        <w:spacing w:before="0" w:after="0" w:line="360" w:lineRule="auto"/>
        <w:rPr>
          <w:rFonts w:cs="Times New Roman"/>
          <w:b/>
          <w:bCs/>
          <w:szCs w:val="24"/>
          <w:lang w:val="en-US"/>
        </w:rPr>
      </w:pPr>
      <w:r>
        <w:rPr>
          <w:rFonts w:cs="Times New Roman"/>
          <w:b/>
          <w:bCs/>
          <w:szCs w:val="24"/>
          <w:lang w:val="en-US"/>
        </w:rPr>
        <w:t>Faculty of Social Science</w:t>
      </w:r>
    </w:p>
    <w:p w:rsidR="00CA0159" w:rsidRDefault="00077931">
      <w:pPr>
        <w:spacing w:before="0" w:after="0" w:line="360" w:lineRule="auto"/>
        <w:rPr>
          <w:rFonts w:cs="Times New Roman"/>
          <w:b/>
          <w:bCs/>
          <w:szCs w:val="24"/>
          <w:lang w:val="en-US"/>
        </w:rPr>
      </w:pPr>
      <w:r>
        <w:rPr>
          <w:rFonts w:cs="Times New Roman"/>
          <w:b/>
          <w:bCs/>
          <w:szCs w:val="24"/>
          <w:lang w:val="en-US"/>
        </w:rPr>
        <w:t>St. Paul’s University, Kenya</w:t>
      </w: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077931">
      <w:pPr>
        <w:spacing w:before="0" w:after="0" w:line="360" w:lineRule="auto"/>
        <w:rPr>
          <w:rFonts w:cs="Times New Roman"/>
          <w:szCs w:val="24"/>
          <w:lang w:val="en-US"/>
        </w:rPr>
      </w:pPr>
      <w:r>
        <w:rPr>
          <w:rFonts w:cs="Times New Roman"/>
          <w:szCs w:val="24"/>
          <w:lang w:val="en-US"/>
        </w:rPr>
        <w:t xml:space="preserve">This project has been submitted for examination with </w:t>
      </w:r>
      <w:r w:rsidR="00D81113">
        <w:rPr>
          <w:rFonts w:cs="Times New Roman"/>
          <w:szCs w:val="24"/>
          <w:lang w:val="en-US"/>
        </w:rPr>
        <w:t>our</w:t>
      </w:r>
      <w:r>
        <w:rPr>
          <w:rFonts w:cs="Times New Roman"/>
          <w:szCs w:val="24"/>
          <w:lang w:val="en-US"/>
        </w:rPr>
        <w:t xml:space="preserve"> approval as the university supervisor</w:t>
      </w:r>
    </w:p>
    <w:p w:rsidR="00ED46F6" w:rsidRDefault="00ED46F6">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b/>
          <w:bCs/>
          <w:szCs w:val="24"/>
          <w:lang w:val="en-US"/>
        </w:rPr>
        <w:t>Sign</w:t>
      </w:r>
      <w:r w:rsidR="00ED46F6">
        <w:rPr>
          <w:rFonts w:cs="Times New Roman"/>
          <w:b/>
          <w:bCs/>
          <w:szCs w:val="24"/>
          <w:lang w:val="en-US"/>
        </w:rPr>
        <w:tab/>
      </w:r>
      <w:r w:rsidR="00D0316B">
        <w:rPr>
          <w:noProof/>
          <w:lang w:val="en-US"/>
        </w:rPr>
        <w:drawing>
          <wp:inline distT="0" distB="0" distL="0" distR="0">
            <wp:extent cx="648970" cy="485775"/>
            <wp:effectExtent l="0" t="0" r="17780" b="9525"/>
            <wp:docPr id="22" name="Picture 22" descr="C:\Users\Business\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Users\Business\Desktop\SIGNATURE.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48970" cy="485775"/>
                    </a:xfrm>
                    <a:prstGeom prst="rect">
                      <a:avLst/>
                    </a:prstGeom>
                    <a:noFill/>
                    <a:ln>
                      <a:noFill/>
                    </a:ln>
                  </pic:spPr>
                </pic:pic>
              </a:graphicData>
            </a:graphic>
          </wp:inline>
        </w:drawing>
      </w:r>
      <w:r w:rsidR="00ED46F6">
        <w:rPr>
          <w:rFonts w:cs="Times New Roman"/>
          <w:b/>
          <w:bCs/>
          <w:szCs w:val="24"/>
          <w:lang w:val="en-US"/>
        </w:rPr>
        <w:tab/>
      </w:r>
      <w:r w:rsidR="00ED46F6">
        <w:rPr>
          <w:rFonts w:cs="Times New Roman"/>
          <w:b/>
          <w:bCs/>
          <w:szCs w:val="24"/>
          <w:lang w:val="en-US"/>
        </w:rPr>
        <w:tab/>
      </w:r>
      <w:r w:rsidR="00ED46F6">
        <w:rPr>
          <w:rFonts w:cs="Times New Roman"/>
          <w:b/>
          <w:bCs/>
          <w:szCs w:val="24"/>
          <w:lang w:val="en-US"/>
        </w:rPr>
        <w:tab/>
      </w:r>
      <w:r w:rsidR="00ED46F6">
        <w:rPr>
          <w:rFonts w:cs="Times New Roman"/>
          <w:b/>
          <w:bCs/>
          <w:szCs w:val="24"/>
          <w:lang w:val="en-US"/>
        </w:rPr>
        <w:tab/>
      </w:r>
      <w:r w:rsidR="00ED46F6">
        <w:rPr>
          <w:rFonts w:cs="Times New Roman"/>
          <w:b/>
          <w:bCs/>
          <w:szCs w:val="24"/>
          <w:lang w:val="en-US"/>
        </w:rPr>
        <w:tab/>
      </w:r>
      <w:r w:rsidR="001B14AB">
        <w:rPr>
          <w:rFonts w:cs="Times New Roman"/>
          <w:b/>
          <w:bCs/>
          <w:szCs w:val="24"/>
          <w:lang w:val="en-US"/>
        </w:rPr>
        <w:t xml:space="preserve">                         </w:t>
      </w:r>
      <w:r w:rsidR="00ED46F6">
        <w:rPr>
          <w:rFonts w:cs="Times New Roman"/>
          <w:b/>
          <w:bCs/>
          <w:szCs w:val="24"/>
          <w:lang w:val="en-US"/>
        </w:rPr>
        <w:t>Date</w:t>
      </w:r>
      <w:r w:rsidR="00ED46F6">
        <w:rPr>
          <w:rFonts w:cs="Times New Roman"/>
          <w:szCs w:val="24"/>
          <w:lang w:val="en-US"/>
        </w:rPr>
        <w:t xml:space="preserve"> </w:t>
      </w:r>
      <w:r w:rsidR="00926B75">
        <w:rPr>
          <w:rFonts w:cs="Times New Roman"/>
          <w:szCs w:val="24"/>
          <w:lang w:val="en-US"/>
        </w:rPr>
        <w:t>1</w:t>
      </w:r>
      <w:r w:rsidR="00ED46F6">
        <w:rPr>
          <w:rFonts w:cs="Times New Roman"/>
          <w:szCs w:val="24"/>
          <w:lang w:val="en-US"/>
        </w:rPr>
        <w:t>5/0</w:t>
      </w:r>
      <w:r w:rsidR="00926B75">
        <w:rPr>
          <w:rFonts w:cs="Times New Roman"/>
          <w:szCs w:val="24"/>
          <w:lang w:val="en-US"/>
        </w:rPr>
        <w:t>6</w:t>
      </w:r>
      <w:r w:rsidR="00ED46F6">
        <w:rPr>
          <w:rFonts w:cs="Times New Roman"/>
          <w:szCs w:val="24"/>
          <w:lang w:val="en-US"/>
        </w:rPr>
        <w:t>/2022</w:t>
      </w:r>
    </w:p>
    <w:p w:rsidR="00CA0159" w:rsidRDefault="00077931">
      <w:pPr>
        <w:spacing w:before="0" w:after="0" w:line="360" w:lineRule="auto"/>
        <w:rPr>
          <w:rFonts w:cs="Times New Roman"/>
          <w:szCs w:val="24"/>
          <w:lang w:val="en-US"/>
        </w:rPr>
      </w:pPr>
      <w:r>
        <w:rPr>
          <w:rFonts w:cs="Times New Roman"/>
          <w:szCs w:val="24"/>
          <w:lang w:val="en-US"/>
        </w:rPr>
        <w:t xml:space="preserve">Dr Peter </w:t>
      </w:r>
      <w:proofErr w:type="spellStart"/>
      <w:r>
        <w:rPr>
          <w:rFonts w:cs="Times New Roman"/>
          <w:szCs w:val="24"/>
          <w:lang w:val="en-US"/>
        </w:rPr>
        <w:t>Mwaura</w:t>
      </w:r>
      <w:proofErr w:type="spellEnd"/>
    </w:p>
    <w:p w:rsidR="00CA0159" w:rsidRPr="00C86E78" w:rsidRDefault="00077931">
      <w:pPr>
        <w:spacing w:before="0" w:after="0" w:line="360" w:lineRule="auto"/>
        <w:rPr>
          <w:rFonts w:cs="Times New Roman"/>
          <w:b/>
          <w:bCs/>
          <w:szCs w:val="24"/>
          <w:lang w:val="en-US"/>
        </w:rPr>
      </w:pPr>
      <w:r w:rsidRPr="00C86E78">
        <w:rPr>
          <w:rFonts w:cs="Times New Roman"/>
          <w:b/>
          <w:bCs/>
          <w:szCs w:val="24"/>
          <w:lang w:val="en-US"/>
        </w:rPr>
        <w:t xml:space="preserve">Senior </w:t>
      </w:r>
      <w:r w:rsidR="00C86E78">
        <w:rPr>
          <w:rFonts w:cs="Times New Roman"/>
          <w:b/>
          <w:bCs/>
          <w:szCs w:val="24"/>
          <w:lang w:val="en-US"/>
        </w:rPr>
        <w:t>L</w:t>
      </w:r>
      <w:r w:rsidRPr="00C86E78">
        <w:rPr>
          <w:rFonts w:cs="Times New Roman"/>
          <w:b/>
          <w:bCs/>
          <w:szCs w:val="24"/>
          <w:lang w:val="en-US"/>
        </w:rPr>
        <w:t xml:space="preserve">ecturer </w:t>
      </w:r>
    </w:p>
    <w:p w:rsidR="00653F02" w:rsidRDefault="00077931" w:rsidP="004C55AB">
      <w:pPr>
        <w:spacing w:before="0" w:after="0" w:line="360" w:lineRule="auto"/>
        <w:rPr>
          <w:rFonts w:cs="Times New Roman"/>
          <w:b/>
          <w:bCs/>
          <w:szCs w:val="24"/>
          <w:lang w:val="en-US"/>
        </w:rPr>
      </w:pPr>
      <w:proofErr w:type="spellStart"/>
      <w:r w:rsidRPr="00C86E78">
        <w:rPr>
          <w:rFonts w:cs="Times New Roman"/>
          <w:b/>
          <w:bCs/>
          <w:szCs w:val="24"/>
          <w:lang w:val="en-US"/>
        </w:rPr>
        <w:t>Laikipia</w:t>
      </w:r>
      <w:proofErr w:type="spellEnd"/>
      <w:r w:rsidRPr="00C86E78">
        <w:rPr>
          <w:rFonts w:cs="Times New Roman"/>
          <w:b/>
          <w:bCs/>
          <w:szCs w:val="24"/>
          <w:lang w:val="en-US"/>
        </w:rPr>
        <w:t xml:space="preserve"> University</w:t>
      </w:r>
    </w:p>
    <w:p w:rsidR="004C55AB" w:rsidRPr="004C55AB" w:rsidRDefault="004C55AB" w:rsidP="004C55AB">
      <w:pPr>
        <w:spacing w:before="0" w:after="0" w:line="360" w:lineRule="auto"/>
        <w:rPr>
          <w:rFonts w:cs="Times New Roman"/>
          <w:b/>
          <w:bCs/>
          <w:szCs w:val="24"/>
          <w:lang w:val="en-US"/>
        </w:rPr>
      </w:pPr>
    </w:p>
    <w:p w:rsidR="005E0439" w:rsidRDefault="00077931">
      <w:pPr>
        <w:pStyle w:val="Heading1"/>
        <w:spacing w:before="0" w:beforeAutospacing="0" w:after="0" w:afterAutospacing="0" w:line="360" w:lineRule="auto"/>
        <w:rPr>
          <w:szCs w:val="24"/>
          <w:lang w:val="en-US"/>
        </w:rPr>
      </w:pPr>
      <w:r>
        <w:rPr>
          <w:szCs w:val="24"/>
          <w:lang w:val="en-US"/>
        </w:rPr>
        <w:t xml:space="preserve"> </w:t>
      </w:r>
    </w:p>
    <w:p w:rsidR="00CA0159" w:rsidRDefault="00077931">
      <w:pPr>
        <w:pStyle w:val="Heading1"/>
        <w:spacing w:before="0" w:beforeAutospacing="0" w:after="0" w:afterAutospacing="0" w:line="360" w:lineRule="auto"/>
        <w:rPr>
          <w:lang w:val="en-US"/>
        </w:rPr>
      </w:pPr>
      <w:bookmarkStart w:id="1" w:name="_Toc114839512"/>
      <w:r>
        <w:rPr>
          <w:lang w:val="en-US"/>
        </w:rPr>
        <w:lastRenderedPageBreak/>
        <w:t>DEDICATION</w:t>
      </w:r>
      <w:bookmarkEnd w:id="1"/>
    </w:p>
    <w:p w:rsidR="00CA0159" w:rsidRDefault="00077931">
      <w:pPr>
        <w:spacing w:before="0" w:after="0" w:line="360" w:lineRule="auto"/>
        <w:rPr>
          <w:rFonts w:cs="Times New Roman"/>
          <w:szCs w:val="24"/>
          <w:lang w:val="en-US"/>
        </w:rPr>
      </w:pPr>
      <w:r>
        <w:rPr>
          <w:rFonts w:cs="Times New Roman"/>
          <w:szCs w:val="24"/>
          <w:lang w:val="en-US"/>
        </w:rPr>
        <w:t xml:space="preserve">I duly dedicate this work of study to my beloved husband Ronnie </w:t>
      </w:r>
      <w:proofErr w:type="spellStart"/>
      <w:r>
        <w:rPr>
          <w:rFonts w:cs="Times New Roman"/>
          <w:szCs w:val="24"/>
          <w:lang w:val="en-US"/>
        </w:rPr>
        <w:t>Muriuki</w:t>
      </w:r>
      <w:proofErr w:type="spellEnd"/>
      <w:r>
        <w:rPr>
          <w:rFonts w:cs="Times New Roman"/>
          <w:szCs w:val="24"/>
          <w:lang w:val="en-US"/>
        </w:rPr>
        <w:t xml:space="preserve">, my beloved Son Boyd Sean and my beloved mum and dad </w:t>
      </w:r>
      <w:proofErr w:type="spellStart"/>
      <w:r w:rsidR="00552BE5">
        <w:rPr>
          <w:rFonts w:cs="Times New Roman"/>
          <w:szCs w:val="24"/>
          <w:lang w:val="en-US"/>
        </w:rPr>
        <w:t>Mr</w:t>
      </w:r>
      <w:proofErr w:type="spellEnd"/>
      <w:r>
        <w:rPr>
          <w:rFonts w:cs="Times New Roman"/>
          <w:szCs w:val="24"/>
          <w:lang w:val="en-US"/>
        </w:rPr>
        <w:t xml:space="preserve"> </w:t>
      </w:r>
      <w:r w:rsidR="008D5E7F">
        <w:rPr>
          <w:rFonts w:cs="Times New Roman"/>
          <w:szCs w:val="24"/>
          <w:lang w:val="en-US"/>
        </w:rPr>
        <w:t xml:space="preserve">and </w:t>
      </w:r>
      <w:proofErr w:type="spellStart"/>
      <w:r w:rsidR="00552BE5">
        <w:rPr>
          <w:rFonts w:cs="Times New Roman"/>
          <w:szCs w:val="24"/>
          <w:lang w:val="en-US"/>
        </w:rPr>
        <w:t>Mrs</w:t>
      </w:r>
      <w:proofErr w:type="spellEnd"/>
      <w:r>
        <w:rPr>
          <w:rFonts w:cs="Times New Roman"/>
          <w:szCs w:val="24"/>
          <w:lang w:val="en-US"/>
        </w:rPr>
        <w:t xml:space="preserve"> </w:t>
      </w:r>
      <w:proofErr w:type="spellStart"/>
      <w:r>
        <w:rPr>
          <w:rFonts w:cs="Times New Roman"/>
          <w:szCs w:val="24"/>
          <w:lang w:val="en-US"/>
        </w:rPr>
        <w:t>Baariu</w:t>
      </w:r>
      <w:proofErr w:type="spellEnd"/>
      <w:r>
        <w:rPr>
          <w:rFonts w:cs="Times New Roman"/>
          <w:szCs w:val="24"/>
          <w:lang w:val="en-US"/>
        </w:rPr>
        <w:t xml:space="preserve"> as </w:t>
      </w:r>
      <w:r w:rsidR="00BB31AE">
        <w:rPr>
          <w:rFonts w:cs="Times New Roman"/>
          <w:szCs w:val="24"/>
          <w:lang w:val="en-US"/>
        </w:rPr>
        <w:t>the</w:t>
      </w:r>
      <w:r>
        <w:rPr>
          <w:rFonts w:cs="Times New Roman"/>
          <w:szCs w:val="24"/>
          <w:lang w:val="en-US"/>
        </w:rPr>
        <w:t xml:space="preserve"> pillars of my success in my life and to completion of this study.</w:t>
      </w:r>
    </w:p>
    <w:p w:rsidR="00CA0159" w:rsidRDefault="00CA0159">
      <w:pPr>
        <w:spacing w:before="0" w:after="0" w:line="360" w:lineRule="auto"/>
        <w:jc w:val="center"/>
        <w:rPr>
          <w:rFonts w:cs="Times New Roman"/>
          <w:b/>
          <w:bCs/>
          <w:szCs w:val="24"/>
          <w:lang w:val="en-US"/>
        </w:rPr>
      </w:pPr>
    </w:p>
    <w:p w:rsidR="0077249E" w:rsidRDefault="0077249E">
      <w:pPr>
        <w:spacing w:before="0" w:after="0" w:line="360" w:lineRule="auto"/>
        <w:jc w:val="center"/>
        <w:rPr>
          <w:rFonts w:cs="Times New Roman"/>
          <w:b/>
          <w:bCs/>
          <w:szCs w:val="24"/>
          <w:lang w:val="en-US"/>
        </w:rPr>
      </w:pPr>
    </w:p>
    <w:p w:rsidR="0077249E" w:rsidRDefault="0077249E">
      <w:pPr>
        <w:spacing w:before="0" w:after="0" w:line="360" w:lineRule="auto"/>
        <w:jc w:val="center"/>
        <w:rPr>
          <w:rFonts w:cs="Times New Roman"/>
          <w:b/>
          <w:bCs/>
          <w:szCs w:val="24"/>
          <w:lang w:val="en-US"/>
        </w:rPr>
      </w:pPr>
    </w:p>
    <w:p w:rsidR="0077249E" w:rsidRDefault="0077249E">
      <w:pPr>
        <w:spacing w:before="0" w:after="0" w:line="360" w:lineRule="auto"/>
        <w:jc w:val="center"/>
        <w:rPr>
          <w:rFonts w:cs="Times New Roman"/>
          <w:b/>
          <w:bCs/>
          <w:szCs w:val="24"/>
          <w:lang w:val="en-US"/>
        </w:rPr>
      </w:pPr>
    </w:p>
    <w:p w:rsidR="0077249E" w:rsidRDefault="0077249E">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CA0159" w:rsidRDefault="00CA0159">
      <w:pPr>
        <w:spacing w:before="0" w:after="0" w:line="360" w:lineRule="auto"/>
        <w:jc w:val="center"/>
        <w:rPr>
          <w:rFonts w:cs="Times New Roman"/>
          <w:b/>
          <w:bCs/>
          <w:szCs w:val="24"/>
          <w:lang w:val="en-US"/>
        </w:rPr>
      </w:pPr>
    </w:p>
    <w:p w:rsidR="004C55AB" w:rsidRDefault="004C55AB" w:rsidP="00AF43D4">
      <w:pPr>
        <w:pStyle w:val="Heading1"/>
        <w:spacing w:before="0" w:beforeAutospacing="0" w:after="0" w:afterAutospacing="0" w:line="360" w:lineRule="auto"/>
        <w:rPr>
          <w:lang w:val="en-US"/>
        </w:rPr>
      </w:pPr>
      <w:bookmarkStart w:id="2" w:name="_Toc114839513"/>
    </w:p>
    <w:p w:rsidR="004C55AB" w:rsidRDefault="004C55AB" w:rsidP="00AF43D4">
      <w:pPr>
        <w:pStyle w:val="Heading1"/>
        <w:spacing w:before="0" w:beforeAutospacing="0" w:after="0" w:afterAutospacing="0" w:line="360" w:lineRule="auto"/>
        <w:rPr>
          <w:lang w:val="en-US"/>
        </w:rPr>
      </w:pPr>
    </w:p>
    <w:p w:rsidR="00CA0159" w:rsidRDefault="00077931" w:rsidP="00AF43D4">
      <w:pPr>
        <w:pStyle w:val="Heading1"/>
        <w:spacing w:before="0" w:beforeAutospacing="0" w:after="0" w:afterAutospacing="0" w:line="360" w:lineRule="auto"/>
        <w:rPr>
          <w:lang w:val="en-US"/>
        </w:rPr>
      </w:pPr>
      <w:r>
        <w:rPr>
          <w:lang w:val="en-US"/>
        </w:rPr>
        <w:lastRenderedPageBreak/>
        <w:t>ACKNOWLEDGEMENT</w:t>
      </w:r>
      <w:bookmarkEnd w:id="2"/>
    </w:p>
    <w:p w:rsidR="00CA0159" w:rsidRDefault="00077931">
      <w:pPr>
        <w:spacing w:before="0" w:after="0" w:line="360" w:lineRule="auto"/>
        <w:rPr>
          <w:rFonts w:cs="Times New Roman"/>
          <w:szCs w:val="24"/>
          <w:lang w:val="en-US"/>
        </w:rPr>
      </w:pPr>
      <w:r>
        <w:rPr>
          <w:rFonts w:cs="Times New Roman"/>
          <w:szCs w:val="24"/>
          <w:lang w:val="en-US"/>
        </w:rPr>
        <w:t xml:space="preserve">First and foremost, I wish to thank God, my creator, for </w:t>
      </w:r>
      <w:r w:rsidR="00BB31AE">
        <w:rPr>
          <w:rFonts w:cs="Times New Roman"/>
          <w:szCs w:val="24"/>
          <w:lang w:val="en-US"/>
        </w:rPr>
        <w:t>H</w:t>
      </w:r>
      <w:r>
        <w:rPr>
          <w:rFonts w:cs="Times New Roman"/>
          <w:szCs w:val="24"/>
          <w:lang w:val="en-US"/>
        </w:rPr>
        <w:t>is abundant blessings. Thus far, he has brought me</w:t>
      </w:r>
      <w:r w:rsidR="00500CC5">
        <w:rPr>
          <w:rFonts w:cs="Times New Roman"/>
          <w:szCs w:val="24"/>
          <w:lang w:val="en-US"/>
        </w:rPr>
        <w:t xml:space="preserve">, </w:t>
      </w:r>
      <w:r>
        <w:rPr>
          <w:rFonts w:cs="Times New Roman"/>
          <w:szCs w:val="24"/>
          <w:lang w:val="en-US"/>
        </w:rPr>
        <w:t>provided an opportunity and the ability to undertake this research.</w:t>
      </w:r>
      <w:r w:rsidR="008D7013">
        <w:rPr>
          <w:rFonts w:cs="Times New Roman"/>
          <w:szCs w:val="24"/>
          <w:lang w:val="en-US"/>
        </w:rPr>
        <w:t xml:space="preserve"> I attribute special </w:t>
      </w:r>
      <w:r>
        <w:rPr>
          <w:rFonts w:cs="Times New Roman"/>
          <w:szCs w:val="24"/>
          <w:lang w:val="en-US"/>
        </w:rPr>
        <w:t>Gratitude to my Supervisor Dr</w:t>
      </w:r>
      <w:r w:rsidR="001260E7">
        <w:rPr>
          <w:rFonts w:cs="Times New Roman"/>
          <w:szCs w:val="24"/>
          <w:lang w:val="en-US"/>
        </w:rPr>
        <w:t>.</w:t>
      </w:r>
      <w:r>
        <w:rPr>
          <w:rFonts w:cs="Times New Roman"/>
          <w:szCs w:val="24"/>
          <w:lang w:val="en-US"/>
        </w:rPr>
        <w:t xml:space="preserve"> Paul </w:t>
      </w:r>
      <w:proofErr w:type="spellStart"/>
      <w:r>
        <w:rPr>
          <w:rFonts w:cs="Times New Roman"/>
          <w:szCs w:val="24"/>
          <w:lang w:val="en-US"/>
        </w:rPr>
        <w:t>Gesimba</w:t>
      </w:r>
      <w:proofErr w:type="spellEnd"/>
      <w:r w:rsidR="001260E7">
        <w:rPr>
          <w:rFonts w:cs="Times New Roman"/>
          <w:szCs w:val="24"/>
          <w:lang w:val="en-US"/>
        </w:rPr>
        <w:t xml:space="preserve">, the </w:t>
      </w:r>
      <w:proofErr w:type="spellStart"/>
      <w:r w:rsidR="001260E7">
        <w:rPr>
          <w:rFonts w:cs="Times New Roman"/>
          <w:szCs w:val="24"/>
          <w:lang w:val="en-US"/>
        </w:rPr>
        <w:t>Nakuru</w:t>
      </w:r>
      <w:proofErr w:type="spellEnd"/>
      <w:r w:rsidR="001260E7">
        <w:rPr>
          <w:rFonts w:cs="Times New Roman"/>
          <w:szCs w:val="24"/>
          <w:lang w:val="en-US"/>
        </w:rPr>
        <w:t xml:space="preserve"> </w:t>
      </w:r>
      <w:r w:rsidR="00292983">
        <w:rPr>
          <w:rFonts w:cs="Times New Roman"/>
          <w:szCs w:val="24"/>
          <w:lang w:val="en-US"/>
        </w:rPr>
        <w:t>Campus</w:t>
      </w:r>
      <w:r>
        <w:rPr>
          <w:rFonts w:cs="Times New Roman"/>
          <w:szCs w:val="24"/>
          <w:lang w:val="en-US"/>
        </w:rPr>
        <w:t xml:space="preserve"> Coordinator, for his articulated lectures and teaching, patience, </w:t>
      </w:r>
      <w:r w:rsidR="008D7013">
        <w:rPr>
          <w:rFonts w:cs="Times New Roman"/>
          <w:szCs w:val="24"/>
          <w:lang w:val="en-US"/>
        </w:rPr>
        <w:t xml:space="preserve">guidance, </w:t>
      </w:r>
      <w:r>
        <w:rPr>
          <w:rFonts w:cs="Times New Roman"/>
          <w:szCs w:val="24"/>
          <w:lang w:val="en-US"/>
        </w:rPr>
        <w:t xml:space="preserve">support and encouragement that he </w:t>
      </w:r>
      <w:r w:rsidR="008D7013">
        <w:rPr>
          <w:rFonts w:cs="Times New Roman"/>
          <w:szCs w:val="24"/>
          <w:lang w:val="en-US"/>
        </w:rPr>
        <w:t>accorded me</w:t>
      </w:r>
      <w:r>
        <w:rPr>
          <w:rFonts w:cs="Times New Roman"/>
          <w:szCs w:val="24"/>
          <w:lang w:val="en-US"/>
        </w:rPr>
        <w:t xml:space="preserve"> during this study. The skills </w:t>
      </w:r>
      <w:r w:rsidR="008D7013">
        <w:rPr>
          <w:rFonts w:cs="Times New Roman"/>
          <w:szCs w:val="24"/>
          <w:lang w:val="en-US"/>
        </w:rPr>
        <w:t>he</w:t>
      </w:r>
      <w:r>
        <w:rPr>
          <w:rFonts w:cs="Times New Roman"/>
          <w:szCs w:val="24"/>
          <w:lang w:val="en-US"/>
        </w:rPr>
        <w:t xml:space="preserve"> impacted </w:t>
      </w:r>
      <w:r w:rsidR="00BB31AE">
        <w:rPr>
          <w:rFonts w:cs="Times New Roman"/>
          <w:szCs w:val="24"/>
          <w:lang w:val="en-US"/>
        </w:rPr>
        <w:t>on</w:t>
      </w:r>
      <w:r>
        <w:rPr>
          <w:rFonts w:cs="Times New Roman"/>
          <w:szCs w:val="24"/>
          <w:lang w:val="en-US"/>
        </w:rPr>
        <w:t xml:space="preserve"> me and </w:t>
      </w:r>
      <w:r w:rsidR="00B13FC1">
        <w:rPr>
          <w:rFonts w:cs="Times New Roman"/>
          <w:szCs w:val="24"/>
          <w:lang w:val="en-US"/>
        </w:rPr>
        <w:t xml:space="preserve">his </w:t>
      </w:r>
      <w:r>
        <w:rPr>
          <w:rFonts w:cs="Times New Roman"/>
          <w:szCs w:val="24"/>
          <w:lang w:val="en-US"/>
        </w:rPr>
        <w:t>inspiration, made me belie</w:t>
      </w:r>
      <w:r w:rsidR="00BB31AE">
        <w:rPr>
          <w:rFonts w:cs="Times New Roman"/>
          <w:szCs w:val="24"/>
          <w:lang w:val="en-US"/>
        </w:rPr>
        <w:t>ve</w:t>
      </w:r>
      <w:r>
        <w:rPr>
          <w:rFonts w:cs="Times New Roman"/>
          <w:szCs w:val="24"/>
          <w:lang w:val="en-US"/>
        </w:rPr>
        <w:t xml:space="preserve"> that I can make it. I sincere appreciation for the learning opportunity and the </w:t>
      </w:r>
      <w:r w:rsidR="00C11D4B">
        <w:rPr>
          <w:rFonts w:cs="Times New Roman"/>
          <w:szCs w:val="24"/>
          <w:lang w:val="en-US"/>
        </w:rPr>
        <w:t xml:space="preserve">immense </w:t>
      </w:r>
      <w:r>
        <w:rPr>
          <w:rFonts w:cs="Times New Roman"/>
          <w:szCs w:val="24"/>
          <w:lang w:val="en-US"/>
        </w:rPr>
        <w:t xml:space="preserve">suitable environment that </w:t>
      </w:r>
      <w:r w:rsidR="008D7013">
        <w:rPr>
          <w:rFonts w:cs="Times New Roman"/>
          <w:szCs w:val="24"/>
          <w:lang w:val="en-US"/>
        </w:rPr>
        <w:t>he</w:t>
      </w:r>
      <w:r>
        <w:rPr>
          <w:rFonts w:cs="Times New Roman"/>
          <w:szCs w:val="24"/>
          <w:lang w:val="en-US"/>
        </w:rPr>
        <w:t xml:space="preserve"> provided as the </w:t>
      </w:r>
      <w:r w:rsidR="00292983">
        <w:rPr>
          <w:rFonts w:cs="Times New Roman"/>
          <w:szCs w:val="24"/>
          <w:lang w:val="en-US"/>
        </w:rPr>
        <w:t>Campus</w:t>
      </w:r>
      <w:r>
        <w:rPr>
          <w:rFonts w:cs="Times New Roman"/>
          <w:szCs w:val="24"/>
          <w:lang w:val="en-US"/>
        </w:rPr>
        <w:t xml:space="preserve"> Coordinator. </w:t>
      </w:r>
      <w:r w:rsidR="00BB31AE">
        <w:rPr>
          <w:rFonts w:cs="Times New Roman"/>
          <w:szCs w:val="24"/>
          <w:lang w:val="en-US"/>
        </w:rPr>
        <w:t>In</w:t>
      </w:r>
      <w:r>
        <w:rPr>
          <w:rFonts w:cs="Times New Roman"/>
          <w:szCs w:val="24"/>
          <w:lang w:val="en-US"/>
        </w:rPr>
        <w:t xml:space="preserve"> the same breath, I wish to thank </w:t>
      </w:r>
      <w:r w:rsidR="00C11D4B">
        <w:rPr>
          <w:rFonts w:cs="Times New Roman"/>
          <w:szCs w:val="24"/>
          <w:lang w:val="en-US"/>
        </w:rPr>
        <w:t>m</w:t>
      </w:r>
      <w:r>
        <w:rPr>
          <w:rFonts w:cs="Times New Roman"/>
          <w:szCs w:val="24"/>
          <w:lang w:val="en-US"/>
        </w:rPr>
        <w:t>y second supervisor Dr</w:t>
      </w:r>
      <w:r w:rsidR="001260E7">
        <w:rPr>
          <w:rFonts w:cs="Times New Roman"/>
          <w:szCs w:val="24"/>
          <w:lang w:val="en-US"/>
        </w:rPr>
        <w:t>.</w:t>
      </w:r>
      <w:r>
        <w:rPr>
          <w:rFonts w:cs="Times New Roman"/>
          <w:szCs w:val="24"/>
          <w:lang w:val="en-US"/>
        </w:rPr>
        <w:t xml:space="preserve"> Peter </w:t>
      </w:r>
      <w:proofErr w:type="spellStart"/>
      <w:r>
        <w:rPr>
          <w:rFonts w:cs="Times New Roman"/>
          <w:szCs w:val="24"/>
          <w:lang w:val="en-US"/>
        </w:rPr>
        <w:t>Mwaura</w:t>
      </w:r>
      <w:proofErr w:type="spellEnd"/>
      <w:r>
        <w:rPr>
          <w:rFonts w:cs="Times New Roman"/>
          <w:szCs w:val="24"/>
          <w:lang w:val="en-US"/>
        </w:rPr>
        <w:t xml:space="preserve"> for his ultimate guidance and unceasing support during my study. Thirdly, I do not forget to thank Dr</w:t>
      </w:r>
      <w:r w:rsidR="001260E7">
        <w:rPr>
          <w:rFonts w:cs="Times New Roman"/>
          <w:szCs w:val="24"/>
          <w:lang w:val="en-US"/>
        </w:rPr>
        <w:t>.</w:t>
      </w:r>
      <w:r>
        <w:rPr>
          <w:rFonts w:cs="Times New Roman"/>
          <w:szCs w:val="24"/>
          <w:lang w:val="en-US"/>
        </w:rPr>
        <w:t xml:space="preserve"> Peter </w:t>
      </w:r>
      <w:proofErr w:type="spellStart"/>
      <w:r>
        <w:rPr>
          <w:rFonts w:cs="Times New Roman"/>
          <w:szCs w:val="24"/>
          <w:lang w:val="en-US"/>
        </w:rPr>
        <w:t>Koome</w:t>
      </w:r>
      <w:proofErr w:type="spellEnd"/>
      <w:r>
        <w:rPr>
          <w:rFonts w:cs="Times New Roman"/>
          <w:szCs w:val="24"/>
          <w:lang w:val="en-US"/>
        </w:rPr>
        <w:t xml:space="preserve"> </w:t>
      </w:r>
      <w:r w:rsidR="008B6A93">
        <w:rPr>
          <w:rFonts w:cs="Times New Roman"/>
          <w:szCs w:val="24"/>
          <w:lang w:val="en-US"/>
        </w:rPr>
        <w:t xml:space="preserve">the program coordinator </w:t>
      </w:r>
      <w:r w:rsidR="00BB31AE">
        <w:rPr>
          <w:rFonts w:cs="Times New Roman"/>
          <w:szCs w:val="24"/>
          <w:lang w:val="en-US"/>
        </w:rPr>
        <w:t xml:space="preserve">of </w:t>
      </w:r>
      <w:r>
        <w:rPr>
          <w:rFonts w:cs="Times New Roman"/>
          <w:szCs w:val="24"/>
          <w:lang w:val="en-US"/>
        </w:rPr>
        <w:t xml:space="preserve">Social Sciences, for his inspiration, understanding and encouragement throughout my course </w:t>
      </w:r>
      <w:r w:rsidR="00BB31AE">
        <w:rPr>
          <w:rFonts w:cs="Times New Roman"/>
          <w:szCs w:val="24"/>
          <w:lang w:val="en-US"/>
        </w:rPr>
        <w:t>at</w:t>
      </w:r>
      <w:r>
        <w:rPr>
          <w:rFonts w:cs="Times New Roman"/>
          <w:szCs w:val="24"/>
          <w:lang w:val="en-US"/>
        </w:rPr>
        <w:t xml:space="preserve"> </w:t>
      </w:r>
      <w:proofErr w:type="spellStart"/>
      <w:r>
        <w:rPr>
          <w:rFonts w:cs="Times New Roman"/>
          <w:szCs w:val="24"/>
          <w:lang w:val="en-US"/>
        </w:rPr>
        <w:t>Nakuru</w:t>
      </w:r>
      <w:proofErr w:type="spellEnd"/>
      <w:r>
        <w:rPr>
          <w:rFonts w:cs="Times New Roman"/>
          <w:szCs w:val="24"/>
          <w:lang w:val="en-US"/>
        </w:rPr>
        <w:t xml:space="preserve"> Campus. Your easy and effective methods for carrying out the research equipped me with adequate skills and knowledge for my study. The three are outstanding and have been such a blessing to me and instrumental to my study. </w:t>
      </w:r>
    </w:p>
    <w:p w:rsidR="00CA0159" w:rsidRDefault="00077931">
      <w:pPr>
        <w:spacing w:before="0" w:after="0" w:line="360" w:lineRule="auto"/>
        <w:rPr>
          <w:rFonts w:cs="Times New Roman"/>
          <w:szCs w:val="24"/>
          <w:lang w:val="en-US"/>
        </w:rPr>
      </w:pPr>
      <w:r>
        <w:rPr>
          <w:rFonts w:cs="Times New Roman"/>
          <w:szCs w:val="24"/>
          <w:lang w:val="en-US"/>
        </w:rPr>
        <w:t>To my family and parents, thank you for your undying love and belie</w:t>
      </w:r>
      <w:r w:rsidR="00BB31AE">
        <w:rPr>
          <w:rFonts w:cs="Times New Roman"/>
          <w:szCs w:val="24"/>
          <w:lang w:val="en-US"/>
        </w:rPr>
        <w:t>f</w:t>
      </w:r>
      <w:r>
        <w:rPr>
          <w:rFonts w:cs="Times New Roman"/>
          <w:szCs w:val="24"/>
          <w:lang w:val="en-US"/>
        </w:rPr>
        <w:t xml:space="preserve"> in me. To my beloved husband Ronnie, I thank you dearly for being by </w:t>
      </w:r>
      <w:r w:rsidR="00BB31AE">
        <w:rPr>
          <w:rFonts w:cs="Times New Roman"/>
          <w:szCs w:val="24"/>
          <w:lang w:val="en-US"/>
        </w:rPr>
        <w:t xml:space="preserve">my </w:t>
      </w:r>
      <w:r>
        <w:rPr>
          <w:rFonts w:cs="Times New Roman"/>
          <w:szCs w:val="24"/>
          <w:lang w:val="en-US"/>
        </w:rPr>
        <w:t xml:space="preserve">side whenever I needed you. You always went out of your way to fill the gap and undertook my roles when I had to commit my time </w:t>
      </w:r>
      <w:r w:rsidR="00BB31AE">
        <w:rPr>
          <w:rFonts w:cs="Times New Roman"/>
          <w:szCs w:val="24"/>
          <w:lang w:val="en-US"/>
        </w:rPr>
        <w:t>to</w:t>
      </w:r>
      <w:r>
        <w:rPr>
          <w:rFonts w:cs="Times New Roman"/>
          <w:szCs w:val="24"/>
          <w:lang w:val="en-US"/>
        </w:rPr>
        <w:t xml:space="preserve"> my study. To my son, Boyd, I can’t forget your light moments and jokes that kept my heart glowing with joy hence </w:t>
      </w:r>
      <w:r w:rsidR="00BB31AE">
        <w:rPr>
          <w:rFonts w:cs="Times New Roman"/>
          <w:szCs w:val="24"/>
          <w:lang w:val="en-US"/>
        </w:rPr>
        <w:t xml:space="preserve">my </w:t>
      </w:r>
      <w:r>
        <w:rPr>
          <w:rFonts w:cs="Times New Roman"/>
          <w:szCs w:val="24"/>
          <w:lang w:val="en-US"/>
        </w:rPr>
        <w:t>strength to continue with my studies. Dad and mum, you gave unlimited encouragement</w:t>
      </w:r>
      <w:r w:rsidR="00C11D4B">
        <w:rPr>
          <w:rFonts w:cs="Times New Roman"/>
          <w:szCs w:val="24"/>
          <w:lang w:val="en-US"/>
        </w:rPr>
        <w:t xml:space="preserve"> and foundation</w:t>
      </w:r>
      <w:r>
        <w:rPr>
          <w:rFonts w:cs="Times New Roman"/>
          <w:szCs w:val="24"/>
          <w:lang w:val="en-US"/>
        </w:rPr>
        <w:t xml:space="preserve">. My sister Angeline, you always ensured that I am comfortable. God bless you all and </w:t>
      </w:r>
      <w:r w:rsidR="001260E7">
        <w:rPr>
          <w:rFonts w:cs="Times New Roman"/>
          <w:szCs w:val="24"/>
          <w:lang w:val="en-US"/>
        </w:rPr>
        <w:t>please accept</w:t>
      </w:r>
      <w:r>
        <w:rPr>
          <w:rFonts w:cs="Times New Roman"/>
          <w:szCs w:val="24"/>
          <w:lang w:val="en-US"/>
        </w:rPr>
        <w:t xml:space="preserve"> my immeasurable gratitude.</w:t>
      </w: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AF43D4" w:rsidRDefault="00AF43D4">
      <w:pPr>
        <w:pStyle w:val="Heading1"/>
        <w:spacing w:before="0" w:beforeAutospacing="0" w:after="0" w:afterAutospacing="0" w:line="360" w:lineRule="auto"/>
        <w:rPr>
          <w:lang w:val="en-US"/>
        </w:rPr>
      </w:pPr>
      <w:bookmarkStart w:id="3" w:name="_Toc114839514"/>
    </w:p>
    <w:p w:rsidR="004C55AB" w:rsidRDefault="004C55AB" w:rsidP="004C55AB">
      <w:pPr>
        <w:rPr>
          <w:lang w:val="en-US" w:eastAsia="zh-CN"/>
        </w:rPr>
      </w:pPr>
    </w:p>
    <w:p w:rsidR="004C55AB" w:rsidRPr="004C55AB" w:rsidRDefault="004C55AB" w:rsidP="004C55AB">
      <w:pPr>
        <w:rPr>
          <w:lang w:val="en-US" w:eastAsia="zh-CN"/>
        </w:rPr>
      </w:pPr>
    </w:p>
    <w:p w:rsidR="00CA0159" w:rsidRDefault="00077931">
      <w:pPr>
        <w:pStyle w:val="Heading1"/>
        <w:spacing w:before="0" w:beforeAutospacing="0" w:after="0" w:afterAutospacing="0" w:line="360" w:lineRule="auto"/>
        <w:rPr>
          <w:lang w:val="en-US"/>
        </w:rPr>
      </w:pPr>
      <w:r>
        <w:rPr>
          <w:lang w:val="en-US"/>
        </w:rPr>
        <w:lastRenderedPageBreak/>
        <w:t>TABLE OF CONTENTS</w:t>
      </w:r>
      <w:bookmarkEnd w:id="3"/>
    </w:p>
    <w:sdt>
      <w:sdtPr>
        <w:rPr>
          <w:rFonts w:ascii="Times New Roman" w:eastAsiaTheme="minorHAnsi" w:hAnsi="Times New Roman" w:cstheme="minorBidi"/>
          <w:color w:val="auto"/>
          <w:sz w:val="24"/>
          <w:szCs w:val="22"/>
          <w:lang w:val="zh-CN"/>
        </w:rPr>
        <w:id w:val="-234546670"/>
        <w:docPartObj>
          <w:docPartGallery w:val="Table of Contents"/>
          <w:docPartUnique/>
        </w:docPartObj>
      </w:sdtPr>
      <w:sdtContent>
        <w:p w:rsidR="00CA0159" w:rsidRPr="001260E7" w:rsidRDefault="00CA0159">
          <w:pPr>
            <w:pStyle w:val="TOCHeading1"/>
            <w:spacing w:before="0" w:line="360" w:lineRule="auto"/>
            <w:rPr>
              <w:color w:val="auto"/>
              <w:lang w:eastAsia="zh-CN"/>
            </w:rPr>
          </w:pPr>
        </w:p>
        <w:p w:rsidR="00D44AAA" w:rsidRPr="001260E7" w:rsidRDefault="00C90CF4">
          <w:pPr>
            <w:pStyle w:val="TOC1"/>
            <w:tabs>
              <w:tab w:val="right" w:leader="dot" w:pos="9016"/>
            </w:tabs>
            <w:rPr>
              <w:rFonts w:asciiTheme="minorHAnsi" w:eastAsiaTheme="minorEastAsia" w:hAnsiTheme="minorHAnsi"/>
              <w:noProof/>
              <w:sz w:val="22"/>
              <w:lang w:val="en-US"/>
            </w:rPr>
          </w:pPr>
          <w:r w:rsidRPr="001260E7">
            <w:fldChar w:fldCharType="begin"/>
          </w:r>
          <w:r w:rsidR="00077931" w:rsidRPr="001260E7">
            <w:instrText xml:space="preserve"> TOC \o "1-3" \h \z \u </w:instrText>
          </w:r>
          <w:r w:rsidRPr="001260E7">
            <w:fldChar w:fldCharType="separate"/>
          </w:r>
          <w:hyperlink w:anchor="_Toc114839511" w:history="1">
            <w:r w:rsidR="00D44AAA" w:rsidRPr="001260E7">
              <w:rPr>
                <w:rStyle w:val="Hyperlink"/>
                <w:noProof/>
                <w:lang w:val="en-US"/>
              </w:rPr>
              <w:t>DECLARATION</w:t>
            </w:r>
            <w:r w:rsidR="00D44AAA" w:rsidRPr="001260E7">
              <w:rPr>
                <w:noProof/>
                <w:webHidden/>
              </w:rPr>
              <w:tab/>
            </w:r>
            <w:r w:rsidRPr="001260E7">
              <w:rPr>
                <w:noProof/>
                <w:webHidden/>
              </w:rPr>
              <w:fldChar w:fldCharType="begin"/>
            </w:r>
            <w:r w:rsidR="00D44AAA" w:rsidRPr="001260E7">
              <w:rPr>
                <w:noProof/>
                <w:webHidden/>
              </w:rPr>
              <w:instrText xml:space="preserve"> PAGEREF _Toc114839511 \h </w:instrText>
            </w:r>
            <w:r w:rsidRPr="001260E7">
              <w:rPr>
                <w:noProof/>
                <w:webHidden/>
              </w:rPr>
            </w:r>
            <w:r w:rsidRPr="001260E7">
              <w:rPr>
                <w:noProof/>
                <w:webHidden/>
              </w:rPr>
              <w:fldChar w:fldCharType="separate"/>
            </w:r>
            <w:r w:rsidR="00EF4884">
              <w:rPr>
                <w:noProof/>
                <w:webHidden/>
              </w:rPr>
              <w:t>ii</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12" w:history="1">
            <w:r w:rsidR="00D44AAA" w:rsidRPr="001260E7">
              <w:rPr>
                <w:rStyle w:val="Hyperlink"/>
                <w:noProof/>
                <w:lang w:val="en-US"/>
              </w:rPr>
              <w:t>DEDICATION</w:t>
            </w:r>
            <w:r w:rsidR="00D44AAA" w:rsidRPr="001260E7">
              <w:rPr>
                <w:noProof/>
                <w:webHidden/>
              </w:rPr>
              <w:tab/>
            </w:r>
            <w:r w:rsidRPr="001260E7">
              <w:rPr>
                <w:noProof/>
                <w:webHidden/>
              </w:rPr>
              <w:fldChar w:fldCharType="begin"/>
            </w:r>
            <w:r w:rsidR="00D44AAA" w:rsidRPr="001260E7">
              <w:rPr>
                <w:noProof/>
                <w:webHidden/>
              </w:rPr>
              <w:instrText xml:space="preserve"> PAGEREF _Toc114839512 \h </w:instrText>
            </w:r>
            <w:r w:rsidRPr="001260E7">
              <w:rPr>
                <w:noProof/>
                <w:webHidden/>
              </w:rPr>
            </w:r>
            <w:r w:rsidRPr="001260E7">
              <w:rPr>
                <w:noProof/>
                <w:webHidden/>
              </w:rPr>
              <w:fldChar w:fldCharType="separate"/>
            </w:r>
            <w:r w:rsidR="00EF4884">
              <w:rPr>
                <w:noProof/>
                <w:webHidden/>
              </w:rPr>
              <w:t>iii</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13" w:history="1">
            <w:r w:rsidR="00D44AAA" w:rsidRPr="001260E7">
              <w:rPr>
                <w:rStyle w:val="Hyperlink"/>
                <w:noProof/>
                <w:lang w:val="en-US"/>
              </w:rPr>
              <w:t>ACKNOWLEDGEMENT</w:t>
            </w:r>
            <w:r w:rsidR="00D44AAA" w:rsidRPr="001260E7">
              <w:rPr>
                <w:noProof/>
                <w:webHidden/>
              </w:rPr>
              <w:tab/>
            </w:r>
            <w:r w:rsidRPr="001260E7">
              <w:rPr>
                <w:noProof/>
                <w:webHidden/>
              </w:rPr>
              <w:fldChar w:fldCharType="begin"/>
            </w:r>
            <w:r w:rsidR="00D44AAA" w:rsidRPr="001260E7">
              <w:rPr>
                <w:noProof/>
                <w:webHidden/>
              </w:rPr>
              <w:instrText xml:space="preserve"> PAGEREF _Toc114839513 \h </w:instrText>
            </w:r>
            <w:r w:rsidRPr="001260E7">
              <w:rPr>
                <w:noProof/>
                <w:webHidden/>
              </w:rPr>
            </w:r>
            <w:r w:rsidRPr="001260E7">
              <w:rPr>
                <w:noProof/>
                <w:webHidden/>
              </w:rPr>
              <w:fldChar w:fldCharType="separate"/>
            </w:r>
            <w:r w:rsidR="00EF4884">
              <w:rPr>
                <w:noProof/>
                <w:webHidden/>
              </w:rPr>
              <w:t>iv</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14" w:history="1">
            <w:r w:rsidR="00D44AAA" w:rsidRPr="001260E7">
              <w:rPr>
                <w:rStyle w:val="Hyperlink"/>
                <w:noProof/>
                <w:lang w:val="en-US"/>
              </w:rPr>
              <w:t>TABLE OF CONTENTS</w:t>
            </w:r>
            <w:r w:rsidR="00D44AAA" w:rsidRPr="001260E7">
              <w:rPr>
                <w:noProof/>
                <w:webHidden/>
              </w:rPr>
              <w:tab/>
            </w:r>
            <w:r w:rsidRPr="001260E7">
              <w:rPr>
                <w:noProof/>
                <w:webHidden/>
              </w:rPr>
              <w:fldChar w:fldCharType="begin"/>
            </w:r>
            <w:r w:rsidR="00D44AAA" w:rsidRPr="001260E7">
              <w:rPr>
                <w:noProof/>
                <w:webHidden/>
              </w:rPr>
              <w:instrText xml:space="preserve"> PAGEREF _Toc114839514 \h </w:instrText>
            </w:r>
            <w:r w:rsidRPr="001260E7">
              <w:rPr>
                <w:noProof/>
                <w:webHidden/>
              </w:rPr>
            </w:r>
            <w:r w:rsidRPr="001260E7">
              <w:rPr>
                <w:noProof/>
                <w:webHidden/>
              </w:rPr>
              <w:fldChar w:fldCharType="separate"/>
            </w:r>
            <w:r w:rsidR="00EF4884">
              <w:rPr>
                <w:noProof/>
                <w:webHidden/>
              </w:rPr>
              <w:t>v</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15" w:history="1">
            <w:r w:rsidR="00D44AAA" w:rsidRPr="001260E7">
              <w:rPr>
                <w:rStyle w:val="Hyperlink"/>
                <w:noProof/>
                <w:lang w:val="en-US"/>
              </w:rPr>
              <w:t>LIST OF FIGURES</w:t>
            </w:r>
            <w:r w:rsidR="00D44AAA" w:rsidRPr="001260E7">
              <w:rPr>
                <w:noProof/>
                <w:webHidden/>
              </w:rPr>
              <w:tab/>
            </w:r>
            <w:r w:rsidRPr="001260E7">
              <w:rPr>
                <w:noProof/>
                <w:webHidden/>
              </w:rPr>
              <w:fldChar w:fldCharType="begin"/>
            </w:r>
            <w:r w:rsidR="00D44AAA" w:rsidRPr="001260E7">
              <w:rPr>
                <w:noProof/>
                <w:webHidden/>
              </w:rPr>
              <w:instrText xml:space="preserve"> PAGEREF _Toc114839515 \h </w:instrText>
            </w:r>
            <w:r w:rsidRPr="001260E7">
              <w:rPr>
                <w:noProof/>
                <w:webHidden/>
              </w:rPr>
            </w:r>
            <w:r w:rsidRPr="001260E7">
              <w:rPr>
                <w:noProof/>
                <w:webHidden/>
              </w:rPr>
              <w:fldChar w:fldCharType="separate"/>
            </w:r>
            <w:r w:rsidR="00EF4884">
              <w:rPr>
                <w:noProof/>
                <w:webHidden/>
              </w:rPr>
              <w:t>viii</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16" w:history="1">
            <w:r w:rsidR="00D44AAA" w:rsidRPr="001260E7">
              <w:rPr>
                <w:rStyle w:val="Hyperlink"/>
                <w:noProof/>
                <w:lang w:val="en-US"/>
              </w:rPr>
              <w:t>LIST OF TABLES</w:t>
            </w:r>
            <w:r w:rsidR="00D44AAA" w:rsidRPr="001260E7">
              <w:rPr>
                <w:noProof/>
                <w:webHidden/>
              </w:rPr>
              <w:tab/>
            </w:r>
            <w:r w:rsidRPr="001260E7">
              <w:rPr>
                <w:noProof/>
                <w:webHidden/>
              </w:rPr>
              <w:fldChar w:fldCharType="begin"/>
            </w:r>
            <w:r w:rsidR="00D44AAA" w:rsidRPr="001260E7">
              <w:rPr>
                <w:noProof/>
                <w:webHidden/>
              </w:rPr>
              <w:instrText xml:space="preserve"> PAGEREF _Toc114839516 \h </w:instrText>
            </w:r>
            <w:r w:rsidRPr="001260E7">
              <w:rPr>
                <w:noProof/>
                <w:webHidden/>
              </w:rPr>
            </w:r>
            <w:r w:rsidRPr="001260E7">
              <w:rPr>
                <w:noProof/>
                <w:webHidden/>
              </w:rPr>
              <w:fldChar w:fldCharType="separate"/>
            </w:r>
            <w:r w:rsidR="00EF4884">
              <w:rPr>
                <w:noProof/>
                <w:webHidden/>
              </w:rPr>
              <w:t>ix</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17" w:history="1">
            <w:r w:rsidR="00D44AAA" w:rsidRPr="001260E7">
              <w:rPr>
                <w:rStyle w:val="Hyperlink"/>
                <w:noProof/>
                <w:lang w:val="en-US"/>
              </w:rPr>
              <w:t>ABBREVIATION AND ACRONYMS</w:t>
            </w:r>
            <w:r w:rsidR="00D44AAA" w:rsidRPr="001260E7">
              <w:rPr>
                <w:noProof/>
                <w:webHidden/>
              </w:rPr>
              <w:tab/>
            </w:r>
            <w:r w:rsidRPr="001260E7">
              <w:rPr>
                <w:noProof/>
                <w:webHidden/>
              </w:rPr>
              <w:fldChar w:fldCharType="begin"/>
            </w:r>
            <w:r w:rsidR="00D44AAA" w:rsidRPr="001260E7">
              <w:rPr>
                <w:noProof/>
                <w:webHidden/>
              </w:rPr>
              <w:instrText xml:space="preserve"> PAGEREF _Toc114839517 \h </w:instrText>
            </w:r>
            <w:r w:rsidRPr="001260E7">
              <w:rPr>
                <w:noProof/>
                <w:webHidden/>
              </w:rPr>
            </w:r>
            <w:r w:rsidRPr="001260E7">
              <w:rPr>
                <w:noProof/>
                <w:webHidden/>
              </w:rPr>
              <w:fldChar w:fldCharType="separate"/>
            </w:r>
            <w:r w:rsidR="00EF4884">
              <w:rPr>
                <w:noProof/>
                <w:webHidden/>
              </w:rPr>
              <w:t>x</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18" w:history="1">
            <w:r w:rsidR="00D44AAA" w:rsidRPr="001260E7">
              <w:rPr>
                <w:rStyle w:val="Hyperlink"/>
                <w:noProof/>
                <w:lang w:val="en-US"/>
              </w:rPr>
              <w:t>ABSTRACT</w:t>
            </w:r>
            <w:r w:rsidR="00D44AAA" w:rsidRPr="001260E7">
              <w:rPr>
                <w:noProof/>
                <w:webHidden/>
              </w:rPr>
              <w:tab/>
            </w:r>
            <w:r w:rsidRPr="001260E7">
              <w:rPr>
                <w:noProof/>
                <w:webHidden/>
              </w:rPr>
              <w:fldChar w:fldCharType="begin"/>
            </w:r>
            <w:r w:rsidR="00D44AAA" w:rsidRPr="001260E7">
              <w:rPr>
                <w:noProof/>
                <w:webHidden/>
              </w:rPr>
              <w:instrText xml:space="preserve"> PAGEREF _Toc114839518 \h </w:instrText>
            </w:r>
            <w:r w:rsidRPr="001260E7">
              <w:rPr>
                <w:noProof/>
                <w:webHidden/>
              </w:rPr>
            </w:r>
            <w:r w:rsidRPr="001260E7">
              <w:rPr>
                <w:noProof/>
                <w:webHidden/>
              </w:rPr>
              <w:fldChar w:fldCharType="separate"/>
            </w:r>
            <w:r w:rsidR="00EF4884">
              <w:rPr>
                <w:noProof/>
                <w:webHidden/>
              </w:rPr>
              <w:t>xi</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19" w:history="1">
            <w:r w:rsidR="00D44AAA" w:rsidRPr="001260E7">
              <w:rPr>
                <w:rStyle w:val="Hyperlink"/>
                <w:noProof/>
                <w:lang w:val="en-US"/>
              </w:rPr>
              <w:t>CHAPTER ONE INTRODUCTION</w:t>
            </w:r>
            <w:r w:rsidR="00D44AAA" w:rsidRPr="001260E7">
              <w:rPr>
                <w:noProof/>
                <w:webHidden/>
              </w:rPr>
              <w:tab/>
            </w:r>
            <w:r w:rsidRPr="001260E7">
              <w:rPr>
                <w:noProof/>
                <w:webHidden/>
              </w:rPr>
              <w:fldChar w:fldCharType="begin"/>
            </w:r>
            <w:r w:rsidR="00D44AAA" w:rsidRPr="001260E7">
              <w:rPr>
                <w:noProof/>
                <w:webHidden/>
              </w:rPr>
              <w:instrText xml:space="preserve"> PAGEREF _Toc114839519 \h </w:instrText>
            </w:r>
            <w:r w:rsidRPr="001260E7">
              <w:rPr>
                <w:noProof/>
                <w:webHidden/>
              </w:rPr>
            </w:r>
            <w:r w:rsidRPr="001260E7">
              <w:rPr>
                <w:noProof/>
                <w:webHidden/>
              </w:rPr>
              <w:fldChar w:fldCharType="separate"/>
            </w:r>
            <w:r w:rsidR="00EF4884">
              <w:rPr>
                <w:noProof/>
                <w:webHidden/>
              </w:rPr>
              <w:t>1</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20" w:history="1">
            <w:r w:rsidR="00D44AAA" w:rsidRPr="001260E7">
              <w:rPr>
                <w:rStyle w:val="Hyperlink"/>
                <w:noProof/>
                <w:lang w:val="en-US"/>
              </w:rPr>
              <w:t>1.1 Background of the study</w:t>
            </w:r>
            <w:r w:rsidR="00D44AAA" w:rsidRPr="001260E7">
              <w:rPr>
                <w:noProof/>
                <w:webHidden/>
              </w:rPr>
              <w:tab/>
            </w:r>
            <w:r w:rsidRPr="001260E7">
              <w:rPr>
                <w:noProof/>
                <w:webHidden/>
              </w:rPr>
              <w:fldChar w:fldCharType="begin"/>
            </w:r>
            <w:r w:rsidR="00D44AAA" w:rsidRPr="001260E7">
              <w:rPr>
                <w:noProof/>
                <w:webHidden/>
              </w:rPr>
              <w:instrText xml:space="preserve"> PAGEREF _Toc114839520 \h </w:instrText>
            </w:r>
            <w:r w:rsidRPr="001260E7">
              <w:rPr>
                <w:noProof/>
                <w:webHidden/>
              </w:rPr>
            </w:r>
            <w:r w:rsidRPr="001260E7">
              <w:rPr>
                <w:noProof/>
                <w:webHidden/>
              </w:rPr>
              <w:fldChar w:fldCharType="separate"/>
            </w:r>
            <w:r w:rsidR="00EF4884">
              <w:rPr>
                <w:noProof/>
                <w:webHidden/>
              </w:rPr>
              <w:t>1</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21" w:history="1">
            <w:r w:rsidR="00D44AAA" w:rsidRPr="001260E7">
              <w:rPr>
                <w:rStyle w:val="Hyperlink"/>
                <w:noProof/>
                <w:lang w:val="en-US"/>
              </w:rPr>
              <w:t>1.2 Problem Statement</w:t>
            </w:r>
            <w:r w:rsidR="00D44AAA" w:rsidRPr="001260E7">
              <w:rPr>
                <w:noProof/>
                <w:webHidden/>
              </w:rPr>
              <w:tab/>
            </w:r>
            <w:r w:rsidRPr="001260E7">
              <w:rPr>
                <w:noProof/>
                <w:webHidden/>
              </w:rPr>
              <w:fldChar w:fldCharType="begin"/>
            </w:r>
            <w:r w:rsidR="00D44AAA" w:rsidRPr="001260E7">
              <w:rPr>
                <w:noProof/>
                <w:webHidden/>
              </w:rPr>
              <w:instrText xml:space="preserve"> PAGEREF _Toc114839521 \h </w:instrText>
            </w:r>
            <w:r w:rsidRPr="001260E7">
              <w:rPr>
                <w:noProof/>
                <w:webHidden/>
              </w:rPr>
            </w:r>
            <w:r w:rsidRPr="001260E7">
              <w:rPr>
                <w:noProof/>
                <w:webHidden/>
              </w:rPr>
              <w:fldChar w:fldCharType="separate"/>
            </w:r>
            <w:r w:rsidR="00EF4884">
              <w:rPr>
                <w:noProof/>
                <w:webHidden/>
              </w:rPr>
              <w:t>5</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22" w:history="1">
            <w:r w:rsidR="00D44AAA" w:rsidRPr="001260E7">
              <w:rPr>
                <w:rStyle w:val="Hyperlink"/>
                <w:noProof/>
                <w:lang w:val="en-US"/>
              </w:rPr>
              <w:t>1.3 Purpose of Study</w:t>
            </w:r>
            <w:r w:rsidR="00D44AAA" w:rsidRPr="001260E7">
              <w:rPr>
                <w:noProof/>
                <w:webHidden/>
              </w:rPr>
              <w:tab/>
            </w:r>
            <w:r w:rsidRPr="001260E7">
              <w:rPr>
                <w:noProof/>
                <w:webHidden/>
              </w:rPr>
              <w:fldChar w:fldCharType="begin"/>
            </w:r>
            <w:r w:rsidR="00D44AAA" w:rsidRPr="001260E7">
              <w:rPr>
                <w:noProof/>
                <w:webHidden/>
              </w:rPr>
              <w:instrText xml:space="preserve"> PAGEREF _Toc114839522 \h </w:instrText>
            </w:r>
            <w:r w:rsidRPr="001260E7">
              <w:rPr>
                <w:noProof/>
                <w:webHidden/>
              </w:rPr>
            </w:r>
            <w:r w:rsidRPr="001260E7">
              <w:rPr>
                <w:noProof/>
                <w:webHidden/>
              </w:rPr>
              <w:fldChar w:fldCharType="separate"/>
            </w:r>
            <w:r w:rsidR="00EF4884">
              <w:rPr>
                <w:noProof/>
                <w:webHidden/>
              </w:rPr>
              <w:t>6</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23" w:history="1">
            <w:r w:rsidR="00D44AAA" w:rsidRPr="001260E7">
              <w:rPr>
                <w:rStyle w:val="Hyperlink"/>
                <w:noProof/>
                <w:shd w:val="clear" w:color="auto" w:fill="FFFFFF"/>
                <w:lang w:val="en-US"/>
              </w:rPr>
              <w:t>1.4 Specific Objectives of the Study</w:t>
            </w:r>
            <w:r w:rsidR="00D44AAA" w:rsidRPr="001260E7">
              <w:rPr>
                <w:noProof/>
                <w:webHidden/>
              </w:rPr>
              <w:tab/>
            </w:r>
            <w:r w:rsidRPr="001260E7">
              <w:rPr>
                <w:noProof/>
                <w:webHidden/>
              </w:rPr>
              <w:fldChar w:fldCharType="begin"/>
            </w:r>
            <w:r w:rsidR="00D44AAA" w:rsidRPr="001260E7">
              <w:rPr>
                <w:noProof/>
                <w:webHidden/>
              </w:rPr>
              <w:instrText xml:space="preserve"> PAGEREF _Toc114839523 \h </w:instrText>
            </w:r>
            <w:r w:rsidRPr="001260E7">
              <w:rPr>
                <w:noProof/>
                <w:webHidden/>
              </w:rPr>
            </w:r>
            <w:r w:rsidRPr="001260E7">
              <w:rPr>
                <w:noProof/>
                <w:webHidden/>
              </w:rPr>
              <w:fldChar w:fldCharType="separate"/>
            </w:r>
            <w:r w:rsidR="00EF4884">
              <w:rPr>
                <w:noProof/>
                <w:webHidden/>
              </w:rPr>
              <w:t>6</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24" w:history="1">
            <w:r w:rsidR="00D44AAA" w:rsidRPr="001260E7">
              <w:rPr>
                <w:rStyle w:val="Hyperlink"/>
                <w:noProof/>
                <w:shd w:val="clear" w:color="auto" w:fill="FFFFFF"/>
                <w:lang w:val="en-US"/>
              </w:rPr>
              <w:t xml:space="preserve">1.5. </w:t>
            </w:r>
            <w:r w:rsidR="00D44AAA" w:rsidRPr="001260E7">
              <w:rPr>
                <w:rStyle w:val="Hyperlink"/>
                <w:noProof/>
                <w:shd w:val="clear" w:color="auto" w:fill="FFFFFF"/>
              </w:rPr>
              <w:t xml:space="preserve">Research </w:t>
            </w:r>
            <w:r w:rsidR="00D44AAA" w:rsidRPr="001260E7">
              <w:rPr>
                <w:rStyle w:val="Hyperlink"/>
                <w:noProof/>
                <w:shd w:val="clear" w:color="auto" w:fill="FFFFFF"/>
                <w:lang w:val="en-US"/>
              </w:rPr>
              <w:t>Hypothesis</w:t>
            </w:r>
            <w:r w:rsidR="00D44AAA" w:rsidRPr="001260E7">
              <w:rPr>
                <w:noProof/>
                <w:webHidden/>
              </w:rPr>
              <w:tab/>
            </w:r>
            <w:r w:rsidRPr="001260E7">
              <w:rPr>
                <w:noProof/>
                <w:webHidden/>
              </w:rPr>
              <w:fldChar w:fldCharType="begin"/>
            </w:r>
            <w:r w:rsidR="00D44AAA" w:rsidRPr="001260E7">
              <w:rPr>
                <w:noProof/>
                <w:webHidden/>
              </w:rPr>
              <w:instrText xml:space="preserve"> PAGEREF _Toc114839524 \h </w:instrText>
            </w:r>
            <w:r w:rsidRPr="001260E7">
              <w:rPr>
                <w:noProof/>
                <w:webHidden/>
              </w:rPr>
            </w:r>
            <w:r w:rsidRPr="001260E7">
              <w:rPr>
                <w:noProof/>
                <w:webHidden/>
              </w:rPr>
              <w:fldChar w:fldCharType="separate"/>
            </w:r>
            <w:r w:rsidR="00EF4884">
              <w:rPr>
                <w:noProof/>
                <w:webHidden/>
              </w:rPr>
              <w:t>6</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25" w:history="1">
            <w:r w:rsidR="00D44AAA" w:rsidRPr="001260E7">
              <w:rPr>
                <w:rStyle w:val="Hyperlink"/>
                <w:noProof/>
                <w:lang w:val="en-US"/>
              </w:rPr>
              <w:t>1.6 Significance of the Study</w:t>
            </w:r>
            <w:r w:rsidR="00D44AAA" w:rsidRPr="001260E7">
              <w:rPr>
                <w:noProof/>
                <w:webHidden/>
              </w:rPr>
              <w:tab/>
            </w:r>
            <w:r w:rsidRPr="001260E7">
              <w:rPr>
                <w:noProof/>
                <w:webHidden/>
              </w:rPr>
              <w:fldChar w:fldCharType="begin"/>
            </w:r>
            <w:r w:rsidR="00D44AAA" w:rsidRPr="001260E7">
              <w:rPr>
                <w:noProof/>
                <w:webHidden/>
              </w:rPr>
              <w:instrText xml:space="preserve"> PAGEREF _Toc114839525 \h </w:instrText>
            </w:r>
            <w:r w:rsidRPr="001260E7">
              <w:rPr>
                <w:noProof/>
                <w:webHidden/>
              </w:rPr>
            </w:r>
            <w:r w:rsidRPr="001260E7">
              <w:rPr>
                <w:noProof/>
                <w:webHidden/>
              </w:rPr>
              <w:fldChar w:fldCharType="separate"/>
            </w:r>
            <w:r w:rsidR="00EF4884">
              <w:rPr>
                <w:noProof/>
                <w:webHidden/>
              </w:rPr>
              <w:t>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26" w:history="1">
            <w:r w:rsidR="00D44AAA" w:rsidRPr="001260E7">
              <w:rPr>
                <w:rStyle w:val="Hyperlink"/>
                <w:noProof/>
                <w:lang w:val="en-US"/>
              </w:rPr>
              <w:t>1.7 Scope of the Study</w:t>
            </w:r>
            <w:r w:rsidR="00D44AAA" w:rsidRPr="001260E7">
              <w:rPr>
                <w:noProof/>
                <w:webHidden/>
              </w:rPr>
              <w:tab/>
            </w:r>
            <w:r w:rsidRPr="001260E7">
              <w:rPr>
                <w:noProof/>
                <w:webHidden/>
              </w:rPr>
              <w:fldChar w:fldCharType="begin"/>
            </w:r>
            <w:r w:rsidR="00D44AAA" w:rsidRPr="001260E7">
              <w:rPr>
                <w:noProof/>
                <w:webHidden/>
              </w:rPr>
              <w:instrText xml:space="preserve"> PAGEREF _Toc114839526 \h </w:instrText>
            </w:r>
            <w:r w:rsidRPr="001260E7">
              <w:rPr>
                <w:noProof/>
                <w:webHidden/>
              </w:rPr>
            </w:r>
            <w:r w:rsidRPr="001260E7">
              <w:rPr>
                <w:noProof/>
                <w:webHidden/>
              </w:rPr>
              <w:fldChar w:fldCharType="separate"/>
            </w:r>
            <w:r w:rsidR="00EF4884">
              <w:rPr>
                <w:noProof/>
                <w:webHidden/>
              </w:rPr>
              <w:t>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27" w:history="1">
            <w:r w:rsidR="00D44AAA" w:rsidRPr="001260E7">
              <w:rPr>
                <w:rStyle w:val="Hyperlink"/>
                <w:noProof/>
                <w:lang w:val="en-US"/>
              </w:rPr>
              <w:t>1.8 Limitation of the Study</w:t>
            </w:r>
            <w:r w:rsidR="00D44AAA" w:rsidRPr="001260E7">
              <w:rPr>
                <w:noProof/>
                <w:webHidden/>
              </w:rPr>
              <w:tab/>
            </w:r>
            <w:r w:rsidRPr="001260E7">
              <w:rPr>
                <w:noProof/>
                <w:webHidden/>
              </w:rPr>
              <w:fldChar w:fldCharType="begin"/>
            </w:r>
            <w:r w:rsidR="00D44AAA" w:rsidRPr="001260E7">
              <w:rPr>
                <w:noProof/>
                <w:webHidden/>
              </w:rPr>
              <w:instrText xml:space="preserve"> PAGEREF _Toc114839527 \h </w:instrText>
            </w:r>
            <w:r w:rsidRPr="001260E7">
              <w:rPr>
                <w:noProof/>
                <w:webHidden/>
              </w:rPr>
            </w:r>
            <w:r w:rsidRPr="001260E7">
              <w:rPr>
                <w:noProof/>
                <w:webHidden/>
              </w:rPr>
              <w:fldChar w:fldCharType="separate"/>
            </w:r>
            <w:r w:rsidR="00EF4884">
              <w:rPr>
                <w:noProof/>
                <w:webHidden/>
              </w:rPr>
              <w:t>8</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28" w:history="1">
            <w:r w:rsidR="00D44AAA" w:rsidRPr="001260E7">
              <w:rPr>
                <w:rStyle w:val="Hyperlink"/>
                <w:noProof/>
                <w:lang w:val="en-US"/>
              </w:rPr>
              <w:t>1.9 Definition of Key Operating Terms</w:t>
            </w:r>
            <w:r w:rsidR="00D44AAA" w:rsidRPr="001260E7">
              <w:rPr>
                <w:noProof/>
                <w:webHidden/>
              </w:rPr>
              <w:tab/>
            </w:r>
            <w:r w:rsidRPr="001260E7">
              <w:rPr>
                <w:noProof/>
                <w:webHidden/>
              </w:rPr>
              <w:fldChar w:fldCharType="begin"/>
            </w:r>
            <w:r w:rsidR="00D44AAA" w:rsidRPr="001260E7">
              <w:rPr>
                <w:noProof/>
                <w:webHidden/>
              </w:rPr>
              <w:instrText xml:space="preserve"> PAGEREF _Toc114839528 \h </w:instrText>
            </w:r>
            <w:r w:rsidRPr="001260E7">
              <w:rPr>
                <w:noProof/>
                <w:webHidden/>
              </w:rPr>
            </w:r>
            <w:r w:rsidRPr="001260E7">
              <w:rPr>
                <w:noProof/>
                <w:webHidden/>
              </w:rPr>
              <w:fldChar w:fldCharType="separate"/>
            </w:r>
            <w:r w:rsidR="00EF4884">
              <w:rPr>
                <w:noProof/>
                <w:webHidden/>
              </w:rPr>
              <w:t>8</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29" w:history="1">
            <w:r w:rsidR="00D44AAA" w:rsidRPr="001260E7">
              <w:rPr>
                <w:rStyle w:val="Hyperlink"/>
                <w:noProof/>
                <w:lang w:val="en-US"/>
              </w:rPr>
              <w:t>1.10 Chapter Summary</w:t>
            </w:r>
            <w:r w:rsidR="00D44AAA" w:rsidRPr="001260E7">
              <w:rPr>
                <w:noProof/>
                <w:webHidden/>
              </w:rPr>
              <w:tab/>
            </w:r>
            <w:r w:rsidRPr="001260E7">
              <w:rPr>
                <w:noProof/>
                <w:webHidden/>
              </w:rPr>
              <w:fldChar w:fldCharType="begin"/>
            </w:r>
            <w:r w:rsidR="00D44AAA" w:rsidRPr="001260E7">
              <w:rPr>
                <w:noProof/>
                <w:webHidden/>
              </w:rPr>
              <w:instrText xml:space="preserve"> PAGEREF _Toc114839529 \h </w:instrText>
            </w:r>
            <w:r w:rsidRPr="001260E7">
              <w:rPr>
                <w:noProof/>
                <w:webHidden/>
              </w:rPr>
            </w:r>
            <w:r w:rsidRPr="001260E7">
              <w:rPr>
                <w:noProof/>
                <w:webHidden/>
              </w:rPr>
              <w:fldChar w:fldCharType="separate"/>
            </w:r>
            <w:r w:rsidR="00EF4884">
              <w:rPr>
                <w:noProof/>
                <w:webHidden/>
              </w:rPr>
              <w:t>9</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30" w:history="1">
            <w:r w:rsidR="00D44AAA" w:rsidRPr="001260E7">
              <w:rPr>
                <w:rStyle w:val="Hyperlink"/>
                <w:noProof/>
                <w:lang w:val="en-US"/>
              </w:rPr>
              <w:t>CHAPTER TWO LITERATURE REVIEW</w:t>
            </w:r>
            <w:r w:rsidR="00D44AAA" w:rsidRPr="001260E7">
              <w:rPr>
                <w:noProof/>
                <w:webHidden/>
              </w:rPr>
              <w:tab/>
            </w:r>
            <w:r w:rsidRPr="001260E7">
              <w:rPr>
                <w:noProof/>
                <w:webHidden/>
              </w:rPr>
              <w:fldChar w:fldCharType="begin"/>
            </w:r>
            <w:r w:rsidR="00D44AAA" w:rsidRPr="001260E7">
              <w:rPr>
                <w:noProof/>
                <w:webHidden/>
              </w:rPr>
              <w:instrText xml:space="preserve"> PAGEREF _Toc114839530 \h </w:instrText>
            </w:r>
            <w:r w:rsidRPr="001260E7">
              <w:rPr>
                <w:noProof/>
                <w:webHidden/>
              </w:rPr>
            </w:r>
            <w:r w:rsidRPr="001260E7">
              <w:rPr>
                <w:noProof/>
                <w:webHidden/>
              </w:rPr>
              <w:fldChar w:fldCharType="separate"/>
            </w:r>
            <w:r w:rsidR="00EF4884">
              <w:rPr>
                <w:noProof/>
                <w:webHidden/>
              </w:rPr>
              <w:t>10</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31" w:history="1">
            <w:r w:rsidR="00D44AAA" w:rsidRPr="001260E7">
              <w:rPr>
                <w:rStyle w:val="Hyperlink"/>
                <w:noProof/>
                <w:lang w:val="en-US"/>
              </w:rPr>
              <w:t>2.1 Introduction</w:t>
            </w:r>
            <w:r w:rsidR="00D44AAA" w:rsidRPr="001260E7">
              <w:rPr>
                <w:noProof/>
                <w:webHidden/>
              </w:rPr>
              <w:tab/>
            </w:r>
            <w:r w:rsidRPr="001260E7">
              <w:rPr>
                <w:noProof/>
                <w:webHidden/>
              </w:rPr>
              <w:fldChar w:fldCharType="begin"/>
            </w:r>
            <w:r w:rsidR="00D44AAA" w:rsidRPr="001260E7">
              <w:rPr>
                <w:noProof/>
                <w:webHidden/>
              </w:rPr>
              <w:instrText xml:space="preserve"> PAGEREF _Toc114839531 \h </w:instrText>
            </w:r>
            <w:r w:rsidRPr="001260E7">
              <w:rPr>
                <w:noProof/>
                <w:webHidden/>
              </w:rPr>
            </w:r>
            <w:r w:rsidRPr="001260E7">
              <w:rPr>
                <w:noProof/>
                <w:webHidden/>
              </w:rPr>
              <w:fldChar w:fldCharType="separate"/>
            </w:r>
            <w:r w:rsidR="00EF4884">
              <w:rPr>
                <w:noProof/>
                <w:webHidden/>
              </w:rPr>
              <w:t>10</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32" w:history="1">
            <w:r w:rsidR="00D44AAA" w:rsidRPr="001260E7">
              <w:rPr>
                <w:rStyle w:val="Hyperlink"/>
                <w:noProof/>
                <w:lang w:val="en-US"/>
              </w:rPr>
              <w:t>2.2 Theoretical Literature Review</w:t>
            </w:r>
            <w:r w:rsidR="00D44AAA" w:rsidRPr="001260E7">
              <w:rPr>
                <w:noProof/>
                <w:webHidden/>
              </w:rPr>
              <w:tab/>
            </w:r>
            <w:r w:rsidRPr="001260E7">
              <w:rPr>
                <w:noProof/>
                <w:webHidden/>
              </w:rPr>
              <w:fldChar w:fldCharType="begin"/>
            </w:r>
            <w:r w:rsidR="00D44AAA" w:rsidRPr="001260E7">
              <w:rPr>
                <w:noProof/>
                <w:webHidden/>
              </w:rPr>
              <w:instrText xml:space="preserve"> PAGEREF _Toc114839532 \h </w:instrText>
            </w:r>
            <w:r w:rsidRPr="001260E7">
              <w:rPr>
                <w:noProof/>
                <w:webHidden/>
              </w:rPr>
            </w:r>
            <w:r w:rsidRPr="001260E7">
              <w:rPr>
                <w:noProof/>
                <w:webHidden/>
              </w:rPr>
              <w:fldChar w:fldCharType="separate"/>
            </w:r>
            <w:r w:rsidR="00EF4884">
              <w:rPr>
                <w:noProof/>
                <w:webHidden/>
              </w:rPr>
              <w:t>10</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33" w:history="1">
            <w:r w:rsidR="00D44AAA" w:rsidRPr="001260E7">
              <w:rPr>
                <w:rStyle w:val="Hyperlink"/>
                <w:noProof/>
                <w:lang w:val="en-US"/>
              </w:rPr>
              <w:t>2.2.1 Systems-Thinking Model</w:t>
            </w:r>
            <w:r w:rsidR="00D44AAA" w:rsidRPr="001260E7">
              <w:rPr>
                <w:noProof/>
                <w:webHidden/>
              </w:rPr>
              <w:tab/>
            </w:r>
            <w:r w:rsidRPr="001260E7">
              <w:rPr>
                <w:noProof/>
                <w:webHidden/>
              </w:rPr>
              <w:fldChar w:fldCharType="begin"/>
            </w:r>
            <w:r w:rsidR="00D44AAA" w:rsidRPr="001260E7">
              <w:rPr>
                <w:noProof/>
                <w:webHidden/>
              </w:rPr>
              <w:instrText xml:space="preserve"> PAGEREF _Toc114839533 \h </w:instrText>
            </w:r>
            <w:r w:rsidRPr="001260E7">
              <w:rPr>
                <w:noProof/>
                <w:webHidden/>
              </w:rPr>
            </w:r>
            <w:r w:rsidRPr="001260E7">
              <w:rPr>
                <w:noProof/>
                <w:webHidden/>
              </w:rPr>
              <w:fldChar w:fldCharType="separate"/>
            </w:r>
            <w:r w:rsidR="00EF4884">
              <w:rPr>
                <w:noProof/>
                <w:webHidden/>
              </w:rPr>
              <w:t>10</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34" w:history="1">
            <w:r w:rsidR="00D44AAA" w:rsidRPr="001260E7">
              <w:rPr>
                <w:rStyle w:val="Hyperlink"/>
                <w:noProof/>
                <w:lang w:val="en-US"/>
              </w:rPr>
              <w:t>2.2.2 McKinsey’s 7s Model</w:t>
            </w:r>
            <w:r w:rsidR="00D44AAA" w:rsidRPr="001260E7">
              <w:rPr>
                <w:noProof/>
                <w:webHidden/>
              </w:rPr>
              <w:tab/>
            </w:r>
            <w:r w:rsidRPr="001260E7">
              <w:rPr>
                <w:noProof/>
                <w:webHidden/>
              </w:rPr>
              <w:fldChar w:fldCharType="begin"/>
            </w:r>
            <w:r w:rsidR="00D44AAA" w:rsidRPr="001260E7">
              <w:rPr>
                <w:noProof/>
                <w:webHidden/>
              </w:rPr>
              <w:instrText xml:space="preserve"> PAGEREF _Toc114839534 \h </w:instrText>
            </w:r>
            <w:r w:rsidRPr="001260E7">
              <w:rPr>
                <w:noProof/>
                <w:webHidden/>
              </w:rPr>
            </w:r>
            <w:r w:rsidRPr="001260E7">
              <w:rPr>
                <w:noProof/>
                <w:webHidden/>
              </w:rPr>
              <w:fldChar w:fldCharType="separate"/>
            </w:r>
            <w:r w:rsidR="00EF4884">
              <w:rPr>
                <w:noProof/>
                <w:webHidden/>
              </w:rPr>
              <w:t>12</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35" w:history="1">
            <w:r w:rsidR="00D44AAA" w:rsidRPr="001260E7">
              <w:rPr>
                <w:rStyle w:val="Hyperlink"/>
                <w:noProof/>
                <w:lang w:val="en-US"/>
              </w:rPr>
              <w:t>2.3 Empirical Review</w:t>
            </w:r>
            <w:r w:rsidR="00D44AAA" w:rsidRPr="001260E7">
              <w:rPr>
                <w:noProof/>
                <w:webHidden/>
              </w:rPr>
              <w:tab/>
            </w:r>
            <w:r w:rsidRPr="001260E7">
              <w:rPr>
                <w:noProof/>
                <w:webHidden/>
              </w:rPr>
              <w:fldChar w:fldCharType="begin"/>
            </w:r>
            <w:r w:rsidR="00D44AAA" w:rsidRPr="001260E7">
              <w:rPr>
                <w:noProof/>
                <w:webHidden/>
              </w:rPr>
              <w:instrText xml:space="preserve"> PAGEREF _Toc114839535 \h </w:instrText>
            </w:r>
            <w:r w:rsidRPr="001260E7">
              <w:rPr>
                <w:noProof/>
                <w:webHidden/>
              </w:rPr>
            </w:r>
            <w:r w:rsidRPr="001260E7">
              <w:rPr>
                <w:noProof/>
                <w:webHidden/>
              </w:rPr>
              <w:fldChar w:fldCharType="separate"/>
            </w:r>
            <w:r w:rsidR="00EF4884">
              <w:rPr>
                <w:noProof/>
                <w:webHidden/>
              </w:rPr>
              <w:t>15</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36" w:history="1">
            <w:r w:rsidR="00D44AAA" w:rsidRPr="001260E7">
              <w:rPr>
                <w:rStyle w:val="Hyperlink"/>
                <w:noProof/>
                <w:lang w:val="en-US"/>
              </w:rPr>
              <w:t>2.3.1 Work Specialization and Superordinate Goals</w:t>
            </w:r>
            <w:r w:rsidR="00D44AAA" w:rsidRPr="001260E7">
              <w:rPr>
                <w:noProof/>
                <w:webHidden/>
              </w:rPr>
              <w:tab/>
            </w:r>
            <w:r w:rsidRPr="001260E7">
              <w:rPr>
                <w:noProof/>
                <w:webHidden/>
              </w:rPr>
              <w:fldChar w:fldCharType="begin"/>
            </w:r>
            <w:r w:rsidR="00D44AAA" w:rsidRPr="001260E7">
              <w:rPr>
                <w:noProof/>
                <w:webHidden/>
              </w:rPr>
              <w:instrText xml:space="preserve"> PAGEREF _Toc114839536 \h </w:instrText>
            </w:r>
            <w:r w:rsidRPr="001260E7">
              <w:rPr>
                <w:noProof/>
                <w:webHidden/>
              </w:rPr>
            </w:r>
            <w:r w:rsidRPr="001260E7">
              <w:rPr>
                <w:noProof/>
                <w:webHidden/>
              </w:rPr>
              <w:fldChar w:fldCharType="separate"/>
            </w:r>
            <w:r w:rsidR="00EF4884">
              <w:rPr>
                <w:noProof/>
                <w:webHidden/>
              </w:rPr>
              <w:t>15</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37" w:history="1">
            <w:r w:rsidR="00D44AAA" w:rsidRPr="001260E7">
              <w:rPr>
                <w:rStyle w:val="Hyperlink"/>
                <w:noProof/>
                <w:lang w:val="en-US"/>
              </w:rPr>
              <w:t>2.3.2 Departmentalization and Superordinate Goals</w:t>
            </w:r>
            <w:r w:rsidR="00D44AAA" w:rsidRPr="001260E7">
              <w:rPr>
                <w:noProof/>
                <w:webHidden/>
              </w:rPr>
              <w:tab/>
            </w:r>
            <w:r w:rsidRPr="001260E7">
              <w:rPr>
                <w:noProof/>
                <w:webHidden/>
              </w:rPr>
              <w:fldChar w:fldCharType="begin"/>
            </w:r>
            <w:r w:rsidR="00D44AAA" w:rsidRPr="001260E7">
              <w:rPr>
                <w:noProof/>
                <w:webHidden/>
              </w:rPr>
              <w:instrText xml:space="preserve"> PAGEREF _Toc114839537 \h </w:instrText>
            </w:r>
            <w:r w:rsidRPr="001260E7">
              <w:rPr>
                <w:noProof/>
                <w:webHidden/>
              </w:rPr>
            </w:r>
            <w:r w:rsidRPr="001260E7">
              <w:rPr>
                <w:noProof/>
                <w:webHidden/>
              </w:rPr>
              <w:fldChar w:fldCharType="separate"/>
            </w:r>
            <w:r w:rsidR="00EF4884">
              <w:rPr>
                <w:noProof/>
                <w:webHidden/>
              </w:rPr>
              <w:t>17</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38" w:history="1">
            <w:r w:rsidR="00D44AAA" w:rsidRPr="001260E7">
              <w:rPr>
                <w:rStyle w:val="Hyperlink"/>
                <w:noProof/>
                <w:lang w:val="en-US"/>
              </w:rPr>
              <w:t>2.3.3 Chain of Command and Superordinate Goals</w:t>
            </w:r>
            <w:r w:rsidR="00D44AAA" w:rsidRPr="001260E7">
              <w:rPr>
                <w:noProof/>
                <w:webHidden/>
              </w:rPr>
              <w:tab/>
            </w:r>
            <w:r w:rsidRPr="001260E7">
              <w:rPr>
                <w:noProof/>
                <w:webHidden/>
              </w:rPr>
              <w:fldChar w:fldCharType="begin"/>
            </w:r>
            <w:r w:rsidR="00D44AAA" w:rsidRPr="001260E7">
              <w:rPr>
                <w:noProof/>
                <w:webHidden/>
              </w:rPr>
              <w:instrText xml:space="preserve"> PAGEREF _Toc114839538 \h </w:instrText>
            </w:r>
            <w:r w:rsidRPr="001260E7">
              <w:rPr>
                <w:noProof/>
                <w:webHidden/>
              </w:rPr>
            </w:r>
            <w:r w:rsidRPr="001260E7">
              <w:rPr>
                <w:noProof/>
                <w:webHidden/>
              </w:rPr>
              <w:fldChar w:fldCharType="separate"/>
            </w:r>
            <w:r w:rsidR="00EF4884">
              <w:rPr>
                <w:noProof/>
                <w:webHidden/>
              </w:rPr>
              <w:t>19</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39" w:history="1">
            <w:r w:rsidR="00D44AAA" w:rsidRPr="001260E7">
              <w:rPr>
                <w:rStyle w:val="Hyperlink"/>
                <w:noProof/>
                <w:lang w:val="en-US"/>
              </w:rPr>
              <w:t>2.3.4 Span of Control and Superordinate Goals</w:t>
            </w:r>
            <w:r w:rsidR="00D44AAA" w:rsidRPr="001260E7">
              <w:rPr>
                <w:noProof/>
                <w:webHidden/>
              </w:rPr>
              <w:tab/>
            </w:r>
            <w:r w:rsidRPr="001260E7">
              <w:rPr>
                <w:noProof/>
                <w:webHidden/>
              </w:rPr>
              <w:fldChar w:fldCharType="begin"/>
            </w:r>
            <w:r w:rsidR="00D44AAA" w:rsidRPr="001260E7">
              <w:rPr>
                <w:noProof/>
                <w:webHidden/>
              </w:rPr>
              <w:instrText xml:space="preserve"> PAGEREF _Toc114839539 \h </w:instrText>
            </w:r>
            <w:r w:rsidRPr="001260E7">
              <w:rPr>
                <w:noProof/>
                <w:webHidden/>
              </w:rPr>
            </w:r>
            <w:r w:rsidRPr="001260E7">
              <w:rPr>
                <w:noProof/>
                <w:webHidden/>
              </w:rPr>
              <w:fldChar w:fldCharType="separate"/>
            </w:r>
            <w:r w:rsidR="00EF4884">
              <w:rPr>
                <w:noProof/>
                <w:webHidden/>
              </w:rPr>
              <w:t>20</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40" w:history="1">
            <w:r w:rsidR="00D44AAA" w:rsidRPr="001260E7">
              <w:rPr>
                <w:rStyle w:val="Hyperlink"/>
                <w:noProof/>
                <w:lang w:val="en-US"/>
              </w:rPr>
              <w:t>2.4 Conceptual Framework</w:t>
            </w:r>
            <w:r w:rsidR="00D44AAA" w:rsidRPr="001260E7">
              <w:rPr>
                <w:noProof/>
                <w:webHidden/>
              </w:rPr>
              <w:tab/>
            </w:r>
            <w:r w:rsidRPr="001260E7">
              <w:rPr>
                <w:noProof/>
                <w:webHidden/>
              </w:rPr>
              <w:fldChar w:fldCharType="begin"/>
            </w:r>
            <w:r w:rsidR="00D44AAA" w:rsidRPr="001260E7">
              <w:rPr>
                <w:noProof/>
                <w:webHidden/>
              </w:rPr>
              <w:instrText xml:space="preserve"> PAGEREF _Toc114839540 \h </w:instrText>
            </w:r>
            <w:r w:rsidRPr="001260E7">
              <w:rPr>
                <w:noProof/>
                <w:webHidden/>
              </w:rPr>
            </w:r>
            <w:r w:rsidRPr="001260E7">
              <w:rPr>
                <w:noProof/>
                <w:webHidden/>
              </w:rPr>
              <w:fldChar w:fldCharType="separate"/>
            </w:r>
            <w:r w:rsidR="00EF4884">
              <w:rPr>
                <w:noProof/>
                <w:webHidden/>
              </w:rPr>
              <w:t>22</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41" w:history="1">
            <w:r w:rsidR="00D44AAA" w:rsidRPr="001260E7">
              <w:rPr>
                <w:rStyle w:val="Hyperlink"/>
                <w:noProof/>
                <w:lang w:val="en-US"/>
              </w:rPr>
              <w:t>2.4.1 Work Specialization and Superodinate goal</w:t>
            </w:r>
            <w:r w:rsidR="00D44AAA" w:rsidRPr="001260E7">
              <w:rPr>
                <w:noProof/>
                <w:webHidden/>
              </w:rPr>
              <w:tab/>
            </w:r>
            <w:r w:rsidRPr="001260E7">
              <w:rPr>
                <w:noProof/>
                <w:webHidden/>
              </w:rPr>
              <w:fldChar w:fldCharType="begin"/>
            </w:r>
            <w:r w:rsidR="00D44AAA" w:rsidRPr="001260E7">
              <w:rPr>
                <w:noProof/>
                <w:webHidden/>
              </w:rPr>
              <w:instrText xml:space="preserve"> PAGEREF _Toc114839541 \h </w:instrText>
            </w:r>
            <w:r w:rsidRPr="001260E7">
              <w:rPr>
                <w:noProof/>
                <w:webHidden/>
              </w:rPr>
            </w:r>
            <w:r w:rsidRPr="001260E7">
              <w:rPr>
                <w:noProof/>
                <w:webHidden/>
              </w:rPr>
              <w:fldChar w:fldCharType="separate"/>
            </w:r>
            <w:r w:rsidR="00EF4884">
              <w:rPr>
                <w:noProof/>
                <w:webHidden/>
              </w:rPr>
              <w:t>24</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42" w:history="1">
            <w:r w:rsidR="00D44AAA" w:rsidRPr="001260E7">
              <w:rPr>
                <w:rStyle w:val="Hyperlink"/>
                <w:noProof/>
                <w:lang w:val="en-US"/>
              </w:rPr>
              <w:t>2.4.2 Departmentalization and Superordinate Goals</w:t>
            </w:r>
            <w:r w:rsidR="00D44AAA" w:rsidRPr="001260E7">
              <w:rPr>
                <w:noProof/>
                <w:webHidden/>
              </w:rPr>
              <w:tab/>
            </w:r>
            <w:r w:rsidRPr="001260E7">
              <w:rPr>
                <w:noProof/>
                <w:webHidden/>
              </w:rPr>
              <w:fldChar w:fldCharType="begin"/>
            </w:r>
            <w:r w:rsidR="00D44AAA" w:rsidRPr="001260E7">
              <w:rPr>
                <w:noProof/>
                <w:webHidden/>
              </w:rPr>
              <w:instrText xml:space="preserve"> PAGEREF _Toc114839542 \h </w:instrText>
            </w:r>
            <w:r w:rsidRPr="001260E7">
              <w:rPr>
                <w:noProof/>
                <w:webHidden/>
              </w:rPr>
            </w:r>
            <w:r w:rsidRPr="001260E7">
              <w:rPr>
                <w:noProof/>
                <w:webHidden/>
              </w:rPr>
              <w:fldChar w:fldCharType="separate"/>
            </w:r>
            <w:r w:rsidR="00EF4884">
              <w:rPr>
                <w:noProof/>
                <w:webHidden/>
              </w:rPr>
              <w:t>24</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43" w:history="1">
            <w:r w:rsidR="00D44AAA" w:rsidRPr="001260E7">
              <w:rPr>
                <w:rStyle w:val="Hyperlink"/>
                <w:noProof/>
                <w:lang w:val="en-US"/>
              </w:rPr>
              <w:t>2.4.3 Chain of Command and Superordinate Goals</w:t>
            </w:r>
            <w:r w:rsidR="00D44AAA" w:rsidRPr="001260E7">
              <w:rPr>
                <w:noProof/>
                <w:webHidden/>
              </w:rPr>
              <w:tab/>
            </w:r>
            <w:r w:rsidRPr="001260E7">
              <w:rPr>
                <w:noProof/>
                <w:webHidden/>
              </w:rPr>
              <w:fldChar w:fldCharType="begin"/>
            </w:r>
            <w:r w:rsidR="00D44AAA" w:rsidRPr="001260E7">
              <w:rPr>
                <w:noProof/>
                <w:webHidden/>
              </w:rPr>
              <w:instrText xml:space="preserve"> PAGEREF _Toc114839543 \h </w:instrText>
            </w:r>
            <w:r w:rsidRPr="001260E7">
              <w:rPr>
                <w:noProof/>
                <w:webHidden/>
              </w:rPr>
            </w:r>
            <w:r w:rsidRPr="001260E7">
              <w:rPr>
                <w:noProof/>
                <w:webHidden/>
              </w:rPr>
              <w:fldChar w:fldCharType="separate"/>
            </w:r>
            <w:r w:rsidR="00EF4884">
              <w:rPr>
                <w:noProof/>
                <w:webHidden/>
              </w:rPr>
              <w:t>25</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44" w:history="1">
            <w:r w:rsidR="00D44AAA" w:rsidRPr="001260E7">
              <w:rPr>
                <w:rStyle w:val="Hyperlink"/>
                <w:noProof/>
                <w:lang w:val="en-US"/>
              </w:rPr>
              <w:t>2.3.4 Span of Control and Superordinate Goals</w:t>
            </w:r>
            <w:r w:rsidR="00D44AAA" w:rsidRPr="001260E7">
              <w:rPr>
                <w:noProof/>
                <w:webHidden/>
              </w:rPr>
              <w:tab/>
            </w:r>
            <w:r w:rsidRPr="001260E7">
              <w:rPr>
                <w:noProof/>
                <w:webHidden/>
              </w:rPr>
              <w:fldChar w:fldCharType="begin"/>
            </w:r>
            <w:r w:rsidR="00D44AAA" w:rsidRPr="001260E7">
              <w:rPr>
                <w:noProof/>
                <w:webHidden/>
              </w:rPr>
              <w:instrText xml:space="preserve"> PAGEREF _Toc114839544 \h </w:instrText>
            </w:r>
            <w:r w:rsidRPr="001260E7">
              <w:rPr>
                <w:noProof/>
                <w:webHidden/>
              </w:rPr>
            </w:r>
            <w:r w:rsidRPr="001260E7">
              <w:rPr>
                <w:noProof/>
                <w:webHidden/>
              </w:rPr>
              <w:fldChar w:fldCharType="separate"/>
            </w:r>
            <w:r w:rsidR="00EF4884">
              <w:rPr>
                <w:noProof/>
                <w:webHidden/>
              </w:rPr>
              <w:t>25</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45" w:history="1">
            <w:r w:rsidR="00D44AAA" w:rsidRPr="001260E7">
              <w:rPr>
                <w:rStyle w:val="Hyperlink"/>
                <w:noProof/>
                <w:lang w:val="en-US"/>
              </w:rPr>
              <w:t>2.5 Summary and Gaps of the Reviewed Literature</w:t>
            </w:r>
            <w:r w:rsidR="00D44AAA" w:rsidRPr="001260E7">
              <w:rPr>
                <w:noProof/>
                <w:webHidden/>
              </w:rPr>
              <w:tab/>
            </w:r>
            <w:r w:rsidRPr="001260E7">
              <w:rPr>
                <w:noProof/>
                <w:webHidden/>
              </w:rPr>
              <w:fldChar w:fldCharType="begin"/>
            </w:r>
            <w:r w:rsidR="00D44AAA" w:rsidRPr="001260E7">
              <w:rPr>
                <w:noProof/>
                <w:webHidden/>
              </w:rPr>
              <w:instrText xml:space="preserve"> PAGEREF _Toc114839545 \h </w:instrText>
            </w:r>
            <w:r w:rsidRPr="001260E7">
              <w:rPr>
                <w:noProof/>
                <w:webHidden/>
              </w:rPr>
            </w:r>
            <w:r w:rsidRPr="001260E7">
              <w:rPr>
                <w:noProof/>
                <w:webHidden/>
              </w:rPr>
              <w:fldChar w:fldCharType="separate"/>
            </w:r>
            <w:r w:rsidR="00EF4884">
              <w:rPr>
                <w:noProof/>
                <w:webHidden/>
              </w:rPr>
              <w:t>26</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46" w:history="1">
            <w:r w:rsidR="00D44AAA" w:rsidRPr="001260E7">
              <w:rPr>
                <w:rStyle w:val="Hyperlink"/>
                <w:noProof/>
                <w:lang w:val="en-US"/>
              </w:rPr>
              <w:t>CHAPTER THREE RESEARCH METHODOLOGY</w:t>
            </w:r>
            <w:r w:rsidR="00D44AAA" w:rsidRPr="001260E7">
              <w:rPr>
                <w:noProof/>
                <w:webHidden/>
              </w:rPr>
              <w:tab/>
            </w:r>
            <w:r w:rsidRPr="001260E7">
              <w:rPr>
                <w:noProof/>
                <w:webHidden/>
              </w:rPr>
              <w:fldChar w:fldCharType="begin"/>
            </w:r>
            <w:r w:rsidR="00D44AAA" w:rsidRPr="001260E7">
              <w:rPr>
                <w:noProof/>
                <w:webHidden/>
              </w:rPr>
              <w:instrText xml:space="preserve"> PAGEREF _Toc114839546 \h </w:instrText>
            </w:r>
            <w:r w:rsidRPr="001260E7">
              <w:rPr>
                <w:noProof/>
                <w:webHidden/>
              </w:rPr>
            </w:r>
            <w:r w:rsidRPr="001260E7">
              <w:rPr>
                <w:noProof/>
                <w:webHidden/>
              </w:rPr>
              <w:fldChar w:fldCharType="separate"/>
            </w:r>
            <w:r w:rsidR="00EF4884">
              <w:rPr>
                <w:noProof/>
                <w:webHidden/>
              </w:rPr>
              <w:t>27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47" w:history="1">
            <w:r w:rsidR="00D44AAA" w:rsidRPr="001260E7">
              <w:rPr>
                <w:rStyle w:val="Hyperlink"/>
                <w:noProof/>
                <w:lang w:val="en-US"/>
              </w:rPr>
              <w:t>3.1 Introduction</w:t>
            </w:r>
            <w:r w:rsidR="00D44AAA" w:rsidRPr="001260E7">
              <w:rPr>
                <w:noProof/>
                <w:webHidden/>
              </w:rPr>
              <w:tab/>
            </w:r>
            <w:r w:rsidRPr="001260E7">
              <w:rPr>
                <w:noProof/>
                <w:webHidden/>
              </w:rPr>
              <w:fldChar w:fldCharType="begin"/>
            </w:r>
            <w:r w:rsidR="00D44AAA" w:rsidRPr="001260E7">
              <w:rPr>
                <w:noProof/>
                <w:webHidden/>
              </w:rPr>
              <w:instrText xml:space="preserve"> PAGEREF _Toc114839547 \h </w:instrText>
            </w:r>
            <w:r w:rsidRPr="001260E7">
              <w:rPr>
                <w:noProof/>
                <w:webHidden/>
              </w:rPr>
            </w:r>
            <w:r w:rsidRPr="001260E7">
              <w:rPr>
                <w:noProof/>
                <w:webHidden/>
              </w:rPr>
              <w:fldChar w:fldCharType="separate"/>
            </w:r>
            <w:r w:rsidR="00EF4884">
              <w:rPr>
                <w:noProof/>
                <w:webHidden/>
              </w:rPr>
              <w:t>27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48" w:history="1">
            <w:r w:rsidR="00D44AAA" w:rsidRPr="001260E7">
              <w:rPr>
                <w:rStyle w:val="Hyperlink"/>
                <w:noProof/>
                <w:lang w:val="en-US"/>
              </w:rPr>
              <w:t>3.2 Research Design</w:t>
            </w:r>
            <w:r w:rsidR="00D44AAA" w:rsidRPr="001260E7">
              <w:rPr>
                <w:noProof/>
                <w:webHidden/>
              </w:rPr>
              <w:tab/>
            </w:r>
            <w:r w:rsidRPr="001260E7">
              <w:rPr>
                <w:noProof/>
                <w:webHidden/>
              </w:rPr>
              <w:fldChar w:fldCharType="begin"/>
            </w:r>
            <w:r w:rsidR="00D44AAA" w:rsidRPr="001260E7">
              <w:rPr>
                <w:noProof/>
                <w:webHidden/>
              </w:rPr>
              <w:instrText xml:space="preserve"> PAGEREF _Toc114839548 \h </w:instrText>
            </w:r>
            <w:r w:rsidRPr="001260E7">
              <w:rPr>
                <w:noProof/>
                <w:webHidden/>
              </w:rPr>
            </w:r>
            <w:r w:rsidRPr="001260E7">
              <w:rPr>
                <w:noProof/>
                <w:webHidden/>
              </w:rPr>
              <w:fldChar w:fldCharType="separate"/>
            </w:r>
            <w:r w:rsidR="00EF4884">
              <w:rPr>
                <w:noProof/>
                <w:webHidden/>
              </w:rPr>
              <w:t>27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49" w:history="1">
            <w:r w:rsidR="00D44AAA" w:rsidRPr="001260E7">
              <w:rPr>
                <w:rStyle w:val="Hyperlink"/>
                <w:noProof/>
                <w:lang w:val="en-US"/>
              </w:rPr>
              <w:t>3.3 Target Population</w:t>
            </w:r>
            <w:r w:rsidR="00D44AAA" w:rsidRPr="001260E7">
              <w:rPr>
                <w:noProof/>
                <w:webHidden/>
              </w:rPr>
              <w:tab/>
            </w:r>
            <w:r w:rsidRPr="001260E7">
              <w:rPr>
                <w:noProof/>
                <w:webHidden/>
              </w:rPr>
              <w:fldChar w:fldCharType="begin"/>
            </w:r>
            <w:r w:rsidR="00D44AAA" w:rsidRPr="001260E7">
              <w:rPr>
                <w:noProof/>
                <w:webHidden/>
              </w:rPr>
              <w:instrText xml:space="preserve"> PAGEREF _Toc114839549 \h </w:instrText>
            </w:r>
            <w:r w:rsidRPr="001260E7">
              <w:rPr>
                <w:noProof/>
                <w:webHidden/>
              </w:rPr>
            </w:r>
            <w:r w:rsidRPr="001260E7">
              <w:rPr>
                <w:noProof/>
                <w:webHidden/>
              </w:rPr>
              <w:fldChar w:fldCharType="separate"/>
            </w:r>
            <w:r w:rsidR="00EF4884">
              <w:rPr>
                <w:noProof/>
                <w:webHidden/>
              </w:rPr>
              <w:t>27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50" w:history="1">
            <w:r w:rsidR="00D44AAA" w:rsidRPr="001260E7">
              <w:rPr>
                <w:rStyle w:val="Hyperlink"/>
                <w:noProof/>
                <w:lang w:val="en-US"/>
              </w:rPr>
              <w:t>3.4 Sampling Design and Sample Size</w:t>
            </w:r>
            <w:r w:rsidR="00D44AAA" w:rsidRPr="001260E7">
              <w:rPr>
                <w:noProof/>
                <w:webHidden/>
              </w:rPr>
              <w:tab/>
            </w:r>
            <w:r w:rsidRPr="001260E7">
              <w:rPr>
                <w:noProof/>
                <w:webHidden/>
              </w:rPr>
              <w:fldChar w:fldCharType="begin"/>
            </w:r>
            <w:r w:rsidR="00D44AAA" w:rsidRPr="001260E7">
              <w:rPr>
                <w:noProof/>
                <w:webHidden/>
              </w:rPr>
              <w:instrText xml:space="preserve"> PAGEREF _Toc114839550 \h </w:instrText>
            </w:r>
            <w:r w:rsidRPr="001260E7">
              <w:rPr>
                <w:noProof/>
                <w:webHidden/>
              </w:rPr>
            </w:r>
            <w:r w:rsidRPr="001260E7">
              <w:rPr>
                <w:noProof/>
                <w:webHidden/>
              </w:rPr>
              <w:fldChar w:fldCharType="separate"/>
            </w:r>
            <w:r w:rsidR="00EF4884">
              <w:rPr>
                <w:noProof/>
                <w:webHidden/>
              </w:rPr>
              <w:t>28</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51" w:history="1">
            <w:r w:rsidR="00D44AAA" w:rsidRPr="001260E7">
              <w:rPr>
                <w:rStyle w:val="Hyperlink"/>
                <w:noProof/>
                <w:lang w:val="en-US"/>
              </w:rPr>
              <w:t>3.4.1 Sampling Design</w:t>
            </w:r>
            <w:r w:rsidR="00D44AAA" w:rsidRPr="001260E7">
              <w:rPr>
                <w:noProof/>
                <w:webHidden/>
              </w:rPr>
              <w:tab/>
            </w:r>
            <w:r w:rsidRPr="001260E7">
              <w:rPr>
                <w:noProof/>
                <w:webHidden/>
              </w:rPr>
              <w:fldChar w:fldCharType="begin"/>
            </w:r>
            <w:r w:rsidR="00D44AAA" w:rsidRPr="001260E7">
              <w:rPr>
                <w:noProof/>
                <w:webHidden/>
              </w:rPr>
              <w:instrText xml:space="preserve"> PAGEREF _Toc114839551 \h </w:instrText>
            </w:r>
            <w:r w:rsidRPr="001260E7">
              <w:rPr>
                <w:noProof/>
                <w:webHidden/>
              </w:rPr>
            </w:r>
            <w:r w:rsidRPr="001260E7">
              <w:rPr>
                <w:noProof/>
                <w:webHidden/>
              </w:rPr>
              <w:fldChar w:fldCharType="separate"/>
            </w:r>
            <w:r w:rsidR="00EF4884">
              <w:rPr>
                <w:noProof/>
                <w:webHidden/>
              </w:rPr>
              <w:t>28</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52" w:history="1">
            <w:r w:rsidR="00D44AAA" w:rsidRPr="001260E7">
              <w:rPr>
                <w:rStyle w:val="Hyperlink"/>
                <w:noProof/>
                <w:lang w:val="en-US"/>
              </w:rPr>
              <w:t>3.4.2 Sampling Size</w:t>
            </w:r>
            <w:r w:rsidR="00D44AAA" w:rsidRPr="001260E7">
              <w:rPr>
                <w:noProof/>
                <w:webHidden/>
              </w:rPr>
              <w:tab/>
            </w:r>
            <w:r w:rsidRPr="001260E7">
              <w:rPr>
                <w:noProof/>
                <w:webHidden/>
              </w:rPr>
              <w:fldChar w:fldCharType="begin"/>
            </w:r>
            <w:r w:rsidR="00D44AAA" w:rsidRPr="001260E7">
              <w:rPr>
                <w:noProof/>
                <w:webHidden/>
              </w:rPr>
              <w:instrText xml:space="preserve"> PAGEREF _Toc114839552 \h </w:instrText>
            </w:r>
            <w:r w:rsidRPr="001260E7">
              <w:rPr>
                <w:noProof/>
                <w:webHidden/>
              </w:rPr>
            </w:r>
            <w:r w:rsidRPr="001260E7">
              <w:rPr>
                <w:noProof/>
                <w:webHidden/>
              </w:rPr>
              <w:fldChar w:fldCharType="separate"/>
            </w:r>
            <w:r w:rsidR="00EF4884">
              <w:rPr>
                <w:noProof/>
                <w:webHidden/>
              </w:rPr>
              <w:t>29</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53" w:history="1">
            <w:r w:rsidR="00D44AAA" w:rsidRPr="001260E7">
              <w:rPr>
                <w:rStyle w:val="Hyperlink"/>
                <w:noProof/>
                <w:lang w:val="en-US"/>
              </w:rPr>
              <w:t>3.5 Data Collection Instrument</w:t>
            </w:r>
            <w:r w:rsidR="00D44AAA" w:rsidRPr="001260E7">
              <w:rPr>
                <w:noProof/>
                <w:webHidden/>
              </w:rPr>
              <w:tab/>
            </w:r>
            <w:r w:rsidRPr="001260E7">
              <w:rPr>
                <w:noProof/>
                <w:webHidden/>
              </w:rPr>
              <w:fldChar w:fldCharType="begin"/>
            </w:r>
            <w:r w:rsidR="00D44AAA" w:rsidRPr="001260E7">
              <w:rPr>
                <w:noProof/>
                <w:webHidden/>
              </w:rPr>
              <w:instrText xml:space="preserve"> PAGEREF _Toc114839553 \h </w:instrText>
            </w:r>
            <w:r w:rsidRPr="001260E7">
              <w:rPr>
                <w:noProof/>
                <w:webHidden/>
              </w:rPr>
            </w:r>
            <w:r w:rsidRPr="001260E7">
              <w:rPr>
                <w:noProof/>
                <w:webHidden/>
              </w:rPr>
              <w:fldChar w:fldCharType="separate"/>
            </w:r>
            <w:r w:rsidR="00EF4884">
              <w:rPr>
                <w:noProof/>
                <w:webHidden/>
              </w:rPr>
              <w:t>29</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54" w:history="1">
            <w:r w:rsidR="00D44AAA" w:rsidRPr="001260E7">
              <w:rPr>
                <w:rStyle w:val="Hyperlink"/>
                <w:noProof/>
                <w:lang w:val="en-US"/>
              </w:rPr>
              <w:t>3.5.1 Validity of the Research Instrument</w:t>
            </w:r>
            <w:r w:rsidR="00D44AAA" w:rsidRPr="001260E7">
              <w:rPr>
                <w:noProof/>
                <w:webHidden/>
              </w:rPr>
              <w:tab/>
            </w:r>
            <w:r w:rsidRPr="001260E7">
              <w:rPr>
                <w:noProof/>
                <w:webHidden/>
              </w:rPr>
              <w:fldChar w:fldCharType="begin"/>
            </w:r>
            <w:r w:rsidR="00D44AAA" w:rsidRPr="001260E7">
              <w:rPr>
                <w:noProof/>
                <w:webHidden/>
              </w:rPr>
              <w:instrText xml:space="preserve"> PAGEREF _Toc114839554 \h </w:instrText>
            </w:r>
            <w:r w:rsidRPr="001260E7">
              <w:rPr>
                <w:noProof/>
                <w:webHidden/>
              </w:rPr>
            </w:r>
            <w:r w:rsidRPr="001260E7">
              <w:rPr>
                <w:noProof/>
                <w:webHidden/>
              </w:rPr>
              <w:fldChar w:fldCharType="separate"/>
            </w:r>
            <w:r w:rsidR="00EF4884">
              <w:rPr>
                <w:noProof/>
                <w:webHidden/>
              </w:rPr>
              <w:t>30</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55" w:history="1">
            <w:r w:rsidR="00D44AAA" w:rsidRPr="001260E7">
              <w:rPr>
                <w:rStyle w:val="Hyperlink"/>
                <w:noProof/>
                <w:lang w:val="en-US"/>
              </w:rPr>
              <w:t>3.5.2 Reliability of  Research Instrument</w:t>
            </w:r>
            <w:r w:rsidR="00D44AAA" w:rsidRPr="001260E7">
              <w:rPr>
                <w:noProof/>
                <w:webHidden/>
              </w:rPr>
              <w:tab/>
            </w:r>
            <w:r w:rsidRPr="001260E7">
              <w:rPr>
                <w:noProof/>
                <w:webHidden/>
              </w:rPr>
              <w:fldChar w:fldCharType="begin"/>
            </w:r>
            <w:r w:rsidR="00D44AAA" w:rsidRPr="001260E7">
              <w:rPr>
                <w:noProof/>
                <w:webHidden/>
              </w:rPr>
              <w:instrText xml:space="preserve"> PAGEREF _Toc114839555 \h </w:instrText>
            </w:r>
            <w:r w:rsidRPr="001260E7">
              <w:rPr>
                <w:noProof/>
                <w:webHidden/>
              </w:rPr>
            </w:r>
            <w:r w:rsidRPr="001260E7">
              <w:rPr>
                <w:noProof/>
                <w:webHidden/>
              </w:rPr>
              <w:fldChar w:fldCharType="separate"/>
            </w:r>
            <w:r w:rsidR="00EF4884">
              <w:rPr>
                <w:noProof/>
                <w:webHidden/>
              </w:rPr>
              <w:t>30</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56" w:history="1">
            <w:r w:rsidR="00D44AAA" w:rsidRPr="001260E7">
              <w:rPr>
                <w:rStyle w:val="Hyperlink"/>
                <w:noProof/>
                <w:lang w:val="en-US"/>
              </w:rPr>
              <w:t>3.6 Data Collection Procedure</w:t>
            </w:r>
            <w:r w:rsidR="00D44AAA" w:rsidRPr="001260E7">
              <w:rPr>
                <w:noProof/>
                <w:webHidden/>
              </w:rPr>
              <w:tab/>
            </w:r>
            <w:r w:rsidRPr="001260E7">
              <w:rPr>
                <w:noProof/>
                <w:webHidden/>
              </w:rPr>
              <w:fldChar w:fldCharType="begin"/>
            </w:r>
            <w:r w:rsidR="00D44AAA" w:rsidRPr="001260E7">
              <w:rPr>
                <w:noProof/>
                <w:webHidden/>
              </w:rPr>
              <w:instrText xml:space="preserve"> PAGEREF _Toc114839556 \h </w:instrText>
            </w:r>
            <w:r w:rsidRPr="001260E7">
              <w:rPr>
                <w:noProof/>
                <w:webHidden/>
              </w:rPr>
            </w:r>
            <w:r w:rsidRPr="001260E7">
              <w:rPr>
                <w:noProof/>
                <w:webHidden/>
              </w:rPr>
              <w:fldChar w:fldCharType="separate"/>
            </w:r>
            <w:r w:rsidR="00EF4884">
              <w:rPr>
                <w:noProof/>
                <w:webHidden/>
              </w:rPr>
              <w:t>31</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57" w:history="1">
            <w:r w:rsidR="00D44AAA" w:rsidRPr="001260E7">
              <w:rPr>
                <w:rStyle w:val="Hyperlink"/>
                <w:noProof/>
                <w:lang w:val="en-US"/>
              </w:rPr>
              <w:t>3.7 Data Analysis and Presentation</w:t>
            </w:r>
            <w:r w:rsidR="00D44AAA" w:rsidRPr="001260E7">
              <w:rPr>
                <w:noProof/>
                <w:webHidden/>
              </w:rPr>
              <w:tab/>
            </w:r>
            <w:r w:rsidRPr="001260E7">
              <w:rPr>
                <w:noProof/>
                <w:webHidden/>
              </w:rPr>
              <w:fldChar w:fldCharType="begin"/>
            </w:r>
            <w:r w:rsidR="00D44AAA" w:rsidRPr="001260E7">
              <w:rPr>
                <w:noProof/>
                <w:webHidden/>
              </w:rPr>
              <w:instrText xml:space="preserve"> PAGEREF _Toc114839557 \h </w:instrText>
            </w:r>
            <w:r w:rsidRPr="001260E7">
              <w:rPr>
                <w:noProof/>
                <w:webHidden/>
              </w:rPr>
            </w:r>
            <w:r w:rsidRPr="001260E7">
              <w:rPr>
                <w:noProof/>
                <w:webHidden/>
              </w:rPr>
              <w:fldChar w:fldCharType="separate"/>
            </w:r>
            <w:r w:rsidR="00EF4884">
              <w:rPr>
                <w:noProof/>
                <w:webHidden/>
              </w:rPr>
              <w:t>31</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58" w:history="1">
            <w:r w:rsidR="00D44AAA" w:rsidRPr="001260E7">
              <w:rPr>
                <w:rStyle w:val="Hyperlink"/>
                <w:noProof/>
                <w:lang w:val="en-US"/>
              </w:rPr>
              <w:t>3.8 Ethical Considerations</w:t>
            </w:r>
            <w:r w:rsidR="00D44AAA" w:rsidRPr="001260E7">
              <w:rPr>
                <w:noProof/>
                <w:webHidden/>
              </w:rPr>
              <w:tab/>
            </w:r>
            <w:r w:rsidRPr="001260E7">
              <w:rPr>
                <w:noProof/>
                <w:webHidden/>
              </w:rPr>
              <w:fldChar w:fldCharType="begin"/>
            </w:r>
            <w:r w:rsidR="00D44AAA" w:rsidRPr="001260E7">
              <w:rPr>
                <w:noProof/>
                <w:webHidden/>
              </w:rPr>
              <w:instrText xml:space="preserve"> PAGEREF _Toc114839558 \h </w:instrText>
            </w:r>
            <w:r w:rsidRPr="001260E7">
              <w:rPr>
                <w:noProof/>
                <w:webHidden/>
              </w:rPr>
            </w:r>
            <w:r w:rsidRPr="001260E7">
              <w:rPr>
                <w:noProof/>
                <w:webHidden/>
              </w:rPr>
              <w:fldChar w:fldCharType="separate"/>
            </w:r>
            <w:r w:rsidR="00EF4884">
              <w:rPr>
                <w:noProof/>
                <w:webHidden/>
              </w:rPr>
              <w:t>32</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59" w:history="1">
            <w:r w:rsidR="00D44AAA" w:rsidRPr="001260E7">
              <w:rPr>
                <w:rStyle w:val="Hyperlink"/>
                <w:noProof/>
                <w:lang w:val="en-US"/>
              </w:rPr>
              <w:t>3.9 Chapter Summary</w:t>
            </w:r>
            <w:r w:rsidR="00D44AAA" w:rsidRPr="001260E7">
              <w:rPr>
                <w:noProof/>
                <w:webHidden/>
              </w:rPr>
              <w:tab/>
            </w:r>
            <w:r w:rsidRPr="001260E7">
              <w:rPr>
                <w:noProof/>
                <w:webHidden/>
              </w:rPr>
              <w:fldChar w:fldCharType="begin"/>
            </w:r>
            <w:r w:rsidR="00D44AAA" w:rsidRPr="001260E7">
              <w:rPr>
                <w:noProof/>
                <w:webHidden/>
              </w:rPr>
              <w:instrText xml:space="preserve"> PAGEREF _Toc114839559 \h </w:instrText>
            </w:r>
            <w:r w:rsidRPr="001260E7">
              <w:rPr>
                <w:noProof/>
                <w:webHidden/>
              </w:rPr>
            </w:r>
            <w:r w:rsidRPr="001260E7">
              <w:rPr>
                <w:noProof/>
                <w:webHidden/>
              </w:rPr>
              <w:fldChar w:fldCharType="separate"/>
            </w:r>
            <w:r w:rsidR="00EF4884">
              <w:rPr>
                <w:noProof/>
                <w:webHidden/>
              </w:rPr>
              <w:t>32</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60" w:history="1">
            <w:r w:rsidR="00D44AAA" w:rsidRPr="001260E7">
              <w:rPr>
                <w:rStyle w:val="Hyperlink"/>
                <w:noProof/>
              </w:rPr>
              <w:t>CHAPTER FOUR</w:t>
            </w:r>
            <w:r w:rsidR="00D44AAA" w:rsidRPr="001260E7">
              <w:rPr>
                <w:noProof/>
                <w:webHidden/>
              </w:rPr>
              <w:tab/>
            </w:r>
            <w:r w:rsidRPr="001260E7">
              <w:rPr>
                <w:noProof/>
                <w:webHidden/>
              </w:rPr>
              <w:fldChar w:fldCharType="begin"/>
            </w:r>
            <w:r w:rsidR="00D44AAA" w:rsidRPr="001260E7">
              <w:rPr>
                <w:noProof/>
                <w:webHidden/>
              </w:rPr>
              <w:instrText xml:space="preserve"> PAGEREF _Toc114839560 \h </w:instrText>
            </w:r>
            <w:r w:rsidRPr="001260E7">
              <w:rPr>
                <w:noProof/>
                <w:webHidden/>
              </w:rPr>
            </w:r>
            <w:r w:rsidRPr="001260E7">
              <w:rPr>
                <w:noProof/>
                <w:webHidden/>
              </w:rPr>
              <w:fldChar w:fldCharType="separate"/>
            </w:r>
            <w:r w:rsidR="00EF4884">
              <w:rPr>
                <w:noProof/>
                <w:webHidden/>
              </w:rPr>
              <w:t>33</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61" w:history="1">
            <w:r w:rsidR="00D44AAA" w:rsidRPr="001260E7">
              <w:rPr>
                <w:rStyle w:val="Hyperlink"/>
                <w:noProof/>
              </w:rPr>
              <w:t>DATA ANALYSIS, PRESENTATION AND DISCUSSION OF FINDINGS</w:t>
            </w:r>
            <w:r w:rsidR="00D44AAA" w:rsidRPr="001260E7">
              <w:rPr>
                <w:noProof/>
                <w:webHidden/>
              </w:rPr>
              <w:tab/>
            </w:r>
            <w:r w:rsidRPr="001260E7">
              <w:rPr>
                <w:noProof/>
                <w:webHidden/>
              </w:rPr>
              <w:fldChar w:fldCharType="begin"/>
            </w:r>
            <w:r w:rsidR="00D44AAA" w:rsidRPr="001260E7">
              <w:rPr>
                <w:noProof/>
                <w:webHidden/>
              </w:rPr>
              <w:instrText xml:space="preserve"> PAGEREF _Toc114839561 \h </w:instrText>
            </w:r>
            <w:r w:rsidRPr="001260E7">
              <w:rPr>
                <w:noProof/>
                <w:webHidden/>
              </w:rPr>
            </w:r>
            <w:r w:rsidRPr="001260E7">
              <w:rPr>
                <w:noProof/>
                <w:webHidden/>
              </w:rPr>
              <w:fldChar w:fldCharType="separate"/>
            </w:r>
            <w:r w:rsidR="00EF4884">
              <w:rPr>
                <w:noProof/>
                <w:webHidden/>
              </w:rPr>
              <w:t>33</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62" w:history="1">
            <w:r w:rsidR="00D44AAA" w:rsidRPr="001260E7">
              <w:rPr>
                <w:rStyle w:val="Hyperlink"/>
                <w:noProof/>
              </w:rPr>
              <w:t>4.1 Introduction</w:t>
            </w:r>
            <w:r w:rsidR="00D44AAA" w:rsidRPr="001260E7">
              <w:rPr>
                <w:noProof/>
                <w:webHidden/>
              </w:rPr>
              <w:tab/>
            </w:r>
            <w:r w:rsidRPr="001260E7">
              <w:rPr>
                <w:noProof/>
                <w:webHidden/>
              </w:rPr>
              <w:fldChar w:fldCharType="begin"/>
            </w:r>
            <w:r w:rsidR="00D44AAA" w:rsidRPr="001260E7">
              <w:rPr>
                <w:noProof/>
                <w:webHidden/>
              </w:rPr>
              <w:instrText xml:space="preserve"> PAGEREF _Toc114839562 \h </w:instrText>
            </w:r>
            <w:r w:rsidRPr="001260E7">
              <w:rPr>
                <w:noProof/>
                <w:webHidden/>
              </w:rPr>
            </w:r>
            <w:r w:rsidRPr="001260E7">
              <w:rPr>
                <w:noProof/>
                <w:webHidden/>
              </w:rPr>
              <w:fldChar w:fldCharType="separate"/>
            </w:r>
            <w:r w:rsidR="00EF4884">
              <w:rPr>
                <w:noProof/>
                <w:webHidden/>
              </w:rPr>
              <w:t>33</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63" w:history="1">
            <w:r w:rsidR="00D44AAA" w:rsidRPr="001260E7">
              <w:rPr>
                <w:rStyle w:val="Hyperlink"/>
                <w:noProof/>
              </w:rPr>
              <w:t xml:space="preserve">4.2 </w:t>
            </w:r>
            <w:r w:rsidR="00D44AAA" w:rsidRPr="001260E7">
              <w:rPr>
                <w:rStyle w:val="Hyperlink"/>
                <w:noProof/>
                <w:lang w:val="en-GB"/>
              </w:rPr>
              <w:t>Response Rate</w:t>
            </w:r>
            <w:r w:rsidR="00D44AAA" w:rsidRPr="001260E7">
              <w:rPr>
                <w:noProof/>
                <w:webHidden/>
              </w:rPr>
              <w:tab/>
            </w:r>
            <w:r w:rsidRPr="001260E7">
              <w:rPr>
                <w:noProof/>
                <w:webHidden/>
              </w:rPr>
              <w:fldChar w:fldCharType="begin"/>
            </w:r>
            <w:r w:rsidR="00D44AAA" w:rsidRPr="001260E7">
              <w:rPr>
                <w:noProof/>
                <w:webHidden/>
              </w:rPr>
              <w:instrText xml:space="preserve"> PAGEREF _Toc114839563 \h </w:instrText>
            </w:r>
            <w:r w:rsidRPr="001260E7">
              <w:rPr>
                <w:noProof/>
                <w:webHidden/>
              </w:rPr>
            </w:r>
            <w:r w:rsidRPr="001260E7">
              <w:rPr>
                <w:noProof/>
                <w:webHidden/>
              </w:rPr>
              <w:fldChar w:fldCharType="separate"/>
            </w:r>
            <w:r w:rsidR="00EF4884">
              <w:rPr>
                <w:noProof/>
                <w:webHidden/>
              </w:rPr>
              <w:t>33</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64" w:history="1">
            <w:r w:rsidR="00D44AAA" w:rsidRPr="001260E7">
              <w:rPr>
                <w:rStyle w:val="Hyperlink"/>
                <w:noProof/>
              </w:rPr>
              <w:t xml:space="preserve">4.3 </w:t>
            </w:r>
            <w:r w:rsidR="00D44AAA" w:rsidRPr="001260E7">
              <w:rPr>
                <w:rStyle w:val="Hyperlink"/>
                <w:noProof/>
                <w:lang w:val="en-US"/>
              </w:rPr>
              <w:t>Background Information</w:t>
            </w:r>
            <w:r w:rsidR="00D44AAA" w:rsidRPr="001260E7">
              <w:rPr>
                <w:rStyle w:val="Hyperlink"/>
                <w:noProof/>
              </w:rPr>
              <w:t xml:space="preserve"> of the Respondents</w:t>
            </w:r>
            <w:r w:rsidR="00D44AAA" w:rsidRPr="001260E7">
              <w:rPr>
                <w:noProof/>
                <w:webHidden/>
              </w:rPr>
              <w:tab/>
            </w:r>
            <w:r w:rsidRPr="001260E7">
              <w:rPr>
                <w:noProof/>
                <w:webHidden/>
              </w:rPr>
              <w:fldChar w:fldCharType="begin"/>
            </w:r>
            <w:r w:rsidR="00D44AAA" w:rsidRPr="001260E7">
              <w:rPr>
                <w:noProof/>
                <w:webHidden/>
              </w:rPr>
              <w:instrText xml:space="preserve"> PAGEREF _Toc114839564 \h </w:instrText>
            </w:r>
            <w:r w:rsidRPr="001260E7">
              <w:rPr>
                <w:noProof/>
                <w:webHidden/>
              </w:rPr>
            </w:r>
            <w:r w:rsidRPr="001260E7">
              <w:rPr>
                <w:noProof/>
                <w:webHidden/>
              </w:rPr>
              <w:fldChar w:fldCharType="separate"/>
            </w:r>
            <w:r w:rsidR="00EF4884">
              <w:rPr>
                <w:noProof/>
                <w:webHidden/>
              </w:rPr>
              <w:t>34</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65" w:history="1">
            <w:r w:rsidR="00D44AAA" w:rsidRPr="001260E7">
              <w:rPr>
                <w:rStyle w:val="Hyperlink"/>
                <w:noProof/>
                <w:lang w:val="en-US"/>
              </w:rPr>
              <w:t>4.3.1 Gender of the Respondents</w:t>
            </w:r>
            <w:r w:rsidR="00D44AAA" w:rsidRPr="001260E7">
              <w:rPr>
                <w:noProof/>
                <w:webHidden/>
              </w:rPr>
              <w:tab/>
            </w:r>
            <w:r w:rsidRPr="001260E7">
              <w:rPr>
                <w:noProof/>
                <w:webHidden/>
              </w:rPr>
              <w:fldChar w:fldCharType="begin"/>
            </w:r>
            <w:r w:rsidR="00D44AAA" w:rsidRPr="001260E7">
              <w:rPr>
                <w:noProof/>
                <w:webHidden/>
              </w:rPr>
              <w:instrText xml:space="preserve"> PAGEREF _Toc114839565 \h </w:instrText>
            </w:r>
            <w:r w:rsidRPr="001260E7">
              <w:rPr>
                <w:noProof/>
                <w:webHidden/>
              </w:rPr>
            </w:r>
            <w:r w:rsidRPr="001260E7">
              <w:rPr>
                <w:noProof/>
                <w:webHidden/>
              </w:rPr>
              <w:fldChar w:fldCharType="separate"/>
            </w:r>
            <w:r w:rsidR="00EF4884">
              <w:rPr>
                <w:noProof/>
                <w:webHidden/>
              </w:rPr>
              <w:t>34</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66" w:history="1">
            <w:r w:rsidR="00D44AAA" w:rsidRPr="001260E7">
              <w:rPr>
                <w:rStyle w:val="Hyperlink"/>
                <w:noProof/>
                <w:lang w:val="en-US"/>
              </w:rPr>
              <w:t>4.3.2 Education Level of the Respondents</w:t>
            </w:r>
            <w:r w:rsidR="00D44AAA" w:rsidRPr="001260E7">
              <w:rPr>
                <w:noProof/>
                <w:webHidden/>
              </w:rPr>
              <w:tab/>
            </w:r>
            <w:r w:rsidRPr="001260E7">
              <w:rPr>
                <w:noProof/>
                <w:webHidden/>
              </w:rPr>
              <w:fldChar w:fldCharType="begin"/>
            </w:r>
            <w:r w:rsidR="00D44AAA" w:rsidRPr="001260E7">
              <w:rPr>
                <w:noProof/>
                <w:webHidden/>
              </w:rPr>
              <w:instrText xml:space="preserve"> PAGEREF _Toc114839566 \h </w:instrText>
            </w:r>
            <w:r w:rsidRPr="001260E7">
              <w:rPr>
                <w:noProof/>
                <w:webHidden/>
              </w:rPr>
            </w:r>
            <w:r w:rsidRPr="001260E7">
              <w:rPr>
                <w:noProof/>
                <w:webHidden/>
              </w:rPr>
              <w:fldChar w:fldCharType="separate"/>
            </w:r>
            <w:r w:rsidR="00EF4884">
              <w:rPr>
                <w:noProof/>
                <w:webHidden/>
              </w:rPr>
              <w:t>34</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67" w:history="1">
            <w:r w:rsidR="00D44AAA" w:rsidRPr="001260E7">
              <w:rPr>
                <w:rStyle w:val="Hyperlink"/>
                <w:noProof/>
                <w:lang w:val="en-US"/>
              </w:rPr>
              <w:t>4.3.3 Respondents’ Level of Management</w:t>
            </w:r>
            <w:r w:rsidR="00D44AAA" w:rsidRPr="001260E7">
              <w:rPr>
                <w:noProof/>
                <w:webHidden/>
              </w:rPr>
              <w:tab/>
            </w:r>
            <w:r w:rsidRPr="001260E7">
              <w:rPr>
                <w:noProof/>
                <w:webHidden/>
              </w:rPr>
              <w:fldChar w:fldCharType="begin"/>
            </w:r>
            <w:r w:rsidR="00D44AAA" w:rsidRPr="001260E7">
              <w:rPr>
                <w:noProof/>
                <w:webHidden/>
              </w:rPr>
              <w:instrText xml:space="preserve"> PAGEREF _Toc114839567 \h </w:instrText>
            </w:r>
            <w:r w:rsidRPr="001260E7">
              <w:rPr>
                <w:noProof/>
                <w:webHidden/>
              </w:rPr>
            </w:r>
            <w:r w:rsidRPr="001260E7">
              <w:rPr>
                <w:noProof/>
                <w:webHidden/>
              </w:rPr>
              <w:fldChar w:fldCharType="separate"/>
            </w:r>
            <w:r w:rsidR="00EF4884">
              <w:rPr>
                <w:noProof/>
                <w:webHidden/>
              </w:rPr>
              <w:t>35</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68" w:history="1">
            <w:r w:rsidR="00D44AAA" w:rsidRPr="001260E7">
              <w:rPr>
                <w:rStyle w:val="Hyperlink"/>
                <w:noProof/>
                <w:lang w:val="en-US"/>
              </w:rPr>
              <w:t>4.3.4 Work Experience</w:t>
            </w:r>
            <w:r w:rsidR="00D44AAA" w:rsidRPr="001260E7">
              <w:rPr>
                <w:noProof/>
                <w:webHidden/>
              </w:rPr>
              <w:tab/>
            </w:r>
            <w:r w:rsidRPr="001260E7">
              <w:rPr>
                <w:noProof/>
                <w:webHidden/>
              </w:rPr>
              <w:fldChar w:fldCharType="begin"/>
            </w:r>
            <w:r w:rsidR="00D44AAA" w:rsidRPr="001260E7">
              <w:rPr>
                <w:noProof/>
                <w:webHidden/>
              </w:rPr>
              <w:instrText xml:space="preserve"> PAGEREF _Toc114839568 \h </w:instrText>
            </w:r>
            <w:r w:rsidRPr="001260E7">
              <w:rPr>
                <w:noProof/>
                <w:webHidden/>
              </w:rPr>
            </w:r>
            <w:r w:rsidRPr="001260E7">
              <w:rPr>
                <w:noProof/>
                <w:webHidden/>
              </w:rPr>
              <w:fldChar w:fldCharType="separate"/>
            </w:r>
            <w:r w:rsidR="00EF4884">
              <w:rPr>
                <w:noProof/>
                <w:webHidden/>
              </w:rPr>
              <w:t>36</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69" w:history="1">
            <w:r w:rsidR="00D44AAA" w:rsidRPr="001260E7">
              <w:rPr>
                <w:rStyle w:val="Hyperlink"/>
                <w:noProof/>
                <w:lang w:val="en-US"/>
              </w:rPr>
              <w:t>4.3.4 Years Worked in the Current Position in the Organization</w:t>
            </w:r>
            <w:r w:rsidR="00D44AAA" w:rsidRPr="001260E7">
              <w:rPr>
                <w:noProof/>
                <w:webHidden/>
              </w:rPr>
              <w:tab/>
            </w:r>
            <w:r w:rsidRPr="001260E7">
              <w:rPr>
                <w:noProof/>
                <w:webHidden/>
              </w:rPr>
              <w:fldChar w:fldCharType="begin"/>
            </w:r>
            <w:r w:rsidR="00D44AAA" w:rsidRPr="001260E7">
              <w:rPr>
                <w:noProof/>
                <w:webHidden/>
              </w:rPr>
              <w:instrText xml:space="preserve"> PAGEREF _Toc114839569 \h </w:instrText>
            </w:r>
            <w:r w:rsidRPr="001260E7">
              <w:rPr>
                <w:noProof/>
                <w:webHidden/>
              </w:rPr>
            </w:r>
            <w:r w:rsidRPr="001260E7">
              <w:rPr>
                <w:noProof/>
                <w:webHidden/>
              </w:rPr>
              <w:fldChar w:fldCharType="separate"/>
            </w:r>
            <w:r w:rsidR="00EF4884">
              <w:rPr>
                <w:noProof/>
                <w:webHidden/>
              </w:rPr>
              <w:t>37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70" w:history="1">
            <w:r w:rsidR="00D44AAA" w:rsidRPr="001260E7">
              <w:rPr>
                <w:rStyle w:val="Hyperlink"/>
                <w:noProof/>
                <w:lang w:val="en-US"/>
              </w:rPr>
              <w:t>4.4 Realization of Superordinate Goals</w:t>
            </w:r>
            <w:r w:rsidR="00D44AAA" w:rsidRPr="001260E7">
              <w:rPr>
                <w:noProof/>
                <w:webHidden/>
              </w:rPr>
              <w:tab/>
            </w:r>
            <w:r w:rsidRPr="001260E7">
              <w:rPr>
                <w:noProof/>
                <w:webHidden/>
              </w:rPr>
              <w:fldChar w:fldCharType="begin"/>
            </w:r>
            <w:r w:rsidR="00D44AAA" w:rsidRPr="001260E7">
              <w:rPr>
                <w:noProof/>
                <w:webHidden/>
              </w:rPr>
              <w:instrText xml:space="preserve"> PAGEREF _Toc114839570 \h </w:instrText>
            </w:r>
            <w:r w:rsidRPr="001260E7">
              <w:rPr>
                <w:noProof/>
                <w:webHidden/>
              </w:rPr>
            </w:r>
            <w:r w:rsidRPr="001260E7">
              <w:rPr>
                <w:noProof/>
                <w:webHidden/>
              </w:rPr>
              <w:fldChar w:fldCharType="separate"/>
            </w:r>
            <w:r w:rsidR="00EF4884">
              <w:rPr>
                <w:noProof/>
                <w:webHidden/>
              </w:rPr>
              <w:t>37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71" w:history="1">
            <w:r w:rsidR="00D44AAA" w:rsidRPr="001260E7">
              <w:rPr>
                <w:rStyle w:val="Hyperlink"/>
                <w:noProof/>
                <w:lang w:val="en-US"/>
              </w:rPr>
              <w:t>4.5 Work Specialization</w:t>
            </w:r>
            <w:r w:rsidR="00D44AAA" w:rsidRPr="001260E7">
              <w:rPr>
                <w:noProof/>
                <w:webHidden/>
              </w:rPr>
              <w:tab/>
            </w:r>
            <w:r w:rsidRPr="001260E7">
              <w:rPr>
                <w:noProof/>
                <w:webHidden/>
              </w:rPr>
              <w:fldChar w:fldCharType="begin"/>
            </w:r>
            <w:r w:rsidR="00D44AAA" w:rsidRPr="001260E7">
              <w:rPr>
                <w:noProof/>
                <w:webHidden/>
              </w:rPr>
              <w:instrText xml:space="preserve"> PAGEREF _Toc114839571 \h </w:instrText>
            </w:r>
            <w:r w:rsidRPr="001260E7">
              <w:rPr>
                <w:noProof/>
                <w:webHidden/>
              </w:rPr>
            </w:r>
            <w:r w:rsidRPr="001260E7">
              <w:rPr>
                <w:noProof/>
                <w:webHidden/>
              </w:rPr>
              <w:fldChar w:fldCharType="separate"/>
            </w:r>
            <w:r w:rsidR="00EF4884">
              <w:rPr>
                <w:noProof/>
                <w:webHidden/>
              </w:rPr>
              <w:t>39</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72" w:history="1">
            <w:r w:rsidR="00D44AAA" w:rsidRPr="001260E7">
              <w:rPr>
                <w:rStyle w:val="Hyperlink"/>
                <w:noProof/>
                <w:lang w:val="en-US"/>
              </w:rPr>
              <w:t>4.6 Departmentalization</w:t>
            </w:r>
            <w:r w:rsidR="00D44AAA" w:rsidRPr="001260E7">
              <w:rPr>
                <w:noProof/>
                <w:webHidden/>
              </w:rPr>
              <w:tab/>
            </w:r>
            <w:r w:rsidRPr="001260E7">
              <w:rPr>
                <w:noProof/>
                <w:webHidden/>
              </w:rPr>
              <w:fldChar w:fldCharType="begin"/>
            </w:r>
            <w:r w:rsidR="00D44AAA" w:rsidRPr="001260E7">
              <w:rPr>
                <w:noProof/>
                <w:webHidden/>
              </w:rPr>
              <w:instrText xml:space="preserve"> PAGEREF _Toc114839572 \h </w:instrText>
            </w:r>
            <w:r w:rsidRPr="001260E7">
              <w:rPr>
                <w:noProof/>
                <w:webHidden/>
              </w:rPr>
            </w:r>
            <w:r w:rsidRPr="001260E7">
              <w:rPr>
                <w:noProof/>
                <w:webHidden/>
              </w:rPr>
              <w:fldChar w:fldCharType="separate"/>
            </w:r>
            <w:r w:rsidR="00EF4884">
              <w:rPr>
                <w:noProof/>
                <w:webHidden/>
              </w:rPr>
              <w:t>42</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73" w:history="1">
            <w:r w:rsidR="00D44AAA" w:rsidRPr="001260E7">
              <w:rPr>
                <w:rStyle w:val="Hyperlink"/>
                <w:noProof/>
                <w:lang w:val="en-US"/>
              </w:rPr>
              <w:t>4.7 Chain of Command</w:t>
            </w:r>
            <w:r w:rsidR="00D44AAA" w:rsidRPr="001260E7">
              <w:rPr>
                <w:noProof/>
                <w:webHidden/>
              </w:rPr>
              <w:tab/>
            </w:r>
            <w:r w:rsidRPr="001260E7">
              <w:rPr>
                <w:noProof/>
                <w:webHidden/>
              </w:rPr>
              <w:fldChar w:fldCharType="begin"/>
            </w:r>
            <w:r w:rsidR="00D44AAA" w:rsidRPr="001260E7">
              <w:rPr>
                <w:noProof/>
                <w:webHidden/>
              </w:rPr>
              <w:instrText xml:space="preserve"> PAGEREF _Toc114839573 \h </w:instrText>
            </w:r>
            <w:r w:rsidRPr="001260E7">
              <w:rPr>
                <w:noProof/>
                <w:webHidden/>
              </w:rPr>
            </w:r>
            <w:r w:rsidRPr="001260E7">
              <w:rPr>
                <w:noProof/>
                <w:webHidden/>
              </w:rPr>
              <w:fldChar w:fldCharType="separate"/>
            </w:r>
            <w:r w:rsidR="00EF4884">
              <w:rPr>
                <w:noProof/>
                <w:webHidden/>
              </w:rPr>
              <w:t>44</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74" w:history="1">
            <w:r w:rsidR="00D44AAA" w:rsidRPr="001260E7">
              <w:rPr>
                <w:rStyle w:val="Hyperlink"/>
                <w:noProof/>
                <w:lang w:val="en-US"/>
              </w:rPr>
              <w:t>4.8 Span of Control</w:t>
            </w:r>
            <w:r w:rsidR="00D44AAA" w:rsidRPr="001260E7">
              <w:rPr>
                <w:noProof/>
                <w:webHidden/>
              </w:rPr>
              <w:tab/>
            </w:r>
            <w:r w:rsidRPr="001260E7">
              <w:rPr>
                <w:noProof/>
                <w:webHidden/>
              </w:rPr>
              <w:fldChar w:fldCharType="begin"/>
            </w:r>
            <w:r w:rsidR="00D44AAA" w:rsidRPr="001260E7">
              <w:rPr>
                <w:noProof/>
                <w:webHidden/>
              </w:rPr>
              <w:instrText xml:space="preserve"> PAGEREF _Toc114839574 \h </w:instrText>
            </w:r>
            <w:r w:rsidRPr="001260E7">
              <w:rPr>
                <w:noProof/>
                <w:webHidden/>
              </w:rPr>
            </w:r>
            <w:r w:rsidRPr="001260E7">
              <w:rPr>
                <w:noProof/>
                <w:webHidden/>
              </w:rPr>
              <w:fldChar w:fldCharType="separate"/>
            </w:r>
            <w:r w:rsidR="00EF4884">
              <w:rPr>
                <w:noProof/>
                <w:webHidden/>
              </w:rPr>
              <w:t>46</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75" w:history="1">
            <w:r w:rsidR="00D44AAA" w:rsidRPr="001260E7">
              <w:rPr>
                <w:rStyle w:val="Hyperlink"/>
                <w:noProof/>
                <w:lang w:val="en-US"/>
              </w:rPr>
              <w:t xml:space="preserve">4.9 Influence of Organizational Design </w:t>
            </w:r>
            <w:r w:rsidR="00B13FC1" w:rsidRPr="001260E7">
              <w:rPr>
                <w:rStyle w:val="Hyperlink"/>
                <w:noProof/>
                <w:lang w:val="en-US"/>
              </w:rPr>
              <w:t>on the realization</w:t>
            </w:r>
            <w:r w:rsidR="00D44AAA" w:rsidRPr="001260E7">
              <w:rPr>
                <w:rStyle w:val="Hyperlink"/>
                <w:noProof/>
                <w:lang w:val="en-US"/>
              </w:rPr>
              <w:t xml:space="preserve"> of Superordinate Goals in Non-Governmental Organizations</w:t>
            </w:r>
            <w:r w:rsidR="00D44AAA" w:rsidRPr="001260E7">
              <w:rPr>
                <w:noProof/>
                <w:webHidden/>
              </w:rPr>
              <w:tab/>
            </w:r>
            <w:r w:rsidRPr="001260E7">
              <w:rPr>
                <w:noProof/>
                <w:webHidden/>
              </w:rPr>
              <w:fldChar w:fldCharType="begin"/>
            </w:r>
            <w:r w:rsidR="00D44AAA" w:rsidRPr="001260E7">
              <w:rPr>
                <w:noProof/>
                <w:webHidden/>
              </w:rPr>
              <w:instrText xml:space="preserve"> PAGEREF _Toc114839575 \h </w:instrText>
            </w:r>
            <w:r w:rsidRPr="001260E7">
              <w:rPr>
                <w:noProof/>
                <w:webHidden/>
              </w:rPr>
            </w:r>
            <w:r w:rsidRPr="001260E7">
              <w:rPr>
                <w:noProof/>
                <w:webHidden/>
              </w:rPr>
              <w:fldChar w:fldCharType="separate"/>
            </w:r>
            <w:r w:rsidR="00EF4884">
              <w:rPr>
                <w:noProof/>
                <w:webHidden/>
              </w:rPr>
              <w:t>48</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76" w:history="1">
            <w:r w:rsidR="00D44AAA" w:rsidRPr="001260E7">
              <w:rPr>
                <w:rStyle w:val="Hyperlink"/>
                <w:noProof/>
                <w:lang w:val="en-US"/>
              </w:rPr>
              <w:t>4.10.1 Collinearity Diagnostics</w:t>
            </w:r>
            <w:r w:rsidR="00D44AAA" w:rsidRPr="001260E7">
              <w:rPr>
                <w:noProof/>
                <w:webHidden/>
              </w:rPr>
              <w:tab/>
            </w:r>
            <w:r w:rsidRPr="001260E7">
              <w:rPr>
                <w:noProof/>
                <w:webHidden/>
              </w:rPr>
              <w:fldChar w:fldCharType="begin"/>
            </w:r>
            <w:r w:rsidR="00D44AAA" w:rsidRPr="001260E7">
              <w:rPr>
                <w:noProof/>
                <w:webHidden/>
              </w:rPr>
              <w:instrText xml:space="preserve"> PAGEREF _Toc114839576 \h </w:instrText>
            </w:r>
            <w:r w:rsidRPr="001260E7">
              <w:rPr>
                <w:noProof/>
                <w:webHidden/>
              </w:rPr>
            </w:r>
            <w:r w:rsidRPr="001260E7">
              <w:rPr>
                <w:noProof/>
                <w:webHidden/>
              </w:rPr>
              <w:fldChar w:fldCharType="separate"/>
            </w:r>
            <w:r w:rsidR="00EF4884">
              <w:rPr>
                <w:noProof/>
                <w:webHidden/>
              </w:rPr>
              <w:t>48</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77" w:history="1">
            <w:r w:rsidR="00D44AAA" w:rsidRPr="001260E7">
              <w:rPr>
                <w:rStyle w:val="Hyperlink"/>
                <w:noProof/>
                <w:lang w:val="en-US"/>
              </w:rPr>
              <w:t>4.10.2 Correlation Test</w:t>
            </w:r>
            <w:r w:rsidR="00D44AAA" w:rsidRPr="001260E7">
              <w:rPr>
                <w:noProof/>
                <w:webHidden/>
              </w:rPr>
              <w:tab/>
            </w:r>
            <w:r w:rsidRPr="001260E7">
              <w:rPr>
                <w:noProof/>
                <w:webHidden/>
              </w:rPr>
              <w:fldChar w:fldCharType="begin"/>
            </w:r>
            <w:r w:rsidR="00D44AAA" w:rsidRPr="001260E7">
              <w:rPr>
                <w:noProof/>
                <w:webHidden/>
              </w:rPr>
              <w:instrText xml:space="preserve"> PAGEREF _Toc114839577 \h </w:instrText>
            </w:r>
            <w:r w:rsidRPr="001260E7">
              <w:rPr>
                <w:noProof/>
                <w:webHidden/>
              </w:rPr>
            </w:r>
            <w:r w:rsidRPr="001260E7">
              <w:rPr>
                <w:noProof/>
                <w:webHidden/>
              </w:rPr>
              <w:fldChar w:fldCharType="separate"/>
            </w:r>
            <w:r w:rsidR="00EF4884">
              <w:rPr>
                <w:noProof/>
                <w:webHidden/>
              </w:rPr>
              <w:t>49</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78" w:history="1">
            <w:r w:rsidR="00D44AAA" w:rsidRPr="001260E7">
              <w:rPr>
                <w:rStyle w:val="Hyperlink"/>
                <w:noProof/>
                <w:lang w:val="en-US"/>
              </w:rPr>
              <w:t>4.10.3 Regression Analysis</w:t>
            </w:r>
            <w:r w:rsidR="00D44AAA" w:rsidRPr="001260E7">
              <w:rPr>
                <w:noProof/>
                <w:webHidden/>
              </w:rPr>
              <w:tab/>
            </w:r>
            <w:r w:rsidRPr="001260E7">
              <w:rPr>
                <w:noProof/>
                <w:webHidden/>
              </w:rPr>
              <w:fldChar w:fldCharType="begin"/>
            </w:r>
            <w:r w:rsidR="00D44AAA" w:rsidRPr="001260E7">
              <w:rPr>
                <w:noProof/>
                <w:webHidden/>
              </w:rPr>
              <w:instrText xml:space="preserve"> PAGEREF _Toc114839578 \h </w:instrText>
            </w:r>
            <w:r w:rsidRPr="001260E7">
              <w:rPr>
                <w:noProof/>
                <w:webHidden/>
              </w:rPr>
            </w:r>
            <w:r w:rsidRPr="001260E7">
              <w:rPr>
                <w:noProof/>
                <w:webHidden/>
              </w:rPr>
              <w:fldChar w:fldCharType="separate"/>
            </w:r>
            <w:r w:rsidR="00EF4884">
              <w:rPr>
                <w:noProof/>
                <w:webHidden/>
              </w:rPr>
              <w:t>52</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79" w:history="1">
            <w:r w:rsidR="00D44AAA" w:rsidRPr="001260E7">
              <w:rPr>
                <w:rStyle w:val="Hyperlink"/>
                <w:noProof/>
                <w:lang w:val="en-US"/>
              </w:rPr>
              <w:t>4.11 Chapter Summary</w:t>
            </w:r>
            <w:r w:rsidR="00D44AAA" w:rsidRPr="001260E7">
              <w:rPr>
                <w:noProof/>
                <w:webHidden/>
              </w:rPr>
              <w:tab/>
            </w:r>
            <w:r w:rsidRPr="001260E7">
              <w:rPr>
                <w:noProof/>
                <w:webHidden/>
              </w:rPr>
              <w:fldChar w:fldCharType="begin"/>
            </w:r>
            <w:r w:rsidR="00D44AAA" w:rsidRPr="001260E7">
              <w:rPr>
                <w:noProof/>
                <w:webHidden/>
              </w:rPr>
              <w:instrText xml:space="preserve"> PAGEREF _Toc114839579 \h </w:instrText>
            </w:r>
            <w:r w:rsidRPr="001260E7">
              <w:rPr>
                <w:noProof/>
                <w:webHidden/>
              </w:rPr>
            </w:r>
            <w:r w:rsidRPr="001260E7">
              <w:rPr>
                <w:noProof/>
                <w:webHidden/>
              </w:rPr>
              <w:fldChar w:fldCharType="separate"/>
            </w:r>
            <w:r w:rsidR="00EF4884">
              <w:rPr>
                <w:noProof/>
                <w:webHidden/>
              </w:rPr>
              <w:t>56</w:t>
            </w:r>
            <w:r w:rsidRPr="001260E7">
              <w:rPr>
                <w:noProof/>
                <w:webHidden/>
              </w:rPr>
              <w:fldChar w:fldCharType="end"/>
            </w:r>
          </w:hyperlink>
        </w:p>
        <w:p w:rsidR="00D44AAA" w:rsidRPr="001260E7" w:rsidRDefault="00C90CF4">
          <w:pPr>
            <w:pStyle w:val="TOC1"/>
            <w:tabs>
              <w:tab w:val="right" w:leader="dot" w:pos="9016"/>
            </w:tabs>
            <w:rPr>
              <w:rFonts w:asciiTheme="minorHAnsi" w:eastAsia="SimSun" w:hAnsiTheme="minorHAnsi" w:hint="eastAsia"/>
              <w:noProof/>
              <w:sz w:val="22"/>
              <w:lang w:val="en-US" w:eastAsia="zh-CN"/>
            </w:rPr>
          </w:pPr>
          <w:hyperlink w:anchor="_Toc114839580" w:history="1">
            <w:r w:rsidR="00D44AAA" w:rsidRPr="001260E7">
              <w:rPr>
                <w:rStyle w:val="Hyperlink"/>
                <w:noProof/>
              </w:rPr>
              <w:t>CHAPTER FIVE</w:t>
            </w:r>
            <w:r w:rsidR="00D44AAA" w:rsidRPr="001260E7">
              <w:rPr>
                <w:noProof/>
                <w:webHidden/>
              </w:rPr>
              <w:tab/>
            </w:r>
            <w:r w:rsidRPr="001260E7">
              <w:rPr>
                <w:noProof/>
                <w:webHidden/>
              </w:rPr>
              <w:fldChar w:fldCharType="begin"/>
            </w:r>
            <w:r w:rsidR="00D44AAA" w:rsidRPr="001260E7">
              <w:rPr>
                <w:noProof/>
                <w:webHidden/>
              </w:rPr>
              <w:instrText xml:space="preserve"> PAGEREF _Toc114839580 \h </w:instrText>
            </w:r>
            <w:r w:rsidRPr="001260E7">
              <w:rPr>
                <w:noProof/>
                <w:webHidden/>
              </w:rPr>
            </w:r>
            <w:r w:rsidRPr="001260E7">
              <w:rPr>
                <w:noProof/>
                <w:webHidden/>
              </w:rPr>
              <w:fldChar w:fldCharType="separate"/>
            </w:r>
            <w:r w:rsidR="00EF4884">
              <w:rPr>
                <w:noProof/>
                <w:webHidden/>
              </w:rPr>
              <w:t>57</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81" w:history="1">
            <w:r w:rsidR="00D44AAA" w:rsidRPr="001260E7">
              <w:rPr>
                <w:rStyle w:val="Hyperlink"/>
                <w:noProof/>
              </w:rPr>
              <w:t>SUMMARY OF FINDINGS, CONCLUSION AND RECOMMENDATIONS</w:t>
            </w:r>
            <w:r w:rsidR="00D44AAA" w:rsidRPr="001260E7">
              <w:rPr>
                <w:noProof/>
                <w:webHidden/>
              </w:rPr>
              <w:tab/>
            </w:r>
            <w:r w:rsidRPr="001260E7">
              <w:rPr>
                <w:noProof/>
                <w:webHidden/>
              </w:rPr>
              <w:fldChar w:fldCharType="begin"/>
            </w:r>
            <w:r w:rsidR="00D44AAA" w:rsidRPr="001260E7">
              <w:rPr>
                <w:noProof/>
                <w:webHidden/>
              </w:rPr>
              <w:instrText xml:space="preserve"> PAGEREF _Toc114839581 \h </w:instrText>
            </w:r>
            <w:r w:rsidRPr="001260E7">
              <w:rPr>
                <w:noProof/>
                <w:webHidden/>
              </w:rPr>
            </w:r>
            <w:r w:rsidRPr="001260E7">
              <w:rPr>
                <w:noProof/>
                <w:webHidden/>
              </w:rPr>
              <w:fldChar w:fldCharType="separate"/>
            </w:r>
            <w:r w:rsidR="00EF4884">
              <w:rPr>
                <w:noProof/>
                <w:webHidden/>
              </w:rPr>
              <w:t>57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82" w:history="1">
            <w:r w:rsidR="00D44AAA" w:rsidRPr="001260E7">
              <w:rPr>
                <w:rStyle w:val="Hyperlink"/>
                <w:noProof/>
              </w:rPr>
              <w:t>5.1 Introduction</w:t>
            </w:r>
            <w:r w:rsidR="00D44AAA" w:rsidRPr="001260E7">
              <w:rPr>
                <w:noProof/>
                <w:webHidden/>
              </w:rPr>
              <w:tab/>
            </w:r>
            <w:r w:rsidRPr="001260E7">
              <w:rPr>
                <w:noProof/>
                <w:webHidden/>
              </w:rPr>
              <w:fldChar w:fldCharType="begin"/>
            </w:r>
            <w:r w:rsidR="00D44AAA" w:rsidRPr="001260E7">
              <w:rPr>
                <w:noProof/>
                <w:webHidden/>
              </w:rPr>
              <w:instrText xml:space="preserve"> PAGEREF _Toc114839582 \h </w:instrText>
            </w:r>
            <w:r w:rsidRPr="001260E7">
              <w:rPr>
                <w:noProof/>
                <w:webHidden/>
              </w:rPr>
            </w:r>
            <w:r w:rsidRPr="001260E7">
              <w:rPr>
                <w:noProof/>
                <w:webHidden/>
              </w:rPr>
              <w:fldChar w:fldCharType="separate"/>
            </w:r>
            <w:r w:rsidR="00EF4884">
              <w:rPr>
                <w:noProof/>
                <w:webHidden/>
              </w:rPr>
              <w:t>57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83" w:history="1">
            <w:r w:rsidR="00D44AAA" w:rsidRPr="001260E7">
              <w:rPr>
                <w:rStyle w:val="Hyperlink"/>
                <w:noProof/>
              </w:rPr>
              <w:t>5.2 Summary of Findings</w:t>
            </w:r>
            <w:r w:rsidR="00D44AAA" w:rsidRPr="001260E7">
              <w:rPr>
                <w:noProof/>
                <w:webHidden/>
              </w:rPr>
              <w:tab/>
            </w:r>
            <w:r w:rsidRPr="001260E7">
              <w:rPr>
                <w:noProof/>
                <w:webHidden/>
              </w:rPr>
              <w:fldChar w:fldCharType="begin"/>
            </w:r>
            <w:r w:rsidR="00D44AAA" w:rsidRPr="001260E7">
              <w:rPr>
                <w:noProof/>
                <w:webHidden/>
              </w:rPr>
              <w:instrText xml:space="preserve"> PAGEREF _Toc114839583 \h </w:instrText>
            </w:r>
            <w:r w:rsidRPr="001260E7">
              <w:rPr>
                <w:noProof/>
                <w:webHidden/>
              </w:rPr>
            </w:r>
            <w:r w:rsidRPr="001260E7">
              <w:rPr>
                <w:noProof/>
                <w:webHidden/>
              </w:rPr>
              <w:fldChar w:fldCharType="separate"/>
            </w:r>
            <w:r w:rsidR="00EF4884">
              <w:rPr>
                <w:noProof/>
                <w:webHidden/>
              </w:rPr>
              <w:t>57</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84" w:history="1">
            <w:r w:rsidR="00D44AAA" w:rsidRPr="001260E7">
              <w:rPr>
                <w:rStyle w:val="Hyperlink"/>
                <w:noProof/>
                <w:lang w:val="en-US"/>
              </w:rPr>
              <w:t>5.2.1 Respondents’ Background Information</w:t>
            </w:r>
            <w:r w:rsidR="00D44AAA" w:rsidRPr="001260E7">
              <w:rPr>
                <w:noProof/>
                <w:webHidden/>
              </w:rPr>
              <w:tab/>
            </w:r>
            <w:r w:rsidRPr="001260E7">
              <w:rPr>
                <w:noProof/>
                <w:webHidden/>
              </w:rPr>
              <w:fldChar w:fldCharType="begin"/>
            </w:r>
            <w:r w:rsidR="00D44AAA" w:rsidRPr="001260E7">
              <w:rPr>
                <w:noProof/>
                <w:webHidden/>
              </w:rPr>
              <w:instrText xml:space="preserve"> PAGEREF _Toc114839584 \h </w:instrText>
            </w:r>
            <w:r w:rsidRPr="001260E7">
              <w:rPr>
                <w:noProof/>
                <w:webHidden/>
              </w:rPr>
            </w:r>
            <w:r w:rsidRPr="001260E7">
              <w:rPr>
                <w:noProof/>
                <w:webHidden/>
              </w:rPr>
              <w:fldChar w:fldCharType="separate"/>
            </w:r>
            <w:r w:rsidR="00EF4884">
              <w:rPr>
                <w:noProof/>
                <w:webHidden/>
              </w:rPr>
              <w:t>57</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85" w:history="1">
            <w:r w:rsidR="00D44AAA" w:rsidRPr="001260E7">
              <w:rPr>
                <w:rStyle w:val="Hyperlink"/>
                <w:noProof/>
                <w:lang w:val="en-US"/>
              </w:rPr>
              <w:t>5.2.2 Realization of Superordinate Goals</w:t>
            </w:r>
            <w:r w:rsidR="00D44AAA" w:rsidRPr="001260E7">
              <w:rPr>
                <w:noProof/>
                <w:webHidden/>
              </w:rPr>
              <w:tab/>
            </w:r>
            <w:r w:rsidRPr="001260E7">
              <w:rPr>
                <w:noProof/>
                <w:webHidden/>
              </w:rPr>
              <w:fldChar w:fldCharType="begin"/>
            </w:r>
            <w:r w:rsidR="00D44AAA" w:rsidRPr="001260E7">
              <w:rPr>
                <w:noProof/>
                <w:webHidden/>
              </w:rPr>
              <w:instrText xml:space="preserve"> PAGEREF _Toc114839585 \h </w:instrText>
            </w:r>
            <w:r w:rsidRPr="001260E7">
              <w:rPr>
                <w:noProof/>
                <w:webHidden/>
              </w:rPr>
            </w:r>
            <w:r w:rsidRPr="001260E7">
              <w:rPr>
                <w:noProof/>
                <w:webHidden/>
              </w:rPr>
              <w:fldChar w:fldCharType="separate"/>
            </w:r>
            <w:r w:rsidR="00EF4884">
              <w:rPr>
                <w:noProof/>
                <w:webHidden/>
              </w:rPr>
              <w:t>57</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86" w:history="1">
            <w:r w:rsidR="00D44AAA" w:rsidRPr="001260E7">
              <w:rPr>
                <w:rStyle w:val="Hyperlink"/>
                <w:noProof/>
                <w:lang w:val="en-US"/>
              </w:rPr>
              <w:t>5.2.3 Work Specialization</w:t>
            </w:r>
            <w:r w:rsidR="00D44AAA" w:rsidRPr="001260E7">
              <w:rPr>
                <w:noProof/>
                <w:webHidden/>
              </w:rPr>
              <w:tab/>
            </w:r>
            <w:r w:rsidRPr="001260E7">
              <w:rPr>
                <w:noProof/>
                <w:webHidden/>
              </w:rPr>
              <w:fldChar w:fldCharType="begin"/>
            </w:r>
            <w:r w:rsidR="00D44AAA" w:rsidRPr="001260E7">
              <w:rPr>
                <w:noProof/>
                <w:webHidden/>
              </w:rPr>
              <w:instrText xml:space="preserve"> PAGEREF _Toc114839586 \h </w:instrText>
            </w:r>
            <w:r w:rsidRPr="001260E7">
              <w:rPr>
                <w:noProof/>
                <w:webHidden/>
              </w:rPr>
            </w:r>
            <w:r w:rsidRPr="001260E7">
              <w:rPr>
                <w:noProof/>
                <w:webHidden/>
              </w:rPr>
              <w:fldChar w:fldCharType="separate"/>
            </w:r>
            <w:r w:rsidR="00EF4884">
              <w:rPr>
                <w:noProof/>
                <w:webHidden/>
              </w:rPr>
              <w:t>58</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87" w:history="1">
            <w:r w:rsidR="00D44AAA" w:rsidRPr="001260E7">
              <w:rPr>
                <w:rStyle w:val="Hyperlink"/>
                <w:noProof/>
                <w:lang w:val="en-US"/>
              </w:rPr>
              <w:t>5.2.4 Departmentalization</w:t>
            </w:r>
            <w:r w:rsidR="00D44AAA" w:rsidRPr="001260E7">
              <w:rPr>
                <w:noProof/>
                <w:webHidden/>
              </w:rPr>
              <w:tab/>
            </w:r>
            <w:r w:rsidRPr="001260E7">
              <w:rPr>
                <w:noProof/>
                <w:webHidden/>
              </w:rPr>
              <w:fldChar w:fldCharType="begin"/>
            </w:r>
            <w:r w:rsidR="00D44AAA" w:rsidRPr="001260E7">
              <w:rPr>
                <w:noProof/>
                <w:webHidden/>
              </w:rPr>
              <w:instrText xml:space="preserve"> PAGEREF _Toc114839587 \h </w:instrText>
            </w:r>
            <w:r w:rsidRPr="001260E7">
              <w:rPr>
                <w:noProof/>
                <w:webHidden/>
              </w:rPr>
            </w:r>
            <w:r w:rsidRPr="001260E7">
              <w:rPr>
                <w:noProof/>
                <w:webHidden/>
              </w:rPr>
              <w:fldChar w:fldCharType="separate"/>
            </w:r>
            <w:r w:rsidR="00EF4884">
              <w:rPr>
                <w:noProof/>
                <w:webHidden/>
              </w:rPr>
              <w:t>59</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88" w:history="1">
            <w:r w:rsidR="00D44AAA" w:rsidRPr="001260E7">
              <w:rPr>
                <w:rStyle w:val="Hyperlink"/>
                <w:noProof/>
                <w:lang w:val="en-US"/>
              </w:rPr>
              <w:t>5.2.5 Chain of Command</w:t>
            </w:r>
            <w:r w:rsidR="00D44AAA" w:rsidRPr="001260E7">
              <w:rPr>
                <w:noProof/>
                <w:webHidden/>
              </w:rPr>
              <w:tab/>
            </w:r>
            <w:r w:rsidRPr="001260E7">
              <w:rPr>
                <w:noProof/>
                <w:webHidden/>
              </w:rPr>
              <w:fldChar w:fldCharType="begin"/>
            </w:r>
            <w:r w:rsidR="00D44AAA" w:rsidRPr="001260E7">
              <w:rPr>
                <w:noProof/>
                <w:webHidden/>
              </w:rPr>
              <w:instrText xml:space="preserve"> PAGEREF _Toc114839588 \h </w:instrText>
            </w:r>
            <w:r w:rsidRPr="001260E7">
              <w:rPr>
                <w:noProof/>
                <w:webHidden/>
              </w:rPr>
            </w:r>
            <w:r w:rsidRPr="001260E7">
              <w:rPr>
                <w:noProof/>
                <w:webHidden/>
              </w:rPr>
              <w:fldChar w:fldCharType="separate"/>
            </w:r>
            <w:r w:rsidR="00EF4884">
              <w:rPr>
                <w:noProof/>
                <w:webHidden/>
              </w:rPr>
              <w:t>59</w:t>
            </w:r>
            <w:r w:rsidRPr="001260E7">
              <w:rPr>
                <w:noProof/>
                <w:webHidden/>
              </w:rPr>
              <w:fldChar w:fldCharType="end"/>
            </w:r>
          </w:hyperlink>
        </w:p>
        <w:p w:rsidR="00D44AAA" w:rsidRPr="001260E7" w:rsidRDefault="00C90CF4">
          <w:pPr>
            <w:pStyle w:val="TOC3"/>
            <w:tabs>
              <w:tab w:val="right" w:leader="dot" w:pos="9016"/>
            </w:tabs>
            <w:rPr>
              <w:rFonts w:asciiTheme="minorHAnsi" w:eastAsiaTheme="minorEastAsia" w:hAnsiTheme="minorHAnsi"/>
              <w:noProof/>
              <w:sz w:val="22"/>
              <w:lang w:val="en-US"/>
            </w:rPr>
          </w:pPr>
          <w:hyperlink w:anchor="_Toc114839589" w:history="1">
            <w:r w:rsidR="00D44AAA" w:rsidRPr="001260E7">
              <w:rPr>
                <w:rStyle w:val="Hyperlink"/>
                <w:noProof/>
                <w:lang w:val="en-US"/>
              </w:rPr>
              <w:t>5.2.6 Span of Control</w:t>
            </w:r>
            <w:r w:rsidR="00D44AAA" w:rsidRPr="001260E7">
              <w:rPr>
                <w:noProof/>
                <w:webHidden/>
              </w:rPr>
              <w:tab/>
            </w:r>
            <w:r w:rsidRPr="001260E7">
              <w:rPr>
                <w:noProof/>
                <w:webHidden/>
              </w:rPr>
              <w:fldChar w:fldCharType="begin"/>
            </w:r>
            <w:r w:rsidR="00D44AAA" w:rsidRPr="001260E7">
              <w:rPr>
                <w:noProof/>
                <w:webHidden/>
              </w:rPr>
              <w:instrText xml:space="preserve"> PAGEREF _Toc114839589 \h </w:instrText>
            </w:r>
            <w:r w:rsidRPr="001260E7">
              <w:rPr>
                <w:noProof/>
                <w:webHidden/>
              </w:rPr>
            </w:r>
            <w:r w:rsidRPr="001260E7">
              <w:rPr>
                <w:noProof/>
                <w:webHidden/>
              </w:rPr>
              <w:fldChar w:fldCharType="separate"/>
            </w:r>
            <w:r w:rsidR="00EF4884">
              <w:rPr>
                <w:noProof/>
                <w:webHidden/>
              </w:rPr>
              <w:t>60</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90" w:history="1">
            <w:r w:rsidR="00D44AAA" w:rsidRPr="001260E7">
              <w:rPr>
                <w:rStyle w:val="Hyperlink"/>
                <w:noProof/>
              </w:rPr>
              <w:t>5.3 Conclusion</w:t>
            </w:r>
            <w:r w:rsidR="00D44AAA" w:rsidRPr="001260E7">
              <w:rPr>
                <w:noProof/>
                <w:webHidden/>
              </w:rPr>
              <w:tab/>
            </w:r>
            <w:r w:rsidRPr="001260E7">
              <w:rPr>
                <w:noProof/>
                <w:webHidden/>
              </w:rPr>
              <w:fldChar w:fldCharType="begin"/>
            </w:r>
            <w:r w:rsidR="00D44AAA" w:rsidRPr="001260E7">
              <w:rPr>
                <w:noProof/>
                <w:webHidden/>
              </w:rPr>
              <w:instrText xml:space="preserve"> PAGEREF _Toc114839590 \h </w:instrText>
            </w:r>
            <w:r w:rsidRPr="001260E7">
              <w:rPr>
                <w:noProof/>
                <w:webHidden/>
              </w:rPr>
            </w:r>
            <w:r w:rsidRPr="001260E7">
              <w:rPr>
                <w:noProof/>
                <w:webHidden/>
              </w:rPr>
              <w:fldChar w:fldCharType="separate"/>
            </w:r>
            <w:r w:rsidR="00EF4884">
              <w:rPr>
                <w:noProof/>
                <w:webHidden/>
              </w:rPr>
              <w:t>61</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91" w:history="1">
            <w:r w:rsidR="00D44AAA" w:rsidRPr="001260E7">
              <w:rPr>
                <w:rStyle w:val="Hyperlink"/>
                <w:noProof/>
              </w:rPr>
              <w:t>5.4 Recommendations</w:t>
            </w:r>
            <w:r w:rsidR="00D44AAA" w:rsidRPr="001260E7">
              <w:rPr>
                <w:noProof/>
                <w:webHidden/>
              </w:rPr>
              <w:tab/>
            </w:r>
            <w:r w:rsidRPr="001260E7">
              <w:rPr>
                <w:noProof/>
                <w:webHidden/>
              </w:rPr>
              <w:fldChar w:fldCharType="begin"/>
            </w:r>
            <w:r w:rsidR="00D44AAA" w:rsidRPr="001260E7">
              <w:rPr>
                <w:noProof/>
                <w:webHidden/>
              </w:rPr>
              <w:instrText xml:space="preserve"> PAGEREF _Toc114839591 \h </w:instrText>
            </w:r>
            <w:r w:rsidRPr="001260E7">
              <w:rPr>
                <w:noProof/>
                <w:webHidden/>
              </w:rPr>
            </w:r>
            <w:r w:rsidRPr="001260E7">
              <w:rPr>
                <w:noProof/>
                <w:webHidden/>
              </w:rPr>
              <w:fldChar w:fldCharType="separate"/>
            </w:r>
            <w:r w:rsidR="00EF4884">
              <w:rPr>
                <w:noProof/>
                <w:webHidden/>
              </w:rPr>
              <w:t>63</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92" w:history="1">
            <w:r w:rsidR="00D44AAA" w:rsidRPr="001260E7">
              <w:rPr>
                <w:rStyle w:val="Hyperlink"/>
                <w:noProof/>
              </w:rPr>
              <w:t xml:space="preserve">5.5 </w:t>
            </w:r>
            <w:r w:rsidR="00D44AAA" w:rsidRPr="001260E7">
              <w:rPr>
                <w:rStyle w:val="Hyperlink"/>
                <w:noProof/>
                <w:lang w:val="en-US"/>
              </w:rPr>
              <w:t>Recommendations</w:t>
            </w:r>
            <w:r w:rsidR="00D44AAA" w:rsidRPr="001260E7">
              <w:rPr>
                <w:rStyle w:val="Hyperlink"/>
                <w:noProof/>
              </w:rPr>
              <w:t xml:space="preserve"> for Fu</w:t>
            </w:r>
            <w:r w:rsidR="00D44AAA" w:rsidRPr="001260E7">
              <w:rPr>
                <w:rStyle w:val="Hyperlink"/>
                <w:noProof/>
                <w:lang w:val="en-US"/>
              </w:rPr>
              <w:t>ture</w:t>
            </w:r>
            <w:r w:rsidR="00D44AAA" w:rsidRPr="001260E7">
              <w:rPr>
                <w:rStyle w:val="Hyperlink"/>
                <w:noProof/>
              </w:rPr>
              <w:t xml:space="preserve"> Studies</w:t>
            </w:r>
            <w:r w:rsidR="00D44AAA" w:rsidRPr="001260E7">
              <w:rPr>
                <w:noProof/>
                <w:webHidden/>
              </w:rPr>
              <w:tab/>
            </w:r>
            <w:r w:rsidRPr="001260E7">
              <w:rPr>
                <w:noProof/>
                <w:webHidden/>
              </w:rPr>
              <w:fldChar w:fldCharType="begin"/>
            </w:r>
            <w:r w:rsidR="00D44AAA" w:rsidRPr="001260E7">
              <w:rPr>
                <w:noProof/>
                <w:webHidden/>
              </w:rPr>
              <w:instrText xml:space="preserve"> PAGEREF _Toc114839592 \h </w:instrText>
            </w:r>
            <w:r w:rsidRPr="001260E7">
              <w:rPr>
                <w:noProof/>
                <w:webHidden/>
              </w:rPr>
            </w:r>
            <w:r w:rsidRPr="001260E7">
              <w:rPr>
                <w:noProof/>
                <w:webHidden/>
              </w:rPr>
              <w:fldChar w:fldCharType="separate"/>
            </w:r>
            <w:r w:rsidR="00EF4884">
              <w:rPr>
                <w:noProof/>
                <w:webHidden/>
              </w:rPr>
              <w:t>63</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93" w:history="1">
            <w:r w:rsidR="00D44AAA" w:rsidRPr="001260E7">
              <w:rPr>
                <w:rStyle w:val="Hyperlink"/>
                <w:noProof/>
                <w:lang w:val="en-US"/>
              </w:rPr>
              <w:t>REFERENCES</w:t>
            </w:r>
            <w:r w:rsidR="00D44AAA" w:rsidRPr="001260E7">
              <w:rPr>
                <w:noProof/>
                <w:webHidden/>
              </w:rPr>
              <w:tab/>
            </w:r>
            <w:r w:rsidRPr="001260E7">
              <w:rPr>
                <w:noProof/>
                <w:webHidden/>
              </w:rPr>
              <w:fldChar w:fldCharType="begin"/>
            </w:r>
            <w:r w:rsidR="00D44AAA" w:rsidRPr="001260E7">
              <w:rPr>
                <w:noProof/>
                <w:webHidden/>
              </w:rPr>
              <w:instrText xml:space="preserve"> PAGEREF _Toc114839593 \h </w:instrText>
            </w:r>
            <w:r w:rsidRPr="001260E7">
              <w:rPr>
                <w:noProof/>
                <w:webHidden/>
              </w:rPr>
            </w:r>
            <w:r w:rsidRPr="001260E7">
              <w:rPr>
                <w:noProof/>
                <w:webHidden/>
              </w:rPr>
              <w:fldChar w:fldCharType="separate"/>
            </w:r>
            <w:r w:rsidR="00EF4884">
              <w:rPr>
                <w:noProof/>
                <w:webHidden/>
              </w:rPr>
              <w:t>64</w:t>
            </w:r>
            <w:r w:rsidRPr="001260E7">
              <w:rPr>
                <w:noProof/>
                <w:webHidden/>
              </w:rPr>
              <w:fldChar w:fldCharType="end"/>
            </w:r>
          </w:hyperlink>
        </w:p>
        <w:p w:rsidR="00D44AAA" w:rsidRPr="001260E7" w:rsidRDefault="00C90CF4">
          <w:pPr>
            <w:pStyle w:val="TOC1"/>
            <w:tabs>
              <w:tab w:val="right" w:leader="dot" w:pos="9016"/>
            </w:tabs>
            <w:rPr>
              <w:rFonts w:asciiTheme="minorHAnsi" w:eastAsiaTheme="minorEastAsia" w:hAnsiTheme="minorHAnsi"/>
              <w:noProof/>
              <w:sz w:val="22"/>
              <w:lang w:val="en-US"/>
            </w:rPr>
          </w:pPr>
          <w:hyperlink w:anchor="_Toc114839594" w:history="1">
            <w:r w:rsidR="00D44AAA" w:rsidRPr="001260E7">
              <w:rPr>
                <w:rStyle w:val="Hyperlink"/>
                <w:noProof/>
              </w:rPr>
              <w:t>APPENDICES</w:t>
            </w:r>
            <w:r w:rsidR="00D44AAA" w:rsidRPr="001260E7">
              <w:rPr>
                <w:noProof/>
                <w:webHidden/>
              </w:rPr>
              <w:tab/>
            </w:r>
            <w:r w:rsidRPr="001260E7">
              <w:rPr>
                <w:noProof/>
                <w:webHidden/>
              </w:rPr>
              <w:fldChar w:fldCharType="begin"/>
            </w:r>
            <w:r w:rsidR="00D44AAA" w:rsidRPr="001260E7">
              <w:rPr>
                <w:noProof/>
                <w:webHidden/>
              </w:rPr>
              <w:instrText xml:space="preserve"> PAGEREF _Toc114839594 \h </w:instrText>
            </w:r>
            <w:r w:rsidRPr="001260E7">
              <w:rPr>
                <w:noProof/>
                <w:webHidden/>
              </w:rPr>
            </w:r>
            <w:r w:rsidRPr="001260E7">
              <w:rPr>
                <w:noProof/>
                <w:webHidden/>
              </w:rPr>
              <w:fldChar w:fldCharType="separate"/>
            </w:r>
            <w:r w:rsidR="00EF4884">
              <w:rPr>
                <w:noProof/>
                <w:webHidden/>
              </w:rPr>
              <w:t>69</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95" w:history="1">
            <w:r w:rsidR="00D44AAA" w:rsidRPr="001260E7">
              <w:rPr>
                <w:rStyle w:val="Hyperlink"/>
                <w:noProof/>
              </w:rPr>
              <w:t xml:space="preserve">Appendix I: </w:t>
            </w:r>
            <w:r w:rsidR="00D44AAA" w:rsidRPr="001260E7">
              <w:rPr>
                <w:rStyle w:val="Hyperlink"/>
                <w:noProof/>
                <w:lang w:val="en-US"/>
              </w:rPr>
              <w:t>Introduction to</w:t>
            </w:r>
            <w:r w:rsidR="00D44AAA" w:rsidRPr="001260E7">
              <w:rPr>
                <w:rStyle w:val="Hyperlink"/>
                <w:noProof/>
              </w:rPr>
              <w:t xml:space="preserve"> Participants</w:t>
            </w:r>
            <w:r w:rsidR="00D44AAA" w:rsidRPr="001260E7">
              <w:rPr>
                <w:noProof/>
                <w:webHidden/>
              </w:rPr>
              <w:tab/>
            </w:r>
            <w:r w:rsidRPr="001260E7">
              <w:rPr>
                <w:noProof/>
                <w:webHidden/>
              </w:rPr>
              <w:fldChar w:fldCharType="begin"/>
            </w:r>
            <w:r w:rsidR="00D44AAA" w:rsidRPr="001260E7">
              <w:rPr>
                <w:noProof/>
                <w:webHidden/>
              </w:rPr>
              <w:instrText xml:space="preserve"> PAGEREF _Toc114839595 \h </w:instrText>
            </w:r>
            <w:r w:rsidRPr="001260E7">
              <w:rPr>
                <w:noProof/>
                <w:webHidden/>
              </w:rPr>
            </w:r>
            <w:r w:rsidRPr="001260E7">
              <w:rPr>
                <w:noProof/>
                <w:webHidden/>
              </w:rPr>
              <w:fldChar w:fldCharType="separate"/>
            </w:r>
            <w:r w:rsidR="00EF4884">
              <w:rPr>
                <w:noProof/>
                <w:webHidden/>
              </w:rPr>
              <w:t>69</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96" w:history="1">
            <w:r w:rsidR="00D44AAA" w:rsidRPr="001260E7">
              <w:rPr>
                <w:rStyle w:val="Hyperlink"/>
                <w:noProof/>
              </w:rPr>
              <w:t>Appendix II: Questionnaire</w:t>
            </w:r>
            <w:r w:rsidR="00D44AAA" w:rsidRPr="001260E7">
              <w:rPr>
                <w:noProof/>
                <w:webHidden/>
              </w:rPr>
              <w:tab/>
            </w:r>
            <w:r w:rsidRPr="001260E7">
              <w:rPr>
                <w:noProof/>
                <w:webHidden/>
              </w:rPr>
              <w:fldChar w:fldCharType="begin"/>
            </w:r>
            <w:r w:rsidR="00D44AAA" w:rsidRPr="001260E7">
              <w:rPr>
                <w:noProof/>
                <w:webHidden/>
              </w:rPr>
              <w:instrText xml:space="preserve"> PAGEREF _Toc114839596 \h </w:instrText>
            </w:r>
            <w:r w:rsidRPr="001260E7">
              <w:rPr>
                <w:noProof/>
                <w:webHidden/>
              </w:rPr>
            </w:r>
            <w:r w:rsidRPr="001260E7">
              <w:rPr>
                <w:noProof/>
                <w:webHidden/>
              </w:rPr>
              <w:fldChar w:fldCharType="separate"/>
            </w:r>
            <w:r w:rsidR="00EF4884">
              <w:rPr>
                <w:noProof/>
                <w:webHidden/>
              </w:rPr>
              <w:t>70</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97" w:history="1">
            <w:r w:rsidR="00D44AAA" w:rsidRPr="001260E7">
              <w:rPr>
                <w:rStyle w:val="Hyperlink"/>
                <w:noProof/>
                <w:lang w:val="en-US"/>
              </w:rPr>
              <w:t>Appendix III: List of Selected NGOs</w:t>
            </w:r>
            <w:r w:rsidR="00D44AAA" w:rsidRPr="001260E7">
              <w:rPr>
                <w:noProof/>
                <w:webHidden/>
              </w:rPr>
              <w:tab/>
            </w:r>
            <w:r w:rsidRPr="001260E7">
              <w:rPr>
                <w:noProof/>
                <w:webHidden/>
              </w:rPr>
              <w:fldChar w:fldCharType="begin"/>
            </w:r>
            <w:r w:rsidR="00D44AAA" w:rsidRPr="001260E7">
              <w:rPr>
                <w:noProof/>
                <w:webHidden/>
              </w:rPr>
              <w:instrText xml:space="preserve"> PAGEREF _Toc114839597 \h </w:instrText>
            </w:r>
            <w:r w:rsidRPr="001260E7">
              <w:rPr>
                <w:noProof/>
                <w:webHidden/>
              </w:rPr>
            </w:r>
            <w:r w:rsidRPr="001260E7">
              <w:rPr>
                <w:noProof/>
                <w:webHidden/>
              </w:rPr>
              <w:fldChar w:fldCharType="separate"/>
            </w:r>
            <w:r w:rsidR="00EF4884">
              <w:rPr>
                <w:noProof/>
                <w:webHidden/>
              </w:rPr>
              <w:t>77</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98" w:history="1">
            <w:r w:rsidR="00D44AAA" w:rsidRPr="001260E7">
              <w:rPr>
                <w:rStyle w:val="Hyperlink"/>
                <w:noProof/>
                <w:lang w:val="en-US"/>
              </w:rPr>
              <w:t>Appendix IV: Recommendation for Research Letter</w:t>
            </w:r>
            <w:r w:rsidR="00D44AAA" w:rsidRPr="001260E7">
              <w:rPr>
                <w:noProof/>
                <w:webHidden/>
              </w:rPr>
              <w:tab/>
            </w:r>
            <w:r w:rsidRPr="001260E7">
              <w:rPr>
                <w:noProof/>
                <w:webHidden/>
              </w:rPr>
              <w:fldChar w:fldCharType="begin"/>
            </w:r>
            <w:r w:rsidR="00D44AAA" w:rsidRPr="001260E7">
              <w:rPr>
                <w:noProof/>
                <w:webHidden/>
              </w:rPr>
              <w:instrText xml:space="preserve"> PAGEREF _Toc114839598 \h </w:instrText>
            </w:r>
            <w:r w:rsidRPr="001260E7">
              <w:rPr>
                <w:noProof/>
                <w:webHidden/>
              </w:rPr>
            </w:r>
            <w:r w:rsidRPr="001260E7">
              <w:rPr>
                <w:noProof/>
                <w:webHidden/>
              </w:rPr>
              <w:fldChar w:fldCharType="separate"/>
            </w:r>
            <w:r w:rsidR="00EF4884">
              <w:rPr>
                <w:noProof/>
                <w:webHidden/>
              </w:rPr>
              <w:t>78</w:t>
            </w:r>
            <w:r w:rsidRPr="001260E7">
              <w:rPr>
                <w:noProof/>
                <w:webHidden/>
              </w:rPr>
              <w:fldChar w:fldCharType="end"/>
            </w:r>
          </w:hyperlink>
        </w:p>
        <w:p w:rsidR="00D44AAA" w:rsidRPr="001260E7" w:rsidRDefault="00C90CF4">
          <w:pPr>
            <w:pStyle w:val="TOC2"/>
            <w:tabs>
              <w:tab w:val="right" w:leader="dot" w:pos="9016"/>
            </w:tabs>
            <w:rPr>
              <w:rFonts w:asciiTheme="minorHAnsi" w:eastAsiaTheme="minorEastAsia" w:hAnsiTheme="minorHAnsi"/>
              <w:noProof/>
              <w:sz w:val="22"/>
              <w:lang w:val="en-US"/>
            </w:rPr>
          </w:pPr>
          <w:hyperlink w:anchor="_Toc114839599" w:history="1">
            <w:r w:rsidR="00D44AAA" w:rsidRPr="001260E7">
              <w:rPr>
                <w:rStyle w:val="Hyperlink"/>
                <w:noProof/>
                <w:lang w:val="en-US"/>
              </w:rPr>
              <w:t>Appendix V: Research License</w:t>
            </w:r>
            <w:r w:rsidR="00D44AAA" w:rsidRPr="001260E7">
              <w:rPr>
                <w:noProof/>
                <w:webHidden/>
              </w:rPr>
              <w:tab/>
            </w:r>
            <w:r w:rsidRPr="001260E7">
              <w:rPr>
                <w:noProof/>
                <w:webHidden/>
              </w:rPr>
              <w:fldChar w:fldCharType="begin"/>
            </w:r>
            <w:r w:rsidR="00D44AAA" w:rsidRPr="001260E7">
              <w:rPr>
                <w:noProof/>
                <w:webHidden/>
              </w:rPr>
              <w:instrText xml:space="preserve"> PAGEREF _Toc114839599 \h </w:instrText>
            </w:r>
            <w:r w:rsidRPr="001260E7">
              <w:rPr>
                <w:noProof/>
                <w:webHidden/>
              </w:rPr>
            </w:r>
            <w:r w:rsidRPr="001260E7">
              <w:rPr>
                <w:noProof/>
                <w:webHidden/>
              </w:rPr>
              <w:fldChar w:fldCharType="separate"/>
            </w:r>
            <w:r w:rsidR="00EF4884">
              <w:rPr>
                <w:noProof/>
                <w:webHidden/>
              </w:rPr>
              <w:t>79</w:t>
            </w:r>
            <w:r w:rsidRPr="001260E7">
              <w:rPr>
                <w:noProof/>
                <w:webHidden/>
              </w:rPr>
              <w:fldChar w:fldCharType="end"/>
            </w:r>
          </w:hyperlink>
        </w:p>
        <w:p w:rsidR="00CA0159" w:rsidRPr="001260E7" w:rsidRDefault="00C90CF4">
          <w:pPr>
            <w:spacing w:before="0" w:after="0" w:line="360" w:lineRule="auto"/>
          </w:pPr>
          <w:r w:rsidRPr="001260E7">
            <w:fldChar w:fldCharType="end"/>
          </w:r>
          <w:r w:rsidR="00C47FD7" w:rsidRPr="001260E7">
            <w:rPr>
              <w:lang w:val="en-US"/>
            </w:rPr>
            <w:t xml:space="preserve">    </w:t>
          </w:r>
          <w:r w:rsidR="001510FE" w:rsidRPr="001260E7">
            <w:rPr>
              <w:lang w:val="en-US"/>
            </w:rPr>
            <w:t xml:space="preserve">Appendix VI: Similarity Index </w:t>
          </w:r>
          <w:r w:rsidR="00726181" w:rsidRPr="001260E7">
            <w:rPr>
              <w:lang w:val="en-US"/>
            </w:rPr>
            <w:t>……………………………………………………………80</w:t>
          </w:r>
        </w:p>
      </w:sdtContent>
    </w:sdt>
    <w:p w:rsidR="00CA0159" w:rsidRPr="001260E7" w:rsidRDefault="00CA0159">
      <w:pPr>
        <w:spacing w:before="0" w:after="0" w:line="360" w:lineRule="auto"/>
        <w:rPr>
          <w:rFonts w:cs="Times New Roman"/>
          <w:szCs w:val="24"/>
          <w:lang w:val="en-US"/>
        </w:rPr>
      </w:pPr>
    </w:p>
    <w:p w:rsidR="00CA0159" w:rsidRDefault="00CA0159">
      <w:pPr>
        <w:spacing w:before="0" w:after="0" w:line="360" w:lineRule="auto"/>
        <w:rPr>
          <w:rFonts w:cs="Times New Roman"/>
          <w:b/>
          <w:bCs/>
          <w:szCs w:val="24"/>
          <w:lang w:val="en-US"/>
        </w:rPr>
      </w:pPr>
    </w:p>
    <w:p w:rsidR="00BB31AE" w:rsidRDefault="00BB31AE">
      <w:pPr>
        <w:spacing w:before="0" w:after="0" w:line="360" w:lineRule="auto"/>
        <w:rPr>
          <w:rFonts w:cs="Times New Roman"/>
          <w:b/>
          <w:bCs/>
          <w:szCs w:val="24"/>
          <w:lang w:val="en-US"/>
        </w:rPr>
      </w:pPr>
    </w:p>
    <w:p w:rsidR="004C55AB" w:rsidRDefault="004C55AB">
      <w:pPr>
        <w:spacing w:before="0" w:after="0" w:line="360" w:lineRule="auto"/>
        <w:rPr>
          <w:rFonts w:cs="Times New Roman"/>
          <w:b/>
          <w:bCs/>
          <w:szCs w:val="24"/>
          <w:lang w:val="en-US"/>
        </w:rPr>
      </w:pPr>
    </w:p>
    <w:p w:rsidR="004C55AB" w:rsidRDefault="004C55AB">
      <w:pPr>
        <w:spacing w:before="0" w:after="0" w:line="360" w:lineRule="auto"/>
        <w:rPr>
          <w:rFonts w:cs="Times New Roman"/>
          <w:b/>
          <w:bCs/>
          <w:szCs w:val="24"/>
          <w:lang w:val="en-US"/>
        </w:rPr>
      </w:pPr>
    </w:p>
    <w:p w:rsidR="00CA0159" w:rsidRDefault="00077931" w:rsidP="00973991">
      <w:pPr>
        <w:pStyle w:val="Heading1"/>
        <w:spacing w:before="0" w:beforeAutospacing="0" w:after="0" w:afterAutospacing="0" w:line="360" w:lineRule="auto"/>
        <w:rPr>
          <w:lang w:val="en-US"/>
        </w:rPr>
      </w:pPr>
      <w:bookmarkStart w:id="4" w:name="_Toc114839515"/>
      <w:r>
        <w:rPr>
          <w:lang w:val="en-US"/>
        </w:rPr>
        <w:lastRenderedPageBreak/>
        <w:t>LIST OF FIGURES</w:t>
      </w:r>
      <w:bookmarkEnd w:id="4"/>
    </w:p>
    <w:p w:rsidR="00D44AAA" w:rsidRDefault="00C90CF4">
      <w:pPr>
        <w:pStyle w:val="TableofFigures"/>
        <w:tabs>
          <w:tab w:val="right" w:leader="dot" w:pos="9016"/>
        </w:tabs>
        <w:rPr>
          <w:rFonts w:asciiTheme="minorHAnsi" w:eastAsiaTheme="minorEastAsia" w:hAnsiTheme="minorHAnsi"/>
          <w:noProof/>
          <w:sz w:val="22"/>
          <w:lang w:val="en-US"/>
        </w:rPr>
      </w:pPr>
      <w:r>
        <w:rPr>
          <w:rFonts w:cs="Times New Roman"/>
          <w:b/>
          <w:bCs/>
          <w:szCs w:val="24"/>
          <w:lang w:val="en-US"/>
        </w:rPr>
        <w:fldChar w:fldCharType="begin"/>
      </w:r>
      <w:r w:rsidR="00077931">
        <w:rPr>
          <w:rFonts w:cs="Times New Roman"/>
          <w:b/>
          <w:bCs/>
          <w:szCs w:val="24"/>
          <w:lang w:val="en-US"/>
        </w:rPr>
        <w:instrText xml:space="preserve"> TOC \h \z \t "Heading 4" \c </w:instrText>
      </w:r>
      <w:r>
        <w:rPr>
          <w:rFonts w:cs="Times New Roman"/>
          <w:b/>
          <w:bCs/>
          <w:szCs w:val="24"/>
          <w:lang w:val="en-US"/>
        </w:rPr>
        <w:fldChar w:fldCharType="separate"/>
      </w:r>
      <w:hyperlink w:anchor="_Toc114839492" w:history="1">
        <w:r w:rsidR="00D44AAA" w:rsidRPr="00DE3DD0">
          <w:rPr>
            <w:rStyle w:val="Hyperlink"/>
            <w:noProof/>
            <w:lang w:val="en-US"/>
          </w:rPr>
          <w:t>Figure 2.1: Systems Thinking Model Map</w:t>
        </w:r>
        <w:r w:rsidR="00D44AAA">
          <w:rPr>
            <w:noProof/>
            <w:webHidden/>
          </w:rPr>
          <w:tab/>
        </w:r>
        <w:r>
          <w:rPr>
            <w:noProof/>
            <w:webHidden/>
          </w:rPr>
          <w:fldChar w:fldCharType="begin"/>
        </w:r>
        <w:r w:rsidR="00D44AAA">
          <w:rPr>
            <w:noProof/>
            <w:webHidden/>
          </w:rPr>
          <w:instrText xml:space="preserve"> PAGEREF _Toc114839492 \h </w:instrText>
        </w:r>
        <w:r>
          <w:rPr>
            <w:noProof/>
            <w:webHidden/>
          </w:rPr>
        </w:r>
        <w:r>
          <w:rPr>
            <w:noProof/>
            <w:webHidden/>
          </w:rPr>
          <w:fldChar w:fldCharType="separate"/>
        </w:r>
        <w:r w:rsidR="00EF4884">
          <w:rPr>
            <w:noProof/>
            <w:webHidden/>
          </w:rPr>
          <w:t>11</w:t>
        </w:r>
        <w:r>
          <w:rPr>
            <w:noProof/>
            <w:webHidden/>
          </w:rPr>
          <w:fldChar w:fldCharType="end"/>
        </w:r>
      </w:hyperlink>
    </w:p>
    <w:p w:rsidR="00D44AAA" w:rsidRDefault="00C90CF4">
      <w:pPr>
        <w:pStyle w:val="TableofFigures"/>
        <w:tabs>
          <w:tab w:val="right" w:leader="dot" w:pos="9016"/>
        </w:tabs>
        <w:rPr>
          <w:rFonts w:asciiTheme="minorHAnsi" w:eastAsiaTheme="minorEastAsia" w:hAnsiTheme="minorHAnsi"/>
          <w:noProof/>
          <w:sz w:val="22"/>
          <w:lang w:val="en-US"/>
        </w:rPr>
      </w:pPr>
      <w:hyperlink w:anchor="_Toc114839493" w:history="1">
        <w:r w:rsidR="00D44AAA" w:rsidRPr="00DE3DD0">
          <w:rPr>
            <w:rStyle w:val="Hyperlink"/>
            <w:noProof/>
            <w:lang w:val="en-US"/>
          </w:rPr>
          <w:t>Figure 2.2: McKinsey 7s Model</w:t>
        </w:r>
        <w:r w:rsidR="00D44AAA">
          <w:rPr>
            <w:noProof/>
            <w:webHidden/>
          </w:rPr>
          <w:tab/>
        </w:r>
        <w:r>
          <w:rPr>
            <w:noProof/>
            <w:webHidden/>
          </w:rPr>
          <w:fldChar w:fldCharType="begin"/>
        </w:r>
        <w:r w:rsidR="00D44AAA">
          <w:rPr>
            <w:noProof/>
            <w:webHidden/>
          </w:rPr>
          <w:instrText xml:space="preserve"> PAGEREF _Toc114839493 \h </w:instrText>
        </w:r>
        <w:r>
          <w:rPr>
            <w:noProof/>
            <w:webHidden/>
          </w:rPr>
        </w:r>
        <w:r>
          <w:rPr>
            <w:noProof/>
            <w:webHidden/>
          </w:rPr>
          <w:fldChar w:fldCharType="separate"/>
        </w:r>
        <w:r w:rsidR="00EF4884">
          <w:rPr>
            <w:noProof/>
            <w:webHidden/>
          </w:rPr>
          <w:t>12</w:t>
        </w:r>
        <w:r>
          <w:rPr>
            <w:noProof/>
            <w:webHidden/>
          </w:rPr>
          <w:fldChar w:fldCharType="end"/>
        </w:r>
      </w:hyperlink>
    </w:p>
    <w:p w:rsidR="00D44AAA" w:rsidRDefault="00C90CF4">
      <w:pPr>
        <w:pStyle w:val="TableofFigures"/>
        <w:tabs>
          <w:tab w:val="right" w:leader="dot" w:pos="9016"/>
        </w:tabs>
        <w:rPr>
          <w:rFonts w:asciiTheme="minorHAnsi" w:eastAsiaTheme="minorEastAsia" w:hAnsiTheme="minorHAnsi"/>
          <w:noProof/>
          <w:sz w:val="22"/>
          <w:lang w:val="en-US"/>
        </w:rPr>
      </w:pPr>
      <w:hyperlink w:anchor="_Toc114839494" w:history="1">
        <w:r w:rsidR="00D44AAA" w:rsidRPr="00DE3DD0">
          <w:rPr>
            <w:rStyle w:val="Hyperlink"/>
            <w:noProof/>
            <w:lang w:val="en-US"/>
          </w:rPr>
          <w:t>Figure 2.3: Conceptual Framework</w:t>
        </w:r>
        <w:r w:rsidR="00D44AAA">
          <w:rPr>
            <w:noProof/>
            <w:webHidden/>
          </w:rPr>
          <w:tab/>
        </w:r>
        <w:r>
          <w:rPr>
            <w:noProof/>
            <w:webHidden/>
          </w:rPr>
          <w:fldChar w:fldCharType="begin"/>
        </w:r>
        <w:r w:rsidR="00D44AAA">
          <w:rPr>
            <w:noProof/>
            <w:webHidden/>
          </w:rPr>
          <w:instrText xml:space="preserve"> PAGEREF _Toc114839494 \h </w:instrText>
        </w:r>
        <w:r>
          <w:rPr>
            <w:noProof/>
            <w:webHidden/>
          </w:rPr>
        </w:r>
        <w:r>
          <w:rPr>
            <w:noProof/>
            <w:webHidden/>
          </w:rPr>
          <w:fldChar w:fldCharType="separate"/>
        </w:r>
        <w:r w:rsidR="00EF4884">
          <w:rPr>
            <w:noProof/>
            <w:webHidden/>
          </w:rPr>
          <w:t>23</w:t>
        </w:r>
        <w:r>
          <w:rPr>
            <w:noProof/>
            <w:webHidden/>
          </w:rPr>
          <w:fldChar w:fldCharType="end"/>
        </w:r>
      </w:hyperlink>
    </w:p>
    <w:p w:rsidR="00CA0159" w:rsidRDefault="00C90CF4">
      <w:pPr>
        <w:spacing w:before="0" w:after="0" w:line="360" w:lineRule="auto"/>
        <w:rPr>
          <w:rFonts w:cs="Times New Roman"/>
          <w:b/>
          <w:bCs/>
          <w:szCs w:val="24"/>
          <w:lang w:val="en-US"/>
        </w:rPr>
      </w:pPr>
      <w:r>
        <w:rPr>
          <w:rFonts w:cs="Times New Roman"/>
          <w:b/>
          <w:bCs/>
          <w:szCs w:val="24"/>
          <w:lang w:val="en-US"/>
        </w:rPr>
        <w:fldChar w:fldCharType="end"/>
      </w: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79199F" w:rsidRDefault="0079199F">
      <w:pPr>
        <w:pStyle w:val="Heading1"/>
        <w:spacing w:before="0" w:beforeAutospacing="0" w:after="0" w:afterAutospacing="0" w:line="360" w:lineRule="auto"/>
        <w:rPr>
          <w:rFonts w:eastAsiaTheme="minorHAnsi"/>
          <w:kern w:val="0"/>
          <w:szCs w:val="24"/>
          <w:lang w:val="en-US" w:eastAsia="en-US"/>
        </w:rPr>
      </w:pPr>
      <w:bookmarkStart w:id="5" w:name="_Toc114839516"/>
    </w:p>
    <w:p w:rsidR="004C55AB" w:rsidRPr="004C55AB" w:rsidRDefault="004C55AB" w:rsidP="004C55AB">
      <w:pPr>
        <w:rPr>
          <w:lang w:val="en-US"/>
        </w:rPr>
      </w:pPr>
    </w:p>
    <w:p w:rsidR="0079199F" w:rsidRDefault="0079199F">
      <w:pPr>
        <w:pStyle w:val="Heading1"/>
        <w:spacing w:before="0" w:beforeAutospacing="0" w:after="0" w:afterAutospacing="0" w:line="360" w:lineRule="auto"/>
        <w:rPr>
          <w:lang w:val="en-US"/>
        </w:rPr>
      </w:pPr>
    </w:p>
    <w:p w:rsidR="004C55AB" w:rsidRDefault="004C55AB">
      <w:pPr>
        <w:pStyle w:val="Heading1"/>
        <w:spacing w:before="0" w:beforeAutospacing="0" w:after="0" w:afterAutospacing="0" w:line="360" w:lineRule="auto"/>
        <w:rPr>
          <w:lang w:val="en-US"/>
        </w:rPr>
      </w:pPr>
    </w:p>
    <w:p w:rsidR="004C55AB" w:rsidRDefault="004C55AB">
      <w:pPr>
        <w:pStyle w:val="Heading1"/>
        <w:spacing w:before="0" w:beforeAutospacing="0" w:after="0" w:afterAutospacing="0" w:line="360" w:lineRule="auto"/>
        <w:rPr>
          <w:lang w:val="en-US"/>
        </w:rPr>
      </w:pPr>
    </w:p>
    <w:p w:rsidR="00CA0159" w:rsidRDefault="00077931">
      <w:pPr>
        <w:pStyle w:val="Heading1"/>
        <w:spacing w:before="0" w:beforeAutospacing="0" w:after="0" w:afterAutospacing="0" w:line="360" w:lineRule="auto"/>
        <w:rPr>
          <w:lang w:val="en-US"/>
        </w:rPr>
      </w:pPr>
      <w:r>
        <w:rPr>
          <w:lang w:val="en-US"/>
        </w:rPr>
        <w:lastRenderedPageBreak/>
        <w:t>LIST OF TABLES</w:t>
      </w:r>
      <w:bookmarkEnd w:id="5"/>
    </w:p>
    <w:p w:rsidR="00CA0159" w:rsidRDefault="00CA0159">
      <w:pPr>
        <w:spacing w:before="0" w:after="0" w:line="360" w:lineRule="auto"/>
        <w:rPr>
          <w:rFonts w:cs="Times New Roman"/>
          <w:b/>
          <w:bCs/>
          <w:szCs w:val="24"/>
          <w:lang w:val="en-US"/>
        </w:rPr>
      </w:pPr>
    </w:p>
    <w:p w:rsidR="00DB63E1" w:rsidRDefault="00C90CF4">
      <w:pPr>
        <w:pStyle w:val="TableofFigures"/>
        <w:tabs>
          <w:tab w:val="right" w:leader="dot" w:pos="9016"/>
        </w:tabs>
        <w:rPr>
          <w:rFonts w:asciiTheme="minorHAnsi" w:eastAsiaTheme="minorEastAsia" w:hAnsiTheme="minorHAnsi"/>
          <w:noProof/>
          <w:sz w:val="22"/>
          <w:lang w:val="en-US"/>
        </w:rPr>
      </w:pPr>
      <w:r>
        <w:rPr>
          <w:rFonts w:cs="Times New Roman"/>
          <w:b/>
          <w:bCs/>
          <w:szCs w:val="24"/>
          <w:lang w:val="en-US"/>
        </w:rPr>
        <w:fldChar w:fldCharType="begin"/>
      </w:r>
      <w:r w:rsidR="00077931">
        <w:rPr>
          <w:rFonts w:cs="Times New Roman"/>
          <w:b/>
          <w:bCs/>
          <w:szCs w:val="24"/>
          <w:lang w:val="en-US"/>
        </w:rPr>
        <w:instrText xml:space="preserve"> TOC \h \z \t "Heading 5" \c </w:instrText>
      </w:r>
      <w:r>
        <w:rPr>
          <w:rFonts w:cs="Times New Roman"/>
          <w:b/>
          <w:bCs/>
          <w:szCs w:val="24"/>
          <w:lang w:val="en-US"/>
        </w:rPr>
        <w:fldChar w:fldCharType="separate"/>
      </w:r>
      <w:hyperlink w:anchor="_Toc107504246" w:history="1">
        <w:r w:rsidR="00DB63E1" w:rsidRPr="000D4973">
          <w:rPr>
            <w:rStyle w:val="Hyperlink"/>
            <w:noProof/>
            <w:lang w:val="en-US"/>
          </w:rPr>
          <w:t>Table 3.1: Study Population</w:t>
        </w:r>
        <w:r w:rsidR="00DB63E1">
          <w:rPr>
            <w:noProof/>
            <w:webHidden/>
          </w:rPr>
          <w:tab/>
        </w:r>
        <w:r>
          <w:rPr>
            <w:noProof/>
            <w:webHidden/>
          </w:rPr>
          <w:fldChar w:fldCharType="begin"/>
        </w:r>
        <w:r w:rsidR="00DB63E1">
          <w:rPr>
            <w:noProof/>
            <w:webHidden/>
          </w:rPr>
          <w:instrText xml:space="preserve"> PAGEREF _Toc107504246 \h </w:instrText>
        </w:r>
        <w:r>
          <w:rPr>
            <w:noProof/>
            <w:webHidden/>
          </w:rPr>
        </w:r>
        <w:r>
          <w:rPr>
            <w:noProof/>
            <w:webHidden/>
          </w:rPr>
          <w:fldChar w:fldCharType="separate"/>
        </w:r>
        <w:r w:rsidR="00EF4884">
          <w:rPr>
            <w:noProof/>
            <w:webHidden/>
          </w:rPr>
          <w:t>28</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47" w:history="1">
        <w:r w:rsidR="00DB63E1" w:rsidRPr="000D4973">
          <w:rPr>
            <w:rStyle w:val="Hyperlink"/>
            <w:noProof/>
            <w:lang w:val="en-US"/>
          </w:rPr>
          <w:t>Table 3.2: Sample Size</w:t>
        </w:r>
        <w:r w:rsidR="00DB63E1">
          <w:rPr>
            <w:noProof/>
            <w:webHidden/>
          </w:rPr>
          <w:tab/>
        </w:r>
        <w:r>
          <w:rPr>
            <w:noProof/>
            <w:webHidden/>
          </w:rPr>
          <w:fldChar w:fldCharType="begin"/>
        </w:r>
        <w:r w:rsidR="00DB63E1">
          <w:rPr>
            <w:noProof/>
            <w:webHidden/>
          </w:rPr>
          <w:instrText xml:space="preserve"> PAGEREF _Toc107504247 \h </w:instrText>
        </w:r>
        <w:r>
          <w:rPr>
            <w:noProof/>
            <w:webHidden/>
          </w:rPr>
        </w:r>
        <w:r>
          <w:rPr>
            <w:noProof/>
            <w:webHidden/>
          </w:rPr>
          <w:fldChar w:fldCharType="separate"/>
        </w:r>
        <w:r w:rsidR="00EF4884">
          <w:rPr>
            <w:noProof/>
            <w:webHidden/>
          </w:rPr>
          <w:t>29</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48" w:history="1">
        <w:r w:rsidR="00DB63E1" w:rsidRPr="000D4973">
          <w:rPr>
            <w:rStyle w:val="Hyperlink"/>
            <w:noProof/>
          </w:rPr>
          <w:t xml:space="preserve">Table 4.1: Questionnaire </w:t>
        </w:r>
        <w:r w:rsidR="00DB63E1" w:rsidRPr="000D4973">
          <w:rPr>
            <w:rStyle w:val="Hyperlink"/>
            <w:noProof/>
            <w:lang w:val="en-US"/>
          </w:rPr>
          <w:t>Response</w:t>
        </w:r>
        <w:r w:rsidR="00DB63E1" w:rsidRPr="000D4973">
          <w:rPr>
            <w:rStyle w:val="Hyperlink"/>
            <w:noProof/>
          </w:rPr>
          <w:t xml:space="preserve"> Rate</w:t>
        </w:r>
        <w:r w:rsidR="00DB63E1">
          <w:rPr>
            <w:noProof/>
            <w:webHidden/>
          </w:rPr>
          <w:tab/>
        </w:r>
        <w:r>
          <w:rPr>
            <w:noProof/>
            <w:webHidden/>
          </w:rPr>
          <w:fldChar w:fldCharType="begin"/>
        </w:r>
        <w:r w:rsidR="00DB63E1">
          <w:rPr>
            <w:noProof/>
            <w:webHidden/>
          </w:rPr>
          <w:instrText xml:space="preserve"> PAGEREF _Toc107504248 \h </w:instrText>
        </w:r>
        <w:r>
          <w:rPr>
            <w:noProof/>
            <w:webHidden/>
          </w:rPr>
        </w:r>
        <w:r>
          <w:rPr>
            <w:noProof/>
            <w:webHidden/>
          </w:rPr>
          <w:fldChar w:fldCharType="separate"/>
        </w:r>
        <w:r w:rsidR="00EF4884">
          <w:rPr>
            <w:noProof/>
            <w:webHidden/>
          </w:rPr>
          <w:t>33</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49" w:history="1">
        <w:r w:rsidR="00DB63E1" w:rsidRPr="000D4973">
          <w:rPr>
            <w:rStyle w:val="Hyperlink"/>
            <w:noProof/>
          </w:rPr>
          <w:t>Table 4.</w:t>
        </w:r>
        <w:r w:rsidR="00DB63E1" w:rsidRPr="000D4973">
          <w:rPr>
            <w:rStyle w:val="Hyperlink"/>
            <w:noProof/>
            <w:lang w:val="en-US"/>
          </w:rPr>
          <w:t>2</w:t>
        </w:r>
        <w:r w:rsidR="00DB63E1" w:rsidRPr="000D4973">
          <w:rPr>
            <w:rStyle w:val="Hyperlink"/>
            <w:noProof/>
          </w:rPr>
          <w:t xml:space="preserve">: </w:t>
        </w:r>
        <w:r w:rsidR="00DB63E1" w:rsidRPr="000D4973">
          <w:rPr>
            <w:rStyle w:val="Hyperlink"/>
            <w:noProof/>
            <w:lang w:val="en-US"/>
          </w:rPr>
          <w:t>Gender of the Respondents</w:t>
        </w:r>
        <w:r w:rsidR="00DB63E1">
          <w:rPr>
            <w:noProof/>
            <w:webHidden/>
          </w:rPr>
          <w:tab/>
        </w:r>
        <w:r>
          <w:rPr>
            <w:noProof/>
            <w:webHidden/>
          </w:rPr>
          <w:fldChar w:fldCharType="begin"/>
        </w:r>
        <w:r w:rsidR="00DB63E1">
          <w:rPr>
            <w:noProof/>
            <w:webHidden/>
          </w:rPr>
          <w:instrText xml:space="preserve"> PAGEREF _Toc107504249 \h </w:instrText>
        </w:r>
        <w:r>
          <w:rPr>
            <w:noProof/>
            <w:webHidden/>
          </w:rPr>
        </w:r>
        <w:r>
          <w:rPr>
            <w:noProof/>
            <w:webHidden/>
          </w:rPr>
          <w:fldChar w:fldCharType="separate"/>
        </w:r>
        <w:r w:rsidR="00EF4884">
          <w:rPr>
            <w:noProof/>
            <w:webHidden/>
          </w:rPr>
          <w:t>34</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50" w:history="1">
        <w:r w:rsidR="00DB63E1" w:rsidRPr="000D4973">
          <w:rPr>
            <w:rStyle w:val="Hyperlink"/>
            <w:noProof/>
          </w:rPr>
          <w:t>Table 4.</w:t>
        </w:r>
        <w:r w:rsidR="00DB63E1" w:rsidRPr="000D4973">
          <w:rPr>
            <w:rStyle w:val="Hyperlink"/>
            <w:noProof/>
            <w:lang w:val="en-US"/>
          </w:rPr>
          <w:t>3</w:t>
        </w:r>
        <w:r w:rsidR="00DB63E1" w:rsidRPr="000D4973">
          <w:rPr>
            <w:rStyle w:val="Hyperlink"/>
            <w:noProof/>
          </w:rPr>
          <w:t xml:space="preserve">: </w:t>
        </w:r>
        <w:r w:rsidR="00DB63E1" w:rsidRPr="000D4973">
          <w:rPr>
            <w:rStyle w:val="Hyperlink"/>
            <w:noProof/>
            <w:lang w:val="en-US"/>
          </w:rPr>
          <w:t>Respondents’ Highest Level of Education</w:t>
        </w:r>
        <w:r w:rsidR="00DB63E1">
          <w:rPr>
            <w:noProof/>
            <w:webHidden/>
          </w:rPr>
          <w:tab/>
        </w:r>
        <w:r>
          <w:rPr>
            <w:noProof/>
            <w:webHidden/>
          </w:rPr>
          <w:fldChar w:fldCharType="begin"/>
        </w:r>
        <w:r w:rsidR="00DB63E1">
          <w:rPr>
            <w:noProof/>
            <w:webHidden/>
          </w:rPr>
          <w:instrText xml:space="preserve"> PAGEREF _Toc107504250 \h </w:instrText>
        </w:r>
        <w:r>
          <w:rPr>
            <w:noProof/>
            <w:webHidden/>
          </w:rPr>
        </w:r>
        <w:r>
          <w:rPr>
            <w:noProof/>
            <w:webHidden/>
          </w:rPr>
          <w:fldChar w:fldCharType="separate"/>
        </w:r>
        <w:r w:rsidR="00EF4884">
          <w:rPr>
            <w:noProof/>
            <w:webHidden/>
          </w:rPr>
          <w:t>35</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51" w:history="1">
        <w:r w:rsidR="00DB63E1" w:rsidRPr="000D4973">
          <w:rPr>
            <w:rStyle w:val="Hyperlink"/>
            <w:noProof/>
          </w:rPr>
          <w:t>Table 4.</w:t>
        </w:r>
        <w:r w:rsidR="00DB63E1" w:rsidRPr="000D4973">
          <w:rPr>
            <w:rStyle w:val="Hyperlink"/>
            <w:noProof/>
            <w:lang w:val="en-US"/>
          </w:rPr>
          <w:t>4</w:t>
        </w:r>
        <w:r w:rsidR="00DB63E1" w:rsidRPr="000D4973">
          <w:rPr>
            <w:rStyle w:val="Hyperlink"/>
            <w:noProof/>
          </w:rPr>
          <w:t xml:space="preserve">: </w:t>
        </w:r>
        <w:r w:rsidR="00DB63E1" w:rsidRPr="000D4973">
          <w:rPr>
            <w:rStyle w:val="Hyperlink"/>
            <w:noProof/>
            <w:lang w:val="en-US"/>
          </w:rPr>
          <w:t>Respondents’ Management Level</w:t>
        </w:r>
        <w:r w:rsidR="00DB63E1">
          <w:rPr>
            <w:noProof/>
            <w:webHidden/>
          </w:rPr>
          <w:tab/>
        </w:r>
        <w:r>
          <w:rPr>
            <w:noProof/>
            <w:webHidden/>
          </w:rPr>
          <w:fldChar w:fldCharType="begin"/>
        </w:r>
        <w:r w:rsidR="00DB63E1">
          <w:rPr>
            <w:noProof/>
            <w:webHidden/>
          </w:rPr>
          <w:instrText xml:space="preserve"> PAGEREF _Toc107504251 \h </w:instrText>
        </w:r>
        <w:r>
          <w:rPr>
            <w:noProof/>
            <w:webHidden/>
          </w:rPr>
        </w:r>
        <w:r>
          <w:rPr>
            <w:noProof/>
            <w:webHidden/>
          </w:rPr>
          <w:fldChar w:fldCharType="separate"/>
        </w:r>
        <w:r w:rsidR="00EF4884">
          <w:rPr>
            <w:noProof/>
            <w:webHidden/>
          </w:rPr>
          <w:t>35</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52" w:history="1">
        <w:r w:rsidR="00DB63E1" w:rsidRPr="000D4973">
          <w:rPr>
            <w:rStyle w:val="Hyperlink"/>
            <w:noProof/>
          </w:rPr>
          <w:t>Table 4.</w:t>
        </w:r>
        <w:r w:rsidR="00DB63E1" w:rsidRPr="000D4973">
          <w:rPr>
            <w:rStyle w:val="Hyperlink"/>
            <w:noProof/>
            <w:lang w:val="en-US"/>
          </w:rPr>
          <w:t>5</w:t>
        </w:r>
        <w:r w:rsidR="00DB63E1" w:rsidRPr="000D4973">
          <w:rPr>
            <w:rStyle w:val="Hyperlink"/>
            <w:noProof/>
          </w:rPr>
          <w:t xml:space="preserve">: </w:t>
        </w:r>
        <w:r w:rsidR="00DB63E1" w:rsidRPr="000D4973">
          <w:rPr>
            <w:rStyle w:val="Hyperlink"/>
            <w:noProof/>
            <w:lang w:val="en-US"/>
          </w:rPr>
          <w:t>Years Worked in the Organization</w:t>
        </w:r>
        <w:r w:rsidR="00DB63E1">
          <w:rPr>
            <w:noProof/>
            <w:webHidden/>
          </w:rPr>
          <w:tab/>
        </w:r>
        <w:r>
          <w:rPr>
            <w:noProof/>
            <w:webHidden/>
          </w:rPr>
          <w:fldChar w:fldCharType="begin"/>
        </w:r>
        <w:r w:rsidR="00DB63E1">
          <w:rPr>
            <w:noProof/>
            <w:webHidden/>
          </w:rPr>
          <w:instrText xml:space="preserve"> PAGEREF _Toc107504252 \h </w:instrText>
        </w:r>
        <w:r>
          <w:rPr>
            <w:noProof/>
            <w:webHidden/>
          </w:rPr>
        </w:r>
        <w:r>
          <w:rPr>
            <w:noProof/>
            <w:webHidden/>
          </w:rPr>
          <w:fldChar w:fldCharType="separate"/>
        </w:r>
        <w:r w:rsidR="00EF4884">
          <w:rPr>
            <w:noProof/>
            <w:webHidden/>
          </w:rPr>
          <w:t>36</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53" w:history="1">
        <w:r w:rsidR="00DB63E1" w:rsidRPr="000D4973">
          <w:rPr>
            <w:rStyle w:val="Hyperlink"/>
            <w:noProof/>
          </w:rPr>
          <w:t>Table 4.</w:t>
        </w:r>
        <w:r w:rsidR="00DB63E1" w:rsidRPr="000D4973">
          <w:rPr>
            <w:rStyle w:val="Hyperlink"/>
            <w:noProof/>
            <w:lang w:val="en-US"/>
          </w:rPr>
          <w:t>6</w:t>
        </w:r>
        <w:r w:rsidR="00DB63E1" w:rsidRPr="000D4973">
          <w:rPr>
            <w:rStyle w:val="Hyperlink"/>
            <w:noProof/>
          </w:rPr>
          <w:t xml:space="preserve">: </w:t>
        </w:r>
        <w:r w:rsidR="00DB63E1" w:rsidRPr="000D4973">
          <w:rPr>
            <w:rStyle w:val="Hyperlink"/>
            <w:noProof/>
            <w:lang w:val="en-US"/>
          </w:rPr>
          <w:t>Years Worked in the Current Position in the Organization</w:t>
        </w:r>
        <w:r w:rsidR="00DB63E1">
          <w:rPr>
            <w:noProof/>
            <w:webHidden/>
          </w:rPr>
          <w:tab/>
        </w:r>
        <w:r>
          <w:rPr>
            <w:noProof/>
            <w:webHidden/>
          </w:rPr>
          <w:fldChar w:fldCharType="begin"/>
        </w:r>
        <w:r w:rsidR="00DB63E1">
          <w:rPr>
            <w:noProof/>
            <w:webHidden/>
          </w:rPr>
          <w:instrText xml:space="preserve"> PAGEREF _Toc107504253 \h </w:instrText>
        </w:r>
        <w:r>
          <w:rPr>
            <w:noProof/>
            <w:webHidden/>
          </w:rPr>
        </w:r>
        <w:r>
          <w:rPr>
            <w:noProof/>
            <w:webHidden/>
          </w:rPr>
          <w:fldChar w:fldCharType="separate"/>
        </w:r>
        <w:r w:rsidR="00EF4884">
          <w:rPr>
            <w:noProof/>
            <w:webHidden/>
          </w:rPr>
          <w:t>37</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54" w:history="1">
        <w:r w:rsidR="00DB63E1" w:rsidRPr="000D4973">
          <w:rPr>
            <w:rStyle w:val="Hyperlink"/>
            <w:noProof/>
            <w:lang w:val="en-US"/>
          </w:rPr>
          <w:t>Table 4.7: Realization of Superordinate Goals</w:t>
        </w:r>
        <w:r w:rsidR="00DB63E1">
          <w:rPr>
            <w:noProof/>
            <w:webHidden/>
          </w:rPr>
          <w:tab/>
        </w:r>
        <w:r>
          <w:rPr>
            <w:noProof/>
            <w:webHidden/>
          </w:rPr>
          <w:fldChar w:fldCharType="begin"/>
        </w:r>
        <w:r w:rsidR="00DB63E1">
          <w:rPr>
            <w:noProof/>
            <w:webHidden/>
          </w:rPr>
          <w:instrText xml:space="preserve"> PAGEREF _Toc107504254 \h </w:instrText>
        </w:r>
        <w:r>
          <w:rPr>
            <w:noProof/>
            <w:webHidden/>
          </w:rPr>
        </w:r>
        <w:r>
          <w:rPr>
            <w:noProof/>
            <w:webHidden/>
          </w:rPr>
          <w:fldChar w:fldCharType="separate"/>
        </w:r>
        <w:r w:rsidR="00EF4884">
          <w:rPr>
            <w:noProof/>
            <w:webHidden/>
          </w:rPr>
          <w:t>37</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55" w:history="1">
        <w:r w:rsidR="00DB63E1" w:rsidRPr="000D4973">
          <w:rPr>
            <w:rStyle w:val="Hyperlink"/>
            <w:noProof/>
            <w:lang w:val="en-US"/>
          </w:rPr>
          <w:t>Table 4.8: Work Specialization</w:t>
        </w:r>
        <w:r w:rsidR="00DB63E1">
          <w:rPr>
            <w:noProof/>
            <w:webHidden/>
          </w:rPr>
          <w:tab/>
        </w:r>
        <w:r>
          <w:rPr>
            <w:noProof/>
            <w:webHidden/>
          </w:rPr>
          <w:fldChar w:fldCharType="begin"/>
        </w:r>
        <w:r w:rsidR="00DB63E1">
          <w:rPr>
            <w:noProof/>
            <w:webHidden/>
          </w:rPr>
          <w:instrText xml:space="preserve"> PAGEREF _Toc107504255 \h </w:instrText>
        </w:r>
        <w:r>
          <w:rPr>
            <w:noProof/>
            <w:webHidden/>
          </w:rPr>
        </w:r>
        <w:r>
          <w:rPr>
            <w:noProof/>
            <w:webHidden/>
          </w:rPr>
          <w:fldChar w:fldCharType="separate"/>
        </w:r>
        <w:r w:rsidR="00EF4884">
          <w:rPr>
            <w:noProof/>
            <w:webHidden/>
          </w:rPr>
          <w:t>39</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56" w:history="1">
        <w:r w:rsidR="00DB63E1" w:rsidRPr="000D4973">
          <w:rPr>
            <w:rStyle w:val="Hyperlink"/>
            <w:noProof/>
            <w:lang w:val="en-US"/>
          </w:rPr>
          <w:t>Table 4.9: Departmentalization</w:t>
        </w:r>
        <w:r w:rsidR="00DB63E1">
          <w:rPr>
            <w:noProof/>
            <w:webHidden/>
          </w:rPr>
          <w:tab/>
        </w:r>
        <w:r>
          <w:rPr>
            <w:noProof/>
            <w:webHidden/>
          </w:rPr>
          <w:fldChar w:fldCharType="begin"/>
        </w:r>
        <w:r w:rsidR="00DB63E1">
          <w:rPr>
            <w:noProof/>
            <w:webHidden/>
          </w:rPr>
          <w:instrText xml:space="preserve"> PAGEREF _Toc107504256 \h </w:instrText>
        </w:r>
        <w:r>
          <w:rPr>
            <w:noProof/>
            <w:webHidden/>
          </w:rPr>
        </w:r>
        <w:r>
          <w:rPr>
            <w:noProof/>
            <w:webHidden/>
          </w:rPr>
          <w:fldChar w:fldCharType="separate"/>
        </w:r>
        <w:r w:rsidR="00EF4884">
          <w:rPr>
            <w:noProof/>
            <w:webHidden/>
          </w:rPr>
          <w:t>42</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57" w:history="1">
        <w:r w:rsidR="00DB63E1" w:rsidRPr="000D4973">
          <w:rPr>
            <w:rStyle w:val="Hyperlink"/>
            <w:noProof/>
            <w:lang w:val="en-US"/>
          </w:rPr>
          <w:t>Table 4.10: Chain of Command</w:t>
        </w:r>
        <w:r w:rsidR="00DB63E1">
          <w:rPr>
            <w:noProof/>
            <w:webHidden/>
          </w:rPr>
          <w:tab/>
        </w:r>
        <w:r>
          <w:rPr>
            <w:noProof/>
            <w:webHidden/>
          </w:rPr>
          <w:fldChar w:fldCharType="begin"/>
        </w:r>
        <w:r w:rsidR="00DB63E1">
          <w:rPr>
            <w:noProof/>
            <w:webHidden/>
          </w:rPr>
          <w:instrText xml:space="preserve"> PAGEREF _Toc107504257 \h </w:instrText>
        </w:r>
        <w:r>
          <w:rPr>
            <w:noProof/>
            <w:webHidden/>
          </w:rPr>
        </w:r>
        <w:r>
          <w:rPr>
            <w:noProof/>
            <w:webHidden/>
          </w:rPr>
          <w:fldChar w:fldCharType="separate"/>
        </w:r>
        <w:r w:rsidR="00EF4884">
          <w:rPr>
            <w:noProof/>
            <w:webHidden/>
          </w:rPr>
          <w:t>44</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58" w:history="1">
        <w:r w:rsidR="00DB63E1" w:rsidRPr="000D4973">
          <w:rPr>
            <w:rStyle w:val="Hyperlink"/>
            <w:noProof/>
            <w:lang w:val="en-US"/>
          </w:rPr>
          <w:t>Table 4.11: Span of Control</w:t>
        </w:r>
        <w:r w:rsidR="00DB63E1">
          <w:rPr>
            <w:noProof/>
            <w:webHidden/>
          </w:rPr>
          <w:tab/>
        </w:r>
        <w:r>
          <w:rPr>
            <w:noProof/>
            <w:webHidden/>
          </w:rPr>
          <w:fldChar w:fldCharType="begin"/>
        </w:r>
        <w:r w:rsidR="00DB63E1">
          <w:rPr>
            <w:noProof/>
            <w:webHidden/>
          </w:rPr>
          <w:instrText xml:space="preserve"> PAGEREF _Toc107504258 \h </w:instrText>
        </w:r>
        <w:r>
          <w:rPr>
            <w:noProof/>
            <w:webHidden/>
          </w:rPr>
        </w:r>
        <w:r>
          <w:rPr>
            <w:noProof/>
            <w:webHidden/>
          </w:rPr>
          <w:fldChar w:fldCharType="separate"/>
        </w:r>
        <w:r w:rsidR="00EF4884">
          <w:rPr>
            <w:noProof/>
            <w:webHidden/>
          </w:rPr>
          <w:t>46</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59" w:history="1">
        <w:r w:rsidR="00DB63E1" w:rsidRPr="000D4973">
          <w:rPr>
            <w:rStyle w:val="Hyperlink"/>
            <w:noProof/>
          </w:rPr>
          <w:t>Table 4</w:t>
        </w:r>
        <w:r w:rsidR="00DB63E1" w:rsidRPr="000D4973">
          <w:rPr>
            <w:rStyle w:val="Hyperlink"/>
            <w:noProof/>
            <w:lang w:val="en-US"/>
          </w:rPr>
          <w:t>.12</w:t>
        </w:r>
        <w:r w:rsidR="00DB63E1" w:rsidRPr="000D4973">
          <w:rPr>
            <w:rStyle w:val="Hyperlink"/>
            <w:noProof/>
          </w:rPr>
          <w:t>: Collinearity Diagnostics</w:t>
        </w:r>
        <w:r w:rsidR="00DB63E1">
          <w:rPr>
            <w:noProof/>
            <w:webHidden/>
          </w:rPr>
          <w:tab/>
        </w:r>
        <w:r>
          <w:rPr>
            <w:noProof/>
            <w:webHidden/>
          </w:rPr>
          <w:fldChar w:fldCharType="begin"/>
        </w:r>
        <w:r w:rsidR="00DB63E1">
          <w:rPr>
            <w:noProof/>
            <w:webHidden/>
          </w:rPr>
          <w:instrText xml:space="preserve"> PAGEREF _Toc107504259 \h </w:instrText>
        </w:r>
        <w:r>
          <w:rPr>
            <w:noProof/>
            <w:webHidden/>
          </w:rPr>
        </w:r>
        <w:r>
          <w:rPr>
            <w:noProof/>
            <w:webHidden/>
          </w:rPr>
          <w:fldChar w:fldCharType="separate"/>
        </w:r>
        <w:r w:rsidR="00EF4884">
          <w:rPr>
            <w:noProof/>
            <w:webHidden/>
          </w:rPr>
          <w:t>49</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60" w:history="1">
        <w:r w:rsidR="00DB63E1" w:rsidRPr="000D4973">
          <w:rPr>
            <w:rStyle w:val="Hyperlink"/>
            <w:noProof/>
            <w:lang w:val="en-US"/>
          </w:rPr>
          <w:t>Table 4.13: Correlation test Results</w:t>
        </w:r>
        <w:r w:rsidR="00DB63E1">
          <w:rPr>
            <w:noProof/>
            <w:webHidden/>
          </w:rPr>
          <w:tab/>
        </w:r>
        <w:r>
          <w:rPr>
            <w:noProof/>
            <w:webHidden/>
          </w:rPr>
          <w:fldChar w:fldCharType="begin"/>
        </w:r>
        <w:r w:rsidR="00DB63E1">
          <w:rPr>
            <w:noProof/>
            <w:webHidden/>
          </w:rPr>
          <w:instrText xml:space="preserve"> PAGEREF _Toc107504260 \h </w:instrText>
        </w:r>
        <w:r>
          <w:rPr>
            <w:noProof/>
            <w:webHidden/>
          </w:rPr>
        </w:r>
        <w:r>
          <w:rPr>
            <w:noProof/>
            <w:webHidden/>
          </w:rPr>
          <w:fldChar w:fldCharType="separate"/>
        </w:r>
        <w:r w:rsidR="00EF4884">
          <w:rPr>
            <w:noProof/>
            <w:webHidden/>
          </w:rPr>
          <w:t>50</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61" w:history="1">
        <w:r w:rsidR="00DB63E1" w:rsidRPr="000D4973">
          <w:rPr>
            <w:rStyle w:val="Hyperlink"/>
            <w:noProof/>
            <w:lang w:val="en-US"/>
          </w:rPr>
          <w:t>Table 4.14: Model Summary</w:t>
        </w:r>
        <w:r w:rsidR="00DB63E1">
          <w:rPr>
            <w:noProof/>
            <w:webHidden/>
          </w:rPr>
          <w:tab/>
        </w:r>
        <w:r>
          <w:rPr>
            <w:noProof/>
            <w:webHidden/>
          </w:rPr>
          <w:fldChar w:fldCharType="begin"/>
        </w:r>
        <w:r w:rsidR="00DB63E1">
          <w:rPr>
            <w:noProof/>
            <w:webHidden/>
          </w:rPr>
          <w:instrText xml:space="preserve"> PAGEREF _Toc107504261 \h </w:instrText>
        </w:r>
        <w:r>
          <w:rPr>
            <w:noProof/>
            <w:webHidden/>
          </w:rPr>
        </w:r>
        <w:r>
          <w:rPr>
            <w:noProof/>
            <w:webHidden/>
          </w:rPr>
          <w:fldChar w:fldCharType="separate"/>
        </w:r>
        <w:r w:rsidR="00EF4884">
          <w:rPr>
            <w:noProof/>
            <w:webHidden/>
          </w:rPr>
          <w:t>52</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62" w:history="1">
        <w:r w:rsidR="00DB63E1" w:rsidRPr="000D4973">
          <w:rPr>
            <w:rStyle w:val="Hyperlink"/>
            <w:noProof/>
            <w:lang w:val="en-US"/>
          </w:rPr>
          <w:t>Table 4.15: Analysis of Variance</w:t>
        </w:r>
        <w:r w:rsidR="00DB63E1">
          <w:rPr>
            <w:noProof/>
            <w:webHidden/>
          </w:rPr>
          <w:tab/>
        </w:r>
        <w:r>
          <w:rPr>
            <w:noProof/>
            <w:webHidden/>
          </w:rPr>
          <w:fldChar w:fldCharType="begin"/>
        </w:r>
        <w:r w:rsidR="00DB63E1">
          <w:rPr>
            <w:noProof/>
            <w:webHidden/>
          </w:rPr>
          <w:instrText xml:space="preserve"> PAGEREF _Toc107504262 \h </w:instrText>
        </w:r>
        <w:r>
          <w:rPr>
            <w:noProof/>
            <w:webHidden/>
          </w:rPr>
        </w:r>
        <w:r>
          <w:rPr>
            <w:noProof/>
            <w:webHidden/>
          </w:rPr>
          <w:fldChar w:fldCharType="separate"/>
        </w:r>
        <w:r w:rsidR="00EF4884">
          <w:rPr>
            <w:noProof/>
            <w:webHidden/>
          </w:rPr>
          <w:t>53</w:t>
        </w:r>
        <w:r>
          <w:rPr>
            <w:noProof/>
            <w:webHidden/>
          </w:rPr>
          <w:fldChar w:fldCharType="end"/>
        </w:r>
      </w:hyperlink>
    </w:p>
    <w:p w:rsidR="00DB63E1" w:rsidRDefault="00C90CF4">
      <w:pPr>
        <w:pStyle w:val="TableofFigures"/>
        <w:tabs>
          <w:tab w:val="right" w:leader="dot" w:pos="9016"/>
        </w:tabs>
        <w:rPr>
          <w:rFonts w:asciiTheme="minorHAnsi" w:eastAsiaTheme="minorEastAsia" w:hAnsiTheme="minorHAnsi"/>
          <w:noProof/>
          <w:sz w:val="22"/>
          <w:lang w:val="en-US"/>
        </w:rPr>
      </w:pPr>
      <w:hyperlink w:anchor="_Toc107504263" w:history="1">
        <w:r w:rsidR="00DB63E1" w:rsidRPr="000D4973">
          <w:rPr>
            <w:rStyle w:val="Hyperlink"/>
            <w:noProof/>
            <w:lang w:val="en-US"/>
          </w:rPr>
          <w:t>Table 4.16: Coefficient Table</w:t>
        </w:r>
        <w:r w:rsidR="00DB63E1">
          <w:rPr>
            <w:noProof/>
            <w:webHidden/>
          </w:rPr>
          <w:tab/>
        </w:r>
        <w:r>
          <w:rPr>
            <w:noProof/>
            <w:webHidden/>
          </w:rPr>
          <w:fldChar w:fldCharType="begin"/>
        </w:r>
        <w:r w:rsidR="00DB63E1">
          <w:rPr>
            <w:noProof/>
            <w:webHidden/>
          </w:rPr>
          <w:instrText xml:space="preserve"> PAGEREF _Toc107504263 \h </w:instrText>
        </w:r>
        <w:r>
          <w:rPr>
            <w:noProof/>
            <w:webHidden/>
          </w:rPr>
        </w:r>
        <w:r>
          <w:rPr>
            <w:noProof/>
            <w:webHidden/>
          </w:rPr>
          <w:fldChar w:fldCharType="separate"/>
        </w:r>
        <w:r w:rsidR="00EF4884">
          <w:rPr>
            <w:noProof/>
            <w:webHidden/>
          </w:rPr>
          <w:t>53</w:t>
        </w:r>
        <w:r>
          <w:rPr>
            <w:noProof/>
            <w:webHidden/>
          </w:rPr>
          <w:fldChar w:fldCharType="end"/>
        </w:r>
      </w:hyperlink>
    </w:p>
    <w:p w:rsidR="00CA0159" w:rsidRDefault="00C90CF4">
      <w:pPr>
        <w:spacing w:before="0" w:after="0" w:line="360" w:lineRule="auto"/>
        <w:rPr>
          <w:rFonts w:cs="Times New Roman"/>
          <w:b/>
          <w:bCs/>
          <w:szCs w:val="24"/>
          <w:lang w:val="en-US"/>
        </w:rPr>
      </w:pPr>
      <w:r>
        <w:rPr>
          <w:rFonts w:cs="Times New Roman"/>
          <w:b/>
          <w:bCs/>
          <w:szCs w:val="24"/>
          <w:lang w:val="en-US"/>
        </w:rPr>
        <w:fldChar w:fldCharType="end"/>
      </w: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EB2F4C" w:rsidRDefault="00EB2F4C">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CA0159">
      <w:pPr>
        <w:spacing w:before="0" w:after="0" w:line="360" w:lineRule="auto"/>
        <w:rPr>
          <w:rFonts w:cs="Times New Roman"/>
          <w:b/>
          <w:bCs/>
          <w:szCs w:val="24"/>
          <w:lang w:val="en-US"/>
        </w:rPr>
      </w:pPr>
    </w:p>
    <w:p w:rsidR="00CA0159" w:rsidRDefault="00077931">
      <w:pPr>
        <w:pStyle w:val="Heading1"/>
        <w:spacing w:before="0" w:beforeAutospacing="0" w:after="0" w:afterAutospacing="0" w:line="360" w:lineRule="auto"/>
        <w:rPr>
          <w:lang w:val="en-US"/>
        </w:rPr>
      </w:pPr>
      <w:bookmarkStart w:id="6" w:name="_Toc114839517"/>
      <w:r>
        <w:rPr>
          <w:lang w:val="en-US"/>
        </w:rPr>
        <w:lastRenderedPageBreak/>
        <w:t xml:space="preserve">ABBREVIATION </w:t>
      </w:r>
      <w:r w:rsidR="00BB31AE">
        <w:rPr>
          <w:lang w:val="en-US"/>
        </w:rPr>
        <w:t>AND</w:t>
      </w:r>
      <w:r>
        <w:rPr>
          <w:lang w:val="en-US"/>
        </w:rPr>
        <w:t xml:space="preserve"> ACRONYMS</w:t>
      </w:r>
      <w:bookmarkEnd w:id="6"/>
      <w:r>
        <w:rPr>
          <w:lang w:val="en-US"/>
        </w:rPr>
        <w:t xml:space="preserve"> </w:t>
      </w:r>
    </w:p>
    <w:p w:rsidR="00CA0159" w:rsidRDefault="00077931">
      <w:pPr>
        <w:spacing w:before="0" w:after="0" w:line="360" w:lineRule="auto"/>
        <w:rPr>
          <w:rFonts w:cs="Times New Roman"/>
          <w:szCs w:val="24"/>
          <w:lang w:val="en-US"/>
        </w:rPr>
      </w:pPr>
      <w:r>
        <w:rPr>
          <w:rFonts w:cs="Times New Roman"/>
          <w:b/>
          <w:bCs/>
          <w:szCs w:val="24"/>
          <w:lang w:val="en-US"/>
        </w:rPr>
        <w:t>INGOs:</w:t>
      </w:r>
      <w:r>
        <w:rPr>
          <w:rFonts w:cs="Times New Roman"/>
          <w:b/>
          <w:bCs/>
          <w:szCs w:val="24"/>
          <w:lang w:val="en-US"/>
        </w:rPr>
        <w:tab/>
      </w:r>
      <w:r>
        <w:rPr>
          <w:rFonts w:cs="Times New Roman"/>
          <w:b/>
          <w:bCs/>
          <w:szCs w:val="24"/>
          <w:lang w:val="en-US"/>
        </w:rPr>
        <w:tab/>
      </w:r>
      <w:r>
        <w:rPr>
          <w:rFonts w:cs="Times New Roman"/>
          <w:szCs w:val="24"/>
          <w:lang w:val="en-US"/>
        </w:rPr>
        <w:t>International Non-Governmental Organizations</w:t>
      </w:r>
    </w:p>
    <w:p w:rsidR="006A611E" w:rsidRPr="006A611E" w:rsidRDefault="006A611E">
      <w:pPr>
        <w:spacing w:before="0" w:after="0" w:line="360" w:lineRule="auto"/>
        <w:rPr>
          <w:rFonts w:cs="Times New Roman"/>
          <w:szCs w:val="24"/>
          <w:lang w:val="en-US"/>
        </w:rPr>
      </w:pPr>
      <w:r>
        <w:rPr>
          <w:rFonts w:cs="Times New Roman"/>
          <w:b/>
          <w:bCs/>
          <w:szCs w:val="24"/>
          <w:lang w:val="en-US"/>
        </w:rPr>
        <w:t>NACOSTI:</w:t>
      </w:r>
      <w:r>
        <w:rPr>
          <w:rFonts w:cs="Times New Roman"/>
          <w:b/>
          <w:bCs/>
          <w:szCs w:val="24"/>
          <w:lang w:val="en-US"/>
        </w:rPr>
        <w:tab/>
      </w:r>
      <w:r>
        <w:rPr>
          <w:rFonts w:cs="Times New Roman"/>
          <w:b/>
          <w:bCs/>
          <w:szCs w:val="24"/>
          <w:lang w:val="en-US"/>
        </w:rPr>
        <w:tab/>
      </w:r>
      <w:r>
        <w:rPr>
          <w:rFonts w:cs="Times New Roman"/>
          <w:szCs w:val="24"/>
          <w:lang w:val="en-US"/>
        </w:rPr>
        <w:t>National Commission of Science, Technology and Innovation</w:t>
      </w:r>
    </w:p>
    <w:p w:rsidR="00CA0159" w:rsidRDefault="00077931">
      <w:pPr>
        <w:spacing w:before="0" w:after="0" w:line="360" w:lineRule="auto"/>
        <w:rPr>
          <w:rFonts w:cs="Times New Roman"/>
          <w:b/>
          <w:bCs/>
          <w:szCs w:val="24"/>
          <w:lang w:val="en-US"/>
        </w:rPr>
      </w:pPr>
      <w:r>
        <w:rPr>
          <w:rFonts w:cs="Times New Roman"/>
          <w:b/>
          <w:bCs/>
          <w:szCs w:val="24"/>
          <w:lang w:val="en-US"/>
        </w:rPr>
        <w:t>NGOs:</w:t>
      </w:r>
      <w:r>
        <w:rPr>
          <w:rFonts w:cs="Times New Roman"/>
          <w:b/>
          <w:bCs/>
          <w:szCs w:val="24"/>
          <w:lang w:val="en-US"/>
        </w:rPr>
        <w:tab/>
      </w:r>
      <w:r>
        <w:rPr>
          <w:rFonts w:cs="Times New Roman"/>
          <w:b/>
          <w:bCs/>
          <w:szCs w:val="24"/>
          <w:lang w:val="en-US"/>
        </w:rPr>
        <w:tab/>
      </w:r>
      <w:r>
        <w:rPr>
          <w:rFonts w:cs="Times New Roman"/>
          <w:szCs w:val="24"/>
          <w:lang w:val="en-US"/>
        </w:rPr>
        <w:t>Non-Governmental Organizations</w:t>
      </w:r>
      <w:r>
        <w:rPr>
          <w:rFonts w:cs="Times New Roman"/>
          <w:b/>
          <w:bCs/>
          <w:szCs w:val="24"/>
          <w:lang w:val="en-US"/>
        </w:rPr>
        <w:t xml:space="preserve"> </w:t>
      </w:r>
    </w:p>
    <w:p w:rsidR="00CA0159" w:rsidRDefault="00F745B7">
      <w:pPr>
        <w:spacing w:before="0" w:after="0" w:line="360" w:lineRule="auto"/>
        <w:rPr>
          <w:rFonts w:cs="Times New Roman"/>
          <w:szCs w:val="24"/>
          <w:lang w:val="en-US"/>
        </w:rPr>
      </w:pPr>
      <w:r>
        <w:rPr>
          <w:rFonts w:cs="Times New Roman"/>
          <w:b/>
          <w:bCs/>
          <w:szCs w:val="24"/>
          <w:lang w:val="en-US"/>
        </w:rPr>
        <w:t>SDG</w:t>
      </w:r>
      <w:r w:rsidR="006A611E">
        <w:rPr>
          <w:rFonts w:cs="Times New Roman"/>
          <w:b/>
          <w:bCs/>
          <w:szCs w:val="24"/>
          <w:lang w:val="en-US"/>
        </w:rPr>
        <w:t>s</w:t>
      </w:r>
      <w:r>
        <w:rPr>
          <w:rFonts w:cs="Times New Roman"/>
          <w:b/>
          <w:bCs/>
          <w:szCs w:val="24"/>
          <w:lang w:val="en-US"/>
        </w:rPr>
        <w:t>:</w:t>
      </w:r>
      <w:r>
        <w:rPr>
          <w:rFonts w:cs="Times New Roman"/>
          <w:b/>
          <w:bCs/>
          <w:szCs w:val="24"/>
          <w:lang w:val="en-US"/>
        </w:rPr>
        <w:tab/>
      </w:r>
      <w:r>
        <w:rPr>
          <w:rFonts w:cs="Times New Roman"/>
          <w:b/>
          <w:bCs/>
          <w:szCs w:val="24"/>
          <w:lang w:val="en-US"/>
        </w:rPr>
        <w:tab/>
      </w:r>
      <w:r>
        <w:rPr>
          <w:rFonts w:cs="Times New Roman"/>
          <w:b/>
          <w:bCs/>
          <w:szCs w:val="24"/>
          <w:lang w:val="en-US"/>
        </w:rPr>
        <w:tab/>
      </w:r>
      <w:r>
        <w:rPr>
          <w:rFonts w:cs="Times New Roman"/>
          <w:szCs w:val="24"/>
          <w:lang w:val="en-US"/>
        </w:rPr>
        <w:t>Sustainable Development Goals</w:t>
      </w:r>
    </w:p>
    <w:p w:rsidR="007903BB" w:rsidRPr="007903BB" w:rsidRDefault="007903BB">
      <w:pPr>
        <w:spacing w:before="0" w:after="0" w:line="360" w:lineRule="auto"/>
        <w:rPr>
          <w:rFonts w:cs="Times New Roman"/>
          <w:szCs w:val="24"/>
          <w:lang w:val="en-US"/>
        </w:rPr>
      </w:pPr>
      <w:r w:rsidRPr="007903BB">
        <w:rPr>
          <w:rFonts w:cs="Times New Roman"/>
          <w:b/>
          <w:szCs w:val="24"/>
          <w:lang w:val="en-US"/>
        </w:rPr>
        <w:t>OVC</w:t>
      </w:r>
      <w:r>
        <w:rPr>
          <w:rFonts w:cs="Times New Roman"/>
          <w:b/>
          <w:szCs w:val="24"/>
          <w:lang w:val="en-US"/>
        </w:rPr>
        <w:t xml:space="preserve">:                          </w:t>
      </w:r>
      <w:r>
        <w:rPr>
          <w:rFonts w:cs="Times New Roman"/>
          <w:szCs w:val="24"/>
          <w:lang w:val="en-US"/>
        </w:rPr>
        <w:t xml:space="preserve">Orphaned and </w:t>
      </w:r>
      <w:r w:rsidR="00926B75">
        <w:rPr>
          <w:rFonts w:cs="Times New Roman"/>
          <w:szCs w:val="24"/>
          <w:lang w:val="en-US"/>
        </w:rPr>
        <w:t>Vu</w:t>
      </w:r>
      <w:r>
        <w:rPr>
          <w:rFonts w:cs="Times New Roman"/>
          <w:szCs w:val="24"/>
          <w:lang w:val="en-US"/>
        </w:rPr>
        <w:t>lnerable Children</w:t>
      </w:r>
    </w:p>
    <w:p w:rsidR="00CA0159" w:rsidRDefault="00CA0159">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D42348" w:rsidRDefault="00D42348">
      <w:pPr>
        <w:spacing w:before="0" w:after="0" w:line="360" w:lineRule="auto"/>
        <w:rPr>
          <w:rFonts w:cs="Times New Roman"/>
          <w:b/>
          <w:bCs/>
          <w:szCs w:val="24"/>
          <w:lang w:val="en-US"/>
        </w:rPr>
      </w:pPr>
    </w:p>
    <w:p w:rsidR="0079199F" w:rsidRDefault="0079199F" w:rsidP="00327E62">
      <w:pPr>
        <w:pStyle w:val="Heading1"/>
        <w:rPr>
          <w:lang w:val="en-US"/>
        </w:rPr>
      </w:pPr>
      <w:bookmarkStart w:id="7" w:name="_Toc114839518"/>
    </w:p>
    <w:p w:rsidR="004C55AB" w:rsidRDefault="004C55AB" w:rsidP="00327E62">
      <w:pPr>
        <w:pStyle w:val="Heading1"/>
        <w:rPr>
          <w:lang w:val="en-US"/>
        </w:rPr>
      </w:pPr>
    </w:p>
    <w:p w:rsidR="004C55AB" w:rsidRDefault="004C55AB" w:rsidP="00327E62">
      <w:pPr>
        <w:pStyle w:val="Heading1"/>
        <w:rPr>
          <w:lang w:val="en-US"/>
        </w:rPr>
      </w:pPr>
    </w:p>
    <w:p w:rsidR="00D42348" w:rsidRPr="00327E62" w:rsidRDefault="00D42348" w:rsidP="00327E62">
      <w:pPr>
        <w:pStyle w:val="Heading1"/>
        <w:rPr>
          <w:lang w:val="en-US"/>
        </w:rPr>
      </w:pPr>
      <w:r>
        <w:rPr>
          <w:lang w:val="en-US"/>
        </w:rPr>
        <w:lastRenderedPageBreak/>
        <w:t>ABSTRACT</w:t>
      </w:r>
      <w:bookmarkEnd w:id="7"/>
    </w:p>
    <w:p w:rsidR="00CA0159" w:rsidRPr="00100594" w:rsidRDefault="004D26B5" w:rsidP="00100594">
      <w:pPr>
        <w:spacing w:before="0" w:after="0" w:line="240" w:lineRule="auto"/>
        <w:textAlignment w:val="baseline"/>
        <w:rPr>
          <w:rFonts w:eastAsia="Times New Roman" w:cs="Times New Roman"/>
          <w:szCs w:val="24"/>
          <w:lang w:val="en-US"/>
        </w:rPr>
        <w:sectPr w:rsidR="00CA0159" w:rsidRPr="00100594">
          <w:footerReference w:type="default" r:id="rId12"/>
          <w:pgSz w:w="11906" w:h="16838"/>
          <w:pgMar w:top="1440" w:right="1440" w:bottom="1440" w:left="1440" w:header="706" w:footer="706" w:gutter="0"/>
          <w:pgNumType w:fmt="lowerRoman" w:start="1"/>
          <w:cols w:space="708"/>
          <w:titlePg/>
          <w:docGrid w:linePitch="360"/>
        </w:sectPr>
      </w:pPr>
      <w:r w:rsidRPr="008344C7">
        <w:rPr>
          <w:rFonts w:cs="Times New Roman"/>
          <w:szCs w:val="24"/>
          <w:lang w:val="en-US"/>
        </w:rPr>
        <w:t>In non</w:t>
      </w:r>
      <w:r w:rsidR="00327E62" w:rsidRPr="008344C7">
        <w:rPr>
          <w:rFonts w:cs="Times New Roman"/>
          <w:szCs w:val="24"/>
          <w:lang w:val="en-US"/>
        </w:rPr>
        <w:t>-</w:t>
      </w:r>
      <w:r w:rsidRPr="008344C7">
        <w:rPr>
          <w:rFonts w:cs="Times New Roman"/>
          <w:szCs w:val="24"/>
          <w:lang w:val="en-US"/>
        </w:rPr>
        <w:t xml:space="preserve">governmental organizations (NGOs), organizational design has to be aligned with the strategic priorities of the organization focusing on </w:t>
      </w:r>
      <w:r w:rsidR="00BB31AE" w:rsidRPr="008344C7">
        <w:rPr>
          <w:rFonts w:cs="Times New Roman"/>
          <w:szCs w:val="24"/>
          <w:lang w:val="en-US"/>
        </w:rPr>
        <w:t xml:space="preserve">the </w:t>
      </w:r>
      <w:r w:rsidRPr="008344C7">
        <w:rPr>
          <w:rFonts w:cs="Times New Roman"/>
          <w:szCs w:val="24"/>
          <w:lang w:val="en-US"/>
        </w:rPr>
        <w:t xml:space="preserve">implementation of </w:t>
      </w:r>
      <w:proofErr w:type="spellStart"/>
      <w:r w:rsidR="00894A05" w:rsidRPr="008344C7">
        <w:rPr>
          <w:rFonts w:cs="Times New Roman"/>
          <w:szCs w:val="24"/>
          <w:lang w:val="en-US"/>
        </w:rPr>
        <w:t>programmes</w:t>
      </w:r>
      <w:proofErr w:type="spellEnd"/>
      <w:r w:rsidRPr="008344C7">
        <w:rPr>
          <w:rFonts w:cs="Times New Roman"/>
          <w:szCs w:val="24"/>
          <w:lang w:val="en-US"/>
        </w:rPr>
        <w:t xml:space="preserve"> and strategic plans</w:t>
      </w:r>
      <w:r w:rsidR="00625886" w:rsidRPr="008344C7">
        <w:rPr>
          <w:rFonts w:cs="Times New Roman"/>
          <w:szCs w:val="24"/>
          <w:lang w:val="en-US"/>
        </w:rPr>
        <w:t xml:space="preserve"> to help attain superordinate goals</w:t>
      </w:r>
      <w:r w:rsidRPr="008344C7">
        <w:rPr>
          <w:rFonts w:cs="Times New Roman"/>
          <w:szCs w:val="24"/>
          <w:lang w:val="en-US"/>
        </w:rPr>
        <w:t>.</w:t>
      </w:r>
      <w:r w:rsidR="00625886" w:rsidRPr="008344C7">
        <w:rPr>
          <w:rFonts w:cs="Times New Roman"/>
          <w:szCs w:val="24"/>
          <w:lang w:val="en-US"/>
        </w:rPr>
        <w:t xml:space="preserve"> The purpose of this study </w:t>
      </w:r>
      <w:r w:rsidR="00351327" w:rsidRPr="008344C7">
        <w:rPr>
          <w:rFonts w:cs="Times New Roman"/>
          <w:szCs w:val="24"/>
          <w:lang w:val="en-US"/>
        </w:rPr>
        <w:t>was to</w:t>
      </w:r>
      <w:r w:rsidR="00625886" w:rsidRPr="008344C7">
        <w:rPr>
          <w:rFonts w:cs="Times New Roman"/>
          <w:szCs w:val="24"/>
          <w:lang w:val="en-US"/>
        </w:rPr>
        <w:t xml:space="preserve"> </w:t>
      </w:r>
      <w:r w:rsidR="00625886" w:rsidRPr="008344C7">
        <w:rPr>
          <w:rFonts w:cs="Times New Roman"/>
          <w:szCs w:val="24"/>
          <w:shd w:val="clear" w:color="auto" w:fill="FFFFFF"/>
          <w:lang w:val="en-US"/>
        </w:rPr>
        <w:t xml:space="preserve">assess </w:t>
      </w:r>
      <w:r w:rsidR="00BB31AE" w:rsidRPr="008344C7">
        <w:rPr>
          <w:rFonts w:cs="Times New Roman"/>
          <w:szCs w:val="24"/>
          <w:shd w:val="clear" w:color="auto" w:fill="FFFFFF"/>
          <w:lang w:val="en-US"/>
        </w:rPr>
        <w:t xml:space="preserve">the </w:t>
      </w:r>
      <w:r w:rsidR="00292407" w:rsidRPr="008344C7">
        <w:rPr>
          <w:rFonts w:cs="Times New Roman"/>
          <w:szCs w:val="24"/>
          <w:shd w:val="clear" w:color="auto" w:fill="FFFFFF"/>
          <w:lang w:val="en-US"/>
        </w:rPr>
        <w:t>organizational design and</w:t>
      </w:r>
      <w:r w:rsidR="00625886" w:rsidRPr="008344C7">
        <w:rPr>
          <w:rFonts w:cs="Times New Roman"/>
          <w:szCs w:val="24"/>
          <w:shd w:val="clear" w:color="auto" w:fill="FFFFFF"/>
          <w:lang w:val="en-US"/>
        </w:rPr>
        <w:t xml:space="preserve"> realization of superordinate goals in selected Non-Governmental Organizations in Naivasha sub-county, Kenya. </w:t>
      </w:r>
      <w:r w:rsidR="00292614" w:rsidRPr="008344C7">
        <w:rPr>
          <w:rFonts w:cs="Times New Roman"/>
          <w:szCs w:val="24"/>
          <w:shd w:val="clear" w:color="auto" w:fill="FFFFFF"/>
          <w:lang w:val="en-US"/>
        </w:rPr>
        <w:t>Four</w:t>
      </w:r>
      <w:r w:rsidR="00625886" w:rsidRPr="008344C7">
        <w:rPr>
          <w:rFonts w:cs="Times New Roman"/>
          <w:szCs w:val="24"/>
          <w:shd w:val="clear" w:color="auto" w:fill="FFFFFF"/>
          <w:lang w:val="en-US"/>
        </w:rPr>
        <w:t xml:space="preserve"> specific objectives </w:t>
      </w:r>
      <w:r w:rsidR="00292614" w:rsidRPr="008344C7">
        <w:rPr>
          <w:rFonts w:cs="Times New Roman"/>
          <w:szCs w:val="24"/>
          <w:shd w:val="clear" w:color="auto" w:fill="FFFFFF"/>
          <w:lang w:val="en-US"/>
        </w:rPr>
        <w:t>guided the</w:t>
      </w:r>
      <w:r w:rsidR="00625886" w:rsidRPr="008344C7">
        <w:rPr>
          <w:rFonts w:cs="Times New Roman"/>
          <w:szCs w:val="24"/>
          <w:shd w:val="clear" w:color="auto" w:fill="FFFFFF"/>
          <w:lang w:val="en-US"/>
        </w:rPr>
        <w:t xml:space="preserve"> study</w:t>
      </w:r>
      <w:r w:rsidR="00292614" w:rsidRPr="008344C7">
        <w:rPr>
          <w:rFonts w:cs="Times New Roman"/>
          <w:szCs w:val="24"/>
          <w:shd w:val="clear" w:color="auto" w:fill="FFFFFF"/>
          <w:lang w:val="en-US"/>
        </w:rPr>
        <w:t xml:space="preserve"> to;</w:t>
      </w:r>
      <w:r w:rsidR="00625886" w:rsidRPr="008344C7">
        <w:rPr>
          <w:rFonts w:cs="Times New Roman"/>
          <w:szCs w:val="24"/>
          <w:shd w:val="clear" w:color="auto" w:fill="FFFFFF"/>
          <w:lang w:val="en-US"/>
        </w:rPr>
        <w:t xml:space="preserve"> </w:t>
      </w:r>
      <w:r w:rsidR="0001753D" w:rsidRPr="008344C7">
        <w:rPr>
          <w:rFonts w:cs="Times New Roman"/>
          <w:szCs w:val="24"/>
          <w:lang w:val="en-US"/>
        </w:rPr>
        <w:t>d</w:t>
      </w:r>
      <w:r w:rsidR="0001753D" w:rsidRPr="008344C7">
        <w:rPr>
          <w:rFonts w:cs="Times New Roman"/>
          <w:szCs w:val="24"/>
        </w:rPr>
        <w:t>etermine the influen</w:t>
      </w:r>
      <w:r w:rsidR="00292407" w:rsidRPr="008344C7">
        <w:rPr>
          <w:rFonts w:cs="Times New Roman"/>
          <w:szCs w:val="24"/>
        </w:rPr>
        <w:t xml:space="preserve">ce of work specialization </w:t>
      </w:r>
      <w:r w:rsidR="00B13FC1">
        <w:rPr>
          <w:rFonts w:cs="Times New Roman"/>
          <w:szCs w:val="24"/>
        </w:rPr>
        <w:t>on the realization</w:t>
      </w:r>
      <w:r w:rsidR="0001753D" w:rsidRPr="008344C7">
        <w:rPr>
          <w:rFonts w:cs="Times New Roman"/>
          <w:szCs w:val="24"/>
        </w:rPr>
        <w:t xml:space="preserve"> of superordinate goals</w:t>
      </w:r>
      <w:r w:rsidR="0001753D" w:rsidRPr="008344C7">
        <w:rPr>
          <w:rFonts w:cs="Times New Roman"/>
          <w:szCs w:val="24"/>
          <w:lang w:val="en-US"/>
        </w:rPr>
        <w:t>; assess</w:t>
      </w:r>
      <w:r w:rsidR="0001753D" w:rsidRPr="008344C7">
        <w:rPr>
          <w:rFonts w:cs="Times New Roman"/>
          <w:szCs w:val="24"/>
        </w:rPr>
        <w:t xml:space="preserve"> the influenc</w:t>
      </w:r>
      <w:r w:rsidR="00292407" w:rsidRPr="008344C7">
        <w:rPr>
          <w:rFonts w:cs="Times New Roman"/>
          <w:szCs w:val="24"/>
        </w:rPr>
        <w:t xml:space="preserve">e of departmentalization </w:t>
      </w:r>
      <w:r w:rsidR="00B13FC1">
        <w:rPr>
          <w:rFonts w:cs="Times New Roman"/>
          <w:szCs w:val="24"/>
        </w:rPr>
        <w:t>on the realization</w:t>
      </w:r>
      <w:r w:rsidR="0001753D" w:rsidRPr="008344C7">
        <w:rPr>
          <w:rFonts w:cs="Times New Roman"/>
          <w:szCs w:val="24"/>
        </w:rPr>
        <w:t xml:space="preserve"> of superordinate goals</w:t>
      </w:r>
      <w:r w:rsidR="007830D3" w:rsidRPr="008344C7">
        <w:rPr>
          <w:rFonts w:cs="Times New Roman"/>
          <w:szCs w:val="24"/>
          <w:lang w:val="en-US"/>
        </w:rPr>
        <w:t xml:space="preserve">; </w:t>
      </w:r>
      <w:r w:rsidR="007830D3" w:rsidRPr="008344C7">
        <w:rPr>
          <w:rFonts w:cs="Times New Roman"/>
          <w:szCs w:val="24"/>
        </w:rPr>
        <w:t>examine the influence of chain of</w:t>
      </w:r>
      <w:r w:rsidR="00292407" w:rsidRPr="008344C7">
        <w:rPr>
          <w:rFonts w:cs="Times New Roman"/>
          <w:szCs w:val="24"/>
        </w:rPr>
        <w:t xml:space="preserve"> command </w:t>
      </w:r>
      <w:r w:rsidR="00B13FC1">
        <w:rPr>
          <w:rFonts w:cs="Times New Roman"/>
          <w:szCs w:val="24"/>
        </w:rPr>
        <w:t>on the realization</w:t>
      </w:r>
      <w:r w:rsidR="007830D3" w:rsidRPr="008344C7">
        <w:rPr>
          <w:rFonts w:cs="Times New Roman"/>
          <w:szCs w:val="24"/>
        </w:rPr>
        <w:t xml:space="preserve"> of superordinate goals</w:t>
      </w:r>
      <w:r w:rsidR="007830D3" w:rsidRPr="008344C7">
        <w:rPr>
          <w:rFonts w:cs="Times New Roman"/>
          <w:szCs w:val="24"/>
          <w:lang w:val="en-US"/>
        </w:rPr>
        <w:t>; and determine</w:t>
      </w:r>
      <w:r w:rsidR="007830D3" w:rsidRPr="008344C7">
        <w:rPr>
          <w:rFonts w:cs="Times New Roman"/>
          <w:szCs w:val="24"/>
        </w:rPr>
        <w:t xml:space="preserve"> the inf</w:t>
      </w:r>
      <w:r w:rsidR="00292407" w:rsidRPr="008344C7">
        <w:rPr>
          <w:rFonts w:cs="Times New Roman"/>
          <w:szCs w:val="24"/>
        </w:rPr>
        <w:t xml:space="preserve">luence of span of control </w:t>
      </w:r>
      <w:r w:rsidR="00B13FC1">
        <w:rPr>
          <w:rFonts w:cs="Times New Roman"/>
          <w:szCs w:val="24"/>
        </w:rPr>
        <w:t>on the realization</w:t>
      </w:r>
      <w:r w:rsidR="007830D3" w:rsidRPr="008344C7">
        <w:rPr>
          <w:rFonts w:cs="Times New Roman"/>
          <w:szCs w:val="24"/>
        </w:rPr>
        <w:t xml:space="preserve"> of superordinate goals</w:t>
      </w:r>
      <w:r w:rsidR="007830D3" w:rsidRPr="008344C7">
        <w:rPr>
          <w:rFonts w:cs="Times New Roman"/>
          <w:szCs w:val="24"/>
          <w:lang w:val="en-US"/>
        </w:rPr>
        <w:t xml:space="preserve"> </w:t>
      </w:r>
      <w:r w:rsidR="007830D3" w:rsidRPr="008344C7">
        <w:rPr>
          <w:rFonts w:cs="Times New Roman"/>
          <w:szCs w:val="24"/>
          <w:shd w:val="clear" w:color="auto" w:fill="FFFFFF"/>
          <w:lang w:val="en-US"/>
        </w:rPr>
        <w:t>in selected</w:t>
      </w:r>
      <w:r w:rsidR="007830D3" w:rsidRPr="008344C7">
        <w:rPr>
          <w:rFonts w:cs="Times New Roman"/>
          <w:szCs w:val="24"/>
          <w:lang w:val="en-US"/>
        </w:rPr>
        <w:t xml:space="preserve"> </w:t>
      </w:r>
      <w:r w:rsidR="00292407" w:rsidRPr="008344C7">
        <w:rPr>
          <w:rFonts w:cs="Times New Roman"/>
          <w:szCs w:val="24"/>
        </w:rPr>
        <w:t xml:space="preserve">NGOs in Naivasha </w:t>
      </w:r>
      <w:r w:rsidR="00292407" w:rsidRPr="008344C7">
        <w:rPr>
          <w:rFonts w:cs="Times New Roman"/>
          <w:szCs w:val="24"/>
          <w:shd w:val="clear" w:color="auto" w:fill="FFFFFF"/>
          <w:lang w:val="en-US"/>
        </w:rPr>
        <w:t>S</w:t>
      </w:r>
      <w:r w:rsidR="007830D3" w:rsidRPr="008344C7">
        <w:rPr>
          <w:rFonts w:cs="Times New Roman"/>
          <w:szCs w:val="24"/>
          <w:shd w:val="clear" w:color="auto" w:fill="FFFFFF"/>
          <w:lang w:val="en-US"/>
        </w:rPr>
        <w:t>ub-county, Kenya.</w:t>
      </w:r>
      <w:r w:rsidR="007830D3" w:rsidRPr="008344C7">
        <w:rPr>
          <w:rFonts w:cs="Times New Roman"/>
          <w:szCs w:val="24"/>
        </w:rPr>
        <w:t xml:space="preserve">  </w:t>
      </w:r>
      <w:r w:rsidR="007830D3" w:rsidRPr="008344C7">
        <w:rPr>
          <w:rFonts w:cs="Times New Roman"/>
          <w:szCs w:val="24"/>
          <w:lang w:val="en-US"/>
        </w:rPr>
        <w:t>The study</w:t>
      </w:r>
      <w:r w:rsidR="000D2E01" w:rsidRPr="008344C7">
        <w:rPr>
          <w:rFonts w:cs="Times New Roman"/>
          <w:szCs w:val="24"/>
          <w:lang w:val="en-US"/>
        </w:rPr>
        <w:t xml:space="preserve"> was under</w:t>
      </w:r>
      <w:r w:rsidR="00653F02" w:rsidRPr="008344C7">
        <w:rPr>
          <w:rFonts w:cs="Times New Roman"/>
          <w:szCs w:val="24"/>
          <w:lang w:val="en-US"/>
        </w:rPr>
        <w:t>p</w:t>
      </w:r>
      <w:r w:rsidR="000D2E01" w:rsidRPr="008344C7">
        <w:rPr>
          <w:rFonts w:cs="Times New Roman"/>
          <w:szCs w:val="24"/>
          <w:lang w:val="en-US"/>
        </w:rPr>
        <w:t xml:space="preserve">inned </w:t>
      </w:r>
      <w:r w:rsidR="00B13FC1">
        <w:rPr>
          <w:rFonts w:cs="Times New Roman"/>
          <w:szCs w:val="24"/>
          <w:lang w:val="en-US"/>
        </w:rPr>
        <w:t>by the systems-thinking model</w:t>
      </w:r>
      <w:r w:rsidR="00327E62" w:rsidRPr="008344C7">
        <w:rPr>
          <w:rFonts w:cs="Times New Roman"/>
          <w:szCs w:val="24"/>
          <w:lang w:val="en-US"/>
        </w:rPr>
        <w:t xml:space="preserve"> </w:t>
      </w:r>
      <w:r w:rsidR="00975641" w:rsidRPr="008344C7">
        <w:rPr>
          <w:rFonts w:cs="Times New Roman"/>
          <w:szCs w:val="24"/>
          <w:lang w:val="en-US"/>
        </w:rPr>
        <w:t>and McKinsey’s</w:t>
      </w:r>
      <w:r w:rsidR="007830D3" w:rsidRPr="008344C7">
        <w:rPr>
          <w:rFonts w:cs="Times New Roman"/>
          <w:szCs w:val="24"/>
          <w:lang w:val="en-US"/>
        </w:rPr>
        <w:t xml:space="preserve"> 7</w:t>
      </w:r>
      <w:r w:rsidR="00327E62" w:rsidRPr="008344C7">
        <w:rPr>
          <w:rFonts w:cs="Times New Roman"/>
          <w:szCs w:val="24"/>
          <w:lang w:val="en-US"/>
        </w:rPr>
        <w:t>s</w:t>
      </w:r>
      <w:r w:rsidR="007830D3" w:rsidRPr="008344C7">
        <w:rPr>
          <w:rFonts w:cs="Times New Roman"/>
          <w:szCs w:val="24"/>
          <w:lang w:val="en-US"/>
        </w:rPr>
        <w:t xml:space="preserve"> model</w:t>
      </w:r>
      <w:r w:rsidR="000D2E01" w:rsidRPr="008344C7">
        <w:rPr>
          <w:rFonts w:cs="Times New Roman"/>
          <w:szCs w:val="24"/>
          <w:lang w:val="en-US"/>
        </w:rPr>
        <w:t xml:space="preserve"> theories</w:t>
      </w:r>
      <w:r w:rsidR="007830D3" w:rsidRPr="008344C7">
        <w:rPr>
          <w:rFonts w:cs="Times New Roman"/>
          <w:szCs w:val="24"/>
          <w:lang w:val="en-US"/>
        </w:rPr>
        <w:t xml:space="preserve">. The </w:t>
      </w:r>
      <w:r w:rsidR="000D2E01" w:rsidRPr="008344C7">
        <w:rPr>
          <w:rFonts w:cs="Times New Roman"/>
          <w:szCs w:val="24"/>
          <w:lang w:val="en-US"/>
        </w:rPr>
        <w:t xml:space="preserve">study </w:t>
      </w:r>
      <w:r w:rsidR="00975641" w:rsidRPr="008344C7">
        <w:rPr>
          <w:rFonts w:cs="Times New Roman"/>
          <w:szCs w:val="24"/>
          <w:lang w:val="en-US"/>
        </w:rPr>
        <w:t>adopted a</w:t>
      </w:r>
      <w:r w:rsidR="000D2E01" w:rsidRPr="008344C7">
        <w:rPr>
          <w:rFonts w:cs="Times New Roman"/>
          <w:szCs w:val="24"/>
          <w:lang w:val="en-US"/>
        </w:rPr>
        <w:t xml:space="preserve"> </w:t>
      </w:r>
      <w:r w:rsidR="007830D3" w:rsidRPr="008344C7">
        <w:rPr>
          <w:rFonts w:cs="Times New Roman"/>
          <w:szCs w:val="24"/>
          <w:lang w:val="en-US"/>
        </w:rPr>
        <w:t>descriptive survey research design</w:t>
      </w:r>
      <w:r w:rsidR="00C333B9" w:rsidRPr="008344C7">
        <w:rPr>
          <w:rFonts w:cs="Times New Roman"/>
          <w:szCs w:val="24"/>
          <w:lang w:val="en-US"/>
        </w:rPr>
        <w:t xml:space="preserve"> and </w:t>
      </w:r>
      <w:r w:rsidR="00B13FC1">
        <w:rPr>
          <w:rFonts w:eastAsiaTheme="minorEastAsia" w:cs="Times New Roman"/>
          <w:color w:val="000000" w:themeColor="text1"/>
          <w:kern w:val="24"/>
          <w:szCs w:val="24"/>
          <w:lang w:val="en-US"/>
        </w:rPr>
        <w:t>t</w:t>
      </w:r>
      <w:r w:rsidR="007830D3" w:rsidRPr="008344C7">
        <w:rPr>
          <w:rFonts w:cs="Times New Roman"/>
          <w:szCs w:val="24"/>
          <w:lang w:val="en-US"/>
        </w:rPr>
        <w:t xml:space="preserve">he target population </w:t>
      </w:r>
      <w:r w:rsidR="000D2E01" w:rsidRPr="008344C7">
        <w:rPr>
          <w:rFonts w:cs="Times New Roman"/>
          <w:szCs w:val="24"/>
          <w:lang w:val="en-US"/>
        </w:rPr>
        <w:t xml:space="preserve">consisted of </w:t>
      </w:r>
      <w:r w:rsidR="007830D3" w:rsidRPr="008344C7">
        <w:rPr>
          <w:rFonts w:cs="Times New Roman"/>
          <w:szCs w:val="24"/>
          <w:lang w:val="en-US"/>
        </w:rPr>
        <w:t xml:space="preserve">120 managers </w:t>
      </w:r>
      <w:r w:rsidR="00B13FC1">
        <w:rPr>
          <w:rFonts w:cs="Times New Roman"/>
          <w:szCs w:val="24"/>
          <w:lang w:val="en-US"/>
        </w:rPr>
        <w:t xml:space="preserve">and the </w:t>
      </w:r>
      <w:r w:rsidR="007830D3" w:rsidRPr="008344C7">
        <w:rPr>
          <w:rFonts w:cs="Times New Roman"/>
          <w:szCs w:val="24"/>
          <w:lang w:val="en-US"/>
        </w:rPr>
        <w:t>board of directors</w:t>
      </w:r>
      <w:r w:rsidR="001F2915" w:rsidRPr="008344C7">
        <w:rPr>
          <w:rFonts w:cs="Times New Roman"/>
          <w:szCs w:val="24"/>
          <w:lang w:val="en-US"/>
        </w:rPr>
        <w:t xml:space="preserve"> from</w:t>
      </w:r>
      <w:r w:rsidR="000D2E01" w:rsidRPr="008344C7">
        <w:rPr>
          <w:rFonts w:cs="Times New Roman"/>
          <w:szCs w:val="24"/>
          <w:lang w:val="en-US"/>
        </w:rPr>
        <w:t xml:space="preserve"> </w:t>
      </w:r>
      <w:r w:rsidR="007830D3" w:rsidRPr="008344C7">
        <w:rPr>
          <w:rFonts w:cs="Times New Roman"/>
          <w:szCs w:val="24"/>
          <w:lang w:val="en-US"/>
        </w:rPr>
        <w:t>eight</w:t>
      </w:r>
      <w:r w:rsidR="00292407" w:rsidRPr="008344C7">
        <w:rPr>
          <w:rFonts w:cs="Times New Roman"/>
          <w:szCs w:val="24"/>
          <w:lang w:val="en-US"/>
        </w:rPr>
        <w:t xml:space="preserve"> selected NGOs </w:t>
      </w:r>
      <w:r w:rsidR="001F2915" w:rsidRPr="008344C7">
        <w:rPr>
          <w:rFonts w:cs="Times New Roman"/>
          <w:szCs w:val="24"/>
          <w:lang w:val="en-US"/>
        </w:rPr>
        <w:t>consisting of top-level, middle</w:t>
      </w:r>
      <w:r w:rsidR="00B13FC1">
        <w:rPr>
          <w:rFonts w:cs="Times New Roman"/>
          <w:szCs w:val="24"/>
          <w:lang w:val="en-US"/>
        </w:rPr>
        <w:t>-</w:t>
      </w:r>
      <w:r w:rsidR="001F2915" w:rsidRPr="008344C7">
        <w:rPr>
          <w:rFonts w:cs="Times New Roman"/>
          <w:szCs w:val="24"/>
          <w:lang w:val="en-US"/>
        </w:rPr>
        <w:t xml:space="preserve">level and lower levels of management </w:t>
      </w:r>
      <w:r w:rsidR="00292407" w:rsidRPr="008344C7">
        <w:rPr>
          <w:rFonts w:cs="Times New Roman"/>
          <w:szCs w:val="24"/>
          <w:lang w:val="en-US"/>
        </w:rPr>
        <w:t xml:space="preserve">of </w:t>
      </w:r>
      <w:r w:rsidR="00975641" w:rsidRPr="008344C7">
        <w:rPr>
          <w:rFonts w:cs="Times New Roman"/>
          <w:szCs w:val="24"/>
          <w:lang w:val="en-US"/>
        </w:rPr>
        <w:t>NGOs in</w:t>
      </w:r>
      <w:r w:rsidR="007830D3" w:rsidRPr="008344C7">
        <w:rPr>
          <w:rFonts w:cs="Times New Roman"/>
          <w:szCs w:val="24"/>
          <w:lang w:val="en-US"/>
        </w:rPr>
        <w:t xml:space="preserve"> Naivasha sub-county</w:t>
      </w:r>
      <w:r w:rsidR="005929BD" w:rsidRPr="008344C7">
        <w:rPr>
          <w:rFonts w:cs="Times New Roman"/>
          <w:szCs w:val="24"/>
          <w:lang w:val="en-US"/>
        </w:rPr>
        <w:t>,</w:t>
      </w:r>
      <w:r w:rsidR="00292407" w:rsidRPr="008344C7">
        <w:rPr>
          <w:rFonts w:cs="Times New Roman"/>
          <w:szCs w:val="24"/>
          <w:lang w:val="en-US"/>
        </w:rPr>
        <w:t xml:space="preserve"> </w:t>
      </w:r>
      <w:r w:rsidR="007830D3" w:rsidRPr="008344C7">
        <w:rPr>
          <w:rFonts w:cs="Times New Roman"/>
          <w:szCs w:val="24"/>
          <w:lang w:val="en-US"/>
        </w:rPr>
        <w:t xml:space="preserve">Kenya. </w:t>
      </w:r>
      <w:proofErr w:type="spellStart"/>
      <w:r w:rsidR="000D2E01" w:rsidRPr="008344C7">
        <w:rPr>
          <w:rFonts w:cs="Times New Roman"/>
          <w:szCs w:val="24"/>
          <w:lang w:val="en-US"/>
        </w:rPr>
        <w:t>Krejcie</w:t>
      </w:r>
      <w:proofErr w:type="spellEnd"/>
      <w:r w:rsidR="000D2E01" w:rsidRPr="008344C7">
        <w:rPr>
          <w:rFonts w:cs="Times New Roman"/>
          <w:szCs w:val="24"/>
          <w:lang w:val="en-US"/>
        </w:rPr>
        <w:t xml:space="preserve"> and Morgan</w:t>
      </w:r>
      <w:r w:rsidR="00B13FC1">
        <w:rPr>
          <w:rFonts w:cs="Times New Roman"/>
          <w:szCs w:val="24"/>
          <w:lang w:val="en-US"/>
        </w:rPr>
        <w:t>'s</w:t>
      </w:r>
      <w:r w:rsidR="000D2E01" w:rsidRPr="008344C7">
        <w:rPr>
          <w:rFonts w:cs="Times New Roman"/>
          <w:szCs w:val="24"/>
          <w:lang w:val="en-US"/>
        </w:rPr>
        <w:t xml:space="preserve"> formula was used to determine a sample size of 92 respondents who were selected using </w:t>
      </w:r>
      <w:r w:rsidR="00B13FC1">
        <w:rPr>
          <w:rFonts w:cs="Times New Roman"/>
          <w:szCs w:val="24"/>
          <w:lang w:val="en-US"/>
        </w:rPr>
        <w:t xml:space="preserve">a </w:t>
      </w:r>
      <w:r w:rsidR="000D2E01" w:rsidRPr="008344C7">
        <w:rPr>
          <w:rFonts w:cs="Times New Roman"/>
          <w:szCs w:val="24"/>
          <w:lang w:val="en-US"/>
        </w:rPr>
        <w:t>s</w:t>
      </w:r>
      <w:r w:rsidR="007830D3" w:rsidRPr="008344C7">
        <w:rPr>
          <w:rFonts w:cs="Times New Roman"/>
          <w:szCs w:val="24"/>
          <w:lang w:val="en-US"/>
        </w:rPr>
        <w:t xml:space="preserve">tratified sampling </w:t>
      </w:r>
      <w:r w:rsidR="000D2E01" w:rsidRPr="008344C7">
        <w:rPr>
          <w:rFonts w:cs="Times New Roman"/>
          <w:szCs w:val="24"/>
          <w:lang w:val="en-US"/>
        </w:rPr>
        <w:t>technique</w:t>
      </w:r>
      <w:r w:rsidR="00C9174F" w:rsidRPr="008344C7">
        <w:rPr>
          <w:rFonts w:cs="Times New Roman"/>
          <w:szCs w:val="24"/>
          <w:lang w:val="en-US"/>
        </w:rPr>
        <w:t xml:space="preserve"> while simple sampling was used to </w:t>
      </w:r>
      <w:r w:rsidR="00B13FC1">
        <w:rPr>
          <w:rFonts w:cs="Times New Roman"/>
          <w:szCs w:val="24"/>
          <w:lang w:val="en-US"/>
        </w:rPr>
        <w:t>allow everyone</w:t>
      </w:r>
      <w:r w:rsidR="00C9174F" w:rsidRPr="008344C7">
        <w:rPr>
          <w:rFonts w:cs="Times New Roman"/>
          <w:szCs w:val="24"/>
          <w:lang w:val="en-US"/>
        </w:rPr>
        <w:t xml:space="preserve"> to participate</w:t>
      </w:r>
      <w:r w:rsidR="000D2E01" w:rsidRPr="008344C7">
        <w:rPr>
          <w:rFonts w:cs="Times New Roman"/>
          <w:szCs w:val="24"/>
          <w:lang w:val="en-US"/>
        </w:rPr>
        <w:t>.</w:t>
      </w:r>
      <w:r w:rsidR="007830D3" w:rsidRPr="008344C7">
        <w:rPr>
          <w:rFonts w:cs="Times New Roman"/>
          <w:szCs w:val="24"/>
          <w:lang w:val="en-US"/>
        </w:rPr>
        <w:t xml:space="preserve"> </w:t>
      </w:r>
      <w:r w:rsidR="000D2E01" w:rsidRPr="008344C7">
        <w:rPr>
          <w:rFonts w:cs="Times New Roman"/>
          <w:szCs w:val="24"/>
          <w:lang w:val="en-US"/>
        </w:rPr>
        <w:t xml:space="preserve">The research instrument was a self-administered </w:t>
      </w:r>
      <w:r w:rsidR="007830D3" w:rsidRPr="008344C7">
        <w:rPr>
          <w:rFonts w:cs="Times New Roman"/>
          <w:szCs w:val="24"/>
          <w:lang w:val="en-US"/>
        </w:rPr>
        <w:t xml:space="preserve">questionnaire </w:t>
      </w:r>
      <w:r w:rsidR="000D2E01" w:rsidRPr="008344C7">
        <w:rPr>
          <w:rFonts w:cs="Times New Roman"/>
          <w:szCs w:val="24"/>
          <w:lang w:val="en-US"/>
        </w:rPr>
        <w:t xml:space="preserve">consisting of </w:t>
      </w:r>
      <w:r w:rsidR="007830D3" w:rsidRPr="008344C7">
        <w:rPr>
          <w:rFonts w:cs="Times New Roman"/>
          <w:szCs w:val="24"/>
          <w:lang w:val="en-US"/>
        </w:rPr>
        <w:t>close</w:t>
      </w:r>
      <w:r w:rsidR="000D2E01" w:rsidRPr="008344C7">
        <w:rPr>
          <w:rFonts w:cs="Times New Roman"/>
          <w:szCs w:val="24"/>
          <w:lang w:val="en-US"/>
        </w:rPr>
        <w:t>d</w:t>
      </w:r>
      <w:r w:rsidR="007830D3" w:rsidRPr="008344C7">
        <w:rPr>
          <w:rFonts w:cs="Times New Roman"/>
          <w:szCs w:val="24"/>
          <w:lang w:val="en-US"/>
        </w:rPr>
        <w:t xml:space="preserve"> and open-ended questions</w:t>
      </w:r>
      <w:r w:rsidR="00C333B9" w:rsidRPr="008344C7">
        <w:rPr>
          <w:rFonts w:cs="Times New Roman"/>
          <w:szCs w:val="24"/>
          <w:lang w:val="en-US"/>
        </w:rPr>
        <w:t xml:space="preserve"> to collect the primary data and other six parts focusing on the cha</w:t>
      </w:r>
      <w:r w:rsidR="00B13FC1">
        <w:rPr>
          <w:rFonts w:cs="Times New Roman"/>
          <w:szCs w:val="24"/>
          <w:lang w:val="en-US"/>
        </w:rPr>
        <w:t>ra</w:t>
      </w:r>
      <w:r w:rsidR="00C333B9" w:rsidRPr="008344C7">
        <w:rPr>
          <w:rFonts w:cs="Times New Roman"/>
          <w:szCs w:val="24"/>
          <w:lang w:val="en-US"/>
        </w:rPr>
        <w:t>cteristics of the respondents and variables</w:t>
      </w:r>
      <w:r w:rsidR="000D2E01" w:rsidRPr="008344C7">
        <w:rPr>
          <w:rFonts w:cs="Times New Roman"/>
          <w:szCs w:val="24"/>
          <w:lang w:val="en-US"/>
        </w:rPr>
        <w:t xml:space="preserve">. Reliability and validity testing of </w:t>
      </w:r>
      <w:r w:rsidR="00B13FC1">
        <w:rPr>
          <w:rFonts w:cs="Times New Roman"/>
          <w:szCs w:val="24"/>
          <w:lang w:val="en-US"/>
        </w:rPr>
        <w:t xml:space="preserve">the </w:t>
      </w:r>
      <w:r w:rsidR="000D2E01" w:rsidRPr="008344C7">
        <w:rPr>
          <w:rFonts w:cs="Times New Roman"/>
          <w:szCs w:val="24"/>
          <w:lang w:val="en-US"/>
        </w:rPr>
        <w:t>Instrument was confirmed before actual data collection through a pilot study.</w:t>
      </w:r>
      <w:r w:rsidR="007830D3" w:rsidRPr="008344C7">
        <w:rPr>
          <w:rFonts w:cs="Times New Roman"/>
          <w:szCs w:val="24"/>
          <w:lang w:val="en-US"/>
        </w:rPr>
        <w:t xml:space="preserve"> T</w:t>
      </w:r>
      <w:r w:rsidR="00B13FC1">
        <w:rPr>
          <w:rFonts w:cs="Times New Roman"/>
          <w:szCs w:val="24"/>
          <w:lang w:val="en-US"/>
        </w:rPr>
        <w:t>he t</w:t>
      </w:r>
      <w:r w:rsidR="007830D3" w:rsidRPr="008344C7">
        <w:rPr>
          <w:rFonts w:cs="Times New Roman"/>
          <w:szCs w:val="24"/>
          <w:lang w:val="en-US"/>
        </w:rPr>
        <w:t xml:space="preserve">hematic analysis </w:t>
      </w:r>
      <w:r w:rsidR="006D156E" w:rsidRPr="008344C7">
        <w:rPr>
          <w:rFonts w:cs="Times New Roman"/>
          <w:szCs w:val="24"/>
          <w:lang w:val="en-US"/>
        </w:rPr>
        <w:t xml:space="preserve">method </w:t>
      </w:r>
      <w:r w:rsidR="00926B75" w:rsidRPr="008344C7">
        <w:rPr>
          <w:rFonts w:cs="Times New Roman"/>
          <w:szCs w:val="24"/>
          <w:lang w:val="en-US"/>
        </w:rPr>
        <w:t>was</w:t>
      </w:r>
      <w:r w:rsidR="007830D3" w:rsidRPr="008344C7">
        <w:rPr>
          <w:rFonts w:cs="Times New Roman"/>
          <w:szCs w:val="24"/>
          <w:lang w:val="en-US"/>
        </w:rPr>
        <w:t xml:space="preserve"> used </w:t>
      </w:r>
      <w:r w:rsidR="005929BD" w:rsidRPr="008344C7">
        <w:rPr>
          <w:rFonts w:cs="Times New Roman"/>
          <w:szCs w:val="24"/>
          <w:lang w:val="en-US"/>
        </w:rPr>
        <w:t>for qualitative</w:t>
      </w:r>
      <w:r w:rsidR="007830D3" w:rsidRPr="008344C7">
        <w:rPr>
          <w:rFonts w:cs="Times New Roman"/>
          <w:szCs w:val="24"/>
          <w:lang w:val="en-US"/>
        </w:rPr>
        <w:t xml:space="preserve"> data </w:t>
      </w:r>
      <w:r w:rsidR="006D156E" w:rsidRPr="008344C7">
        <w:rPr>
          <w:rFonts w:cs="Times New Roman"/>
          <w:szCs w:val="24"/>
          <w:lang w:val="en-US"/>
        </w:rPr>
        <w:t xml:space="preserve">analysis </w:t>
      </w:r>
      <w:r w:rsidR="007830D3" w:rsidRPr="008344C7">
        <w:rPr>
          <w:rFonts w:cs="Times New Roman"/>
          <w:szCs w:val="24"/>
          <w:lang w:val="en-US"/>
        </w:rPr>
        <w:t xml:space="preserve">which </w:t>
      </w:r>
      <w:r w:rsidR="00926B75" w:rsidRPr="008344C7">
        <w:rPr>
          <w:rFonts w:cs="Times New Roman"/>
          <w:szCs w:val="24"/>
          <w:lang w:val="en-US"/>
        </w:rPr>
        <w:t>was</w:t>
      </w:r>
      <w:r w:rsidR="007830D3" w:rsidRPr="008344C7">
        <w:rPr>
          <w:rFonts w:cs="Times New Roman"/>
          <w:szCs w:val="24"/>
          <w:lang w:val="en-US"/>
        </w:rPr>
        <w:t xml:space="preserve"> presented using narratives. </w:t>
      </w:r>
      <w:r w:rsidR="006D156E" w:rsidRPr="008344C7">
        <w:rPr>
          <w:rFonts w:cs="Times New Roman"/>
          <w:szCs w:val="24"/>
          <w:lang w:val="en-US"/>
        </w:rPr>
        <w:t>Q</w:t>
      </w:r>
      <w:r w:rsidR="007830D3" w:rsidRPr="008344C7">
        <w:rPr>
          <w:rFonts w:cs="Times New Roman"/>
          <w:szCs w:val="24"/>
          <w:lang w:val="en-US"/>
        </w:rPr>
        <w:t xml:space="preserve">uantitative data </w:t>
      </w:r>
      <w:r w:rsidR="005929BD" w:rsidRPr="008344C7">
        <w:rPr>
          <w:rFonts w:cs="Times New Roman"/>
          <w:szCs w:val="24"/>
          <w:lang w:val="en-US"/>
        </w:rPr>
        <w:t>w</w:t>
      </w:r>
      <w:r w:rsidR="00B13FC1">
        <w:rPr>
          <w:rFonts w:cs="Times New Roman"/>
          <w:szCs w:val="24"/>
          <w:lang w:val="en-US"/>
        </w:rPr>
        <w:t>ere</w:t>
      </w:r>
      <w:r w:rsidR="005929BD" w:rsidRPr="008344C7">
        <w:rPr>
          <w:rFonts w:cs="Times New Roman"/>
          <w:szCs w:val="24"/>
          <w:lang w:val="en-US"/>
        </w:rPr>
        <w:t xml:space="preserve"> analyzed</w:t>
      </w:r>
      <w:r w:rsidR="007830D3" w:rsidRPr="008344C7">
        <w:rPr>
          <w:rFonts w:cs="Times New Roman"/>
          <w:szCs w:val="24"/>
          <w:lang w:val="en-US"/>
        </w:rPr>
        <w:t xml:space="preserve"> using </w:t>
      </w:r>
      <w:r w:rsidR="00906FC2" w:rsidRPr="008344C7">
        <w:rPr>
          <w:rFonts w:cs="Times New Roman"/>
          <w:szCs w:val="24"/>
          <w:lang w:val="en-US"/>
        </w:rPr>
        <w:t xml:space="preserve">frequencies and </w:t>
      </w:r>
      <w:r w:rsidR="00D560B6">
        <w:rPr>
          <w:rFonts w:cs="Times New Roman"/>
          <w:szCs w:val="24"/>
          <w:lang w:val="en-US"/>
        </w:rPr>
        <w:t xml:space="preserve">per </w:t>
      </w:r>
      <w:proofErr w:type="spellStart"/>
      <w:r w:rsidR="00D560B6">
        <w:rPr>
          <w:rFonts w:cs="Times New Roman"/>
          <w:szCs w:val="24"/>
          <w:lang w:val="en-US"/>
        </w:rPr>
        <w:t>cent</w:t>
      </w:r>
      <w:r w:rsidR="007830D3" w:rsidRPr="008344C7">
        <w:rPr>
          <w:rFonts w:cs="Times New Roman"/>
          <w:szCs w:val="24"/>
          <w:lang w:val="en-US"/>
        </w:rPr>
        <w:t>ages</w:t>
      </w:r>
      <w:proofErr w:type="spellEnd"/>
      <w:r w:rsidR="007830D3" w:rsidRPr="008344C7">
        <w:rPr>
          <w:rFonts w:cs="Times New Roman"/>
          <w:szCs w:val="24"/>
          <w:lang w:val="en-US"/>
        </w:rPr>
        <w:t xml:space="preserve">. </w:t>
      </w:r>
      <w:r w:rsidR="006D156E" w:rsidRPr="008344C7">
        <w:rPr>
          <w:rFonts w:cs="Times New Roman"/>
          <w:szCs w:val="24"/>
          <w:lang w:val="en-US"/>
        </w:rPr>
        <w:t xml:space="preserve">Inferential </w:t>
      </w:r>
      <w:r w:rsidR="005929BD" w:rsidRPr="008344C7">
        <w:rPr>
          <w:rFonts w:cs="Times New Roman"/>
          <w:szCs w:val="24"/>
          <w:lang w:val="en-US"/>
        </w:rPr>
        <w:t>statistical</w:t>
      </w:r>
      <w:r w:rsidR="006D156E" w:rsidRPr="008344C7">
        <w:rPr>
          <w:rFonts w:cs="Times New Roman"/>
          <w:szCs w:val="24"/>
          <w:lang w:val="en-US"/>
        </w:rPr>
        <w:t xml:space="preserve"> analysis involved Pearson correlation and multiple linear regression analysis to </w:t>
      </w:r>
      <w:r w:rsidR="005929BD" w:rsidRPr="008344C7">
        <w:rPr>
          <w:rFonts w:cs="Times New Roman"/>
          <w:szCs w:val="24"/>
          <w:lang w:val="en-US"/>
        </w:rPr>
        <w:t>establish the</w:t>
      </w:r>
      <w:r w:rsidR="007830D3" w:rsidRPr="008344C7">
        <w:rPr>
          <w:rFonts w:cs="Times New Roman"/>
          <w:szCs w:val="24"/>
          <w:lang w:val="en-US"/>
        </w:rPr>
        <w:t xml:space="preserve"> relationship between organizational design and </w:t>
      </w:r>
      <w:r w:rsidR="00B13FC1">
        <w:rPr>
          <w:rFonts w:cs="Times New Roman"/>
          <w:szCs w:val="24"/>
          <w:lang w:val="en-US"/>
        </w:rPr>
        <w:t xml:space="preserve">the </w:t>
      </w:r>
      <w:r w:rsidR="007830D3" w:rsidRPr="008344C7">
        <w:rPr>
          <w:rFonts w:cs="Times New Roman"/>
          <w:szCs w:val="24"/>
          <w:lang w:val="en-US"/>
        </w:rPr>
        <w:t>realization of superordinate goals</w:t>
      </w:r>
      <w:r w:rsidR="00665D1C" w:rsidRPr="008344C7">
        <w:rPr>
          <w:rFonts w:cs="Times New Roman"/>
          <w:szCs w:val="24"/>
          <w:lang w:val="en-US"/>
        </w:rPr>
        <w:t xml:space="preserve">. </w:t>
      </w:r>
      <w:r w:rsidR="005929BD" w:rsidRPr="008344C7">
        <w:rPr>
          <w:rFonts w:cs="Times New Roman"/>
          <w:szCs w:val="24"/>
          <w:lang w:val="en-US"/>
        </w:rPr>
        <w:t>Data w</w:t>
      </w:r>
      <w:r w:rsidR="00B13FC1">
        <w:rPr>
          <w:rFonts w:cs="Times New Roman"/>
          <w:szCs w:val="24"/>
          <w:lang w:val="en-US"/>
        </w:rPr>
        <w:t>ere</w:t>
      </w:r>
      <w:r w:rsidR="006D156E" w:rsidRPr="008344C7">
        <w:rPr>
          <w:rFonts w:cs="Times New Roman"/>
          <w:szCs w:val="24"/>
          <w:lang w:val="en-US"/>
        </w:rPr>
        <w:t xml:space="preserve"> </w:t>
      </w:r>
      <w:r w:rsidR="00665D1C" w:rsidRPr="008344C7">
        <w:rPr>
          <w:rFonts w:cs="Times New Roman"/>
          <w:szCs w:val="24"/>
          <w:lang w:val="en-US"/>
        </w:rPr>
        <w:t xml:space="preserve">presented </w:t>
      </w:r>
      <w:r w:rsidR="006D156E" w:rsidRPr="008344C7">
        <w:rPr>
          <w:rFonts w:cs="Times New Roman"/>
          <w:szCs w:val="24"/>
          <w:lang w:val="en-US"/>
        </w:rPr>
        <w:t xml:space="preserve">using </w:t>
      </w:r>
      <w:r w:rsidR="00665D1C" w:rsidRPr="008344C7">
        <w:rPr>
          <w:rFonts w:cs="Times New Roman"/>
          <w:szCs w:val="24"/>
          <w:lang w:val="en-US"/>
        </w:rPr>
        <w:t xml:space="preserve">tables. Research ethics </w:t>
      </w:r>
      <w:r w:rsidR="00926B75" w:rsidRPr="008344C7">
        <w:rPr>
          <w:rFonts w:cs="Times New Roman"/>
          <w:szCs w:val="24"/>
          <w:lang w:val="en-US"/>
        </w:rPr>
        <w:t>w</w:t>
      </w:r>
      <w:r w:rsidR="00AD6EEB" w:rsidRPr="008344C7">
        <w:rPr>
          <w:rFonts w:cs="Times New Roman"/>
          <w:szCs w:val="24"/>
          <w:lang w:val="en-US"/>
        </w:rPr>
        <w:t>ere</w:t>
      </w:r>
      <w:r w:rsidR="00665D1C" w:rsidRPr="008344C7">
        <w:rPr>
          <w:rFonts w:cs="Times New Roman"/>
          <w:szCs w:val="24"/>
          <w:lang w:val="en-US"/>
        </w:rPr>
        <w:t xml:space="preserve"> upheld when carrying out the study. </w:t>
      </w:r>
      <w:r w:rsidR="00B13FC1">
        <w:rPr>
          <w:rFonts w:cs="Times New Roman"/>
          <w:szCs w:val="24"/>
          <w:lang w:val="en-US"/>
        </w:rPr>
        <w:t>The f</w:t>
      </w:r>
      <w:r w:rsidR="0021278E" w:rsidRPr="008344C7">
        <w:rPr>
          <w:rFonts w:cs="Times New Roman"/>
          <w:szCs w:val="24"/>
          <w:lang w:val="en-US"/>
        </w:rPr>
        <w:t>indi</w:t>
      </w:r>
      <w:r w:rsidR="000D28B5">
        <w:rPr>
          <w:rFonts w:cs="Times New Roman"/>
          <w:szCs w:val="24"/>
          <w:lang w:val="en-US"/>
        </w:rPr>
        <w:t xml:space="preserve">ngs of the study indicated that </w:t>
      </w:r>
      <w:r w:rsidR="00B13FC1">
        <w:rPr>
          <w:rFonts w:cs="Times New Roman"/>
          <w:szCs w:val="24"/>
          <w:lang w:val="en-US"/>
        </w:rPr>
        <w:t xml:space="preserve">the </w:t>
      </w:r>
      <w:r w:rsidR="000D28B5">
        <w:rPr>
          <w:rFonts w:cs="Times New Roman"/>
          <w:szCs w:val="24"/>
          <w:lang w:val="en-US"/>
        </w:rPr>
        <w:t xml:space="preserve">response rate was </w:t>
      </w:r>
      <w:r w:rsidR="00B13FC1">
        <w:rPr>
          <w:rFonts w:cs="Times New Roman"/>
          <w:szCs w:val="24"/>
          <w:lang w:val="en-US"/>
        </w:rPr>
        <w:t>85.9%</w:t>
      </w:r>
      <w:r w:rsidR="000D28B5">
        <w:rPr>
          <w:rFonts w:cs="Times New Roman"/>
          <w:szCs w:val="24"/>
          <w:lang w:val="en-US"/>
        </w:rPr>
        <w:t xml:space="preserve"> which was en</w:t>
      </w:r>
      <w:r w:rsidR="00D37DFA">
        <w:rPr>
          <w:rFonts w:cs="Times New Roman"/>
          <w:szCs w:val="24"/>
          <w:lang w:val="en-US"/>
        </w:rPr>
        <w:t>ough to generalize the findings</w:t>
      </w:r>
      <w:r w:rsidR="00B13FC1">
        <w:rPr>
          <w:rFonts w:cs="Times New Roman"/>
          <w:szCs w:val="24"/>
          <w:lang w:val="en-US"/>
        </w:rPr>
        <w:t>.</w:t>
      </w:r>
      <w:r w:rsidR="00D37DFA">
        <w:rPr>
          <w:rFonts w:cs="Times New Roman"/>
          <w:szCs w:val="24"/>
          <w:lang w:val="en-US"/>
        </w:rPr>
        <w:t xml:space="preserve"> </w:t>
      </w:r>
      <w:r w:rsidR="00D37DFA">
        <w:rPr>
          <w:rFonts w:cs="Times New Roman"/>
          <w:szCs w:val="24"/>
          <w:shd w:val="clear" w:color="auto" w:fill="FFFFFF"/>
          <w:lang w:val="en-US"/>
        </w:rPr>
        <w:t>The study</w:t>
      </w:r>
      <w:r w:rsidR="00F65732" w:rsidRPr="008344C7">
        <w:rPr>
          <w:rFonts w:cs="Times New Roman"/>
          <w:szCs w:val="24"/>
          <w:shd w:val="clear" w:color="auto" w:fill="FFFFFF"/>
          <w:lang w:val="en-US"/>
        </w:rPr>
        <w:t xml:space="preserve"> concluded that</w:t>
      </w:r>
      <w:r w:rsidR="008344C7" w:rsidRPr="008344C7">
        <w:rPr>
          <w:rFonts w:cs="Times New Roman"/>
          <w:szCs w:val="24"/>
          <w:shd w:val="clear" w:color="auto" w:fill="FFFFFF"/>
          <w:lang w:val="en-US"/>
        </w:rPr>
        <w:t xml:space="preserve"> there is a statistical</w:t>
      </w:r>
      <w:r w:rsidR="00B13FC1">
        <w:rPr>
          <w:rFonts w:cs="Times New Roman"/>
          <w:szCs w:val="24"/>
          <w:shd w:val="clear" w:color="auto" w:fill="FFFFFF"/>
          <w:lang w:val="en-US"/>
        </w:rPr>
        <w:t>ly significant</w:t>
      </w:r>
      <w:r w:rsidR="008344C7" w:rsidRPr="008344C7">
        <w:rPr>
          <w:rFonts w:cs="Times New Roman"/>
          <w:szCs w:val="24"/>
          <w:shd w:val="clear" w:color="auto" w:fill="FFFFFF"/>
          <w:lang w:val="en-US"/>
        </w:rPr>
        <w:t xml:space="preserve"> relationship between </w:t>
      </w:r>
      <w:r w:rsidR="009133EB" w:rsidRPr="008344C7">
        <w:rPr>
          <w:rFonts w:cs="Times New Roman"/>
          <w:szCs w:val="24"/>
          <w:shd w:val="clear" w:color="auto" w:fill="FFFFFF"/>
          <w:lang w:val="en-US"/>
        </w:rPr>
        <w:t>work specialization</w:t>
      </w:r>
      <w:r w:rsidR="008344C7" w:rsidRPr="008344C7">
        <w:rPr>
          <w:rFonts w:cs="Times New Roman"/>
          <w:szCs w:val="24"/>
          <w:shd w:val="clear" w:color="auto" w:fill="FFFFFF"/>
          <w:lang w:val="en-US"/>
        </w:rPr>
        <w:t xml:space="preserve"> </w:t>
      </w:r>
      <w:r w:rsidR="009133EB" w:rsidRPr="008344C7">
        <w:rPr>
          <w:rFonts w:cs="Times New Roman"/>
          <w:szCs w:val="24"/>
          <w:shd w:val="clear" w:color="auto" w:fill="FFFFFF"/>
          <w:lang w:val="en-US"/>
        </w:rPr>
        <w:t xml:space="preserve">and </w:t>
      </w:r>
      <w:r w:rsidR="008344C7" w:rsidRPr="008344C7">
        <w:rPr>
          <w:rFonts w:cs="Times New Roman"/>
          <w:szCs w:val="24"/>
          <w:shd w:val="clear" w:color="auto" w:fill="FFFFFF"/>
          <w:lang w:val="en-US"/>
        </w:rPr>
        <w:t>realization of superordinate goal</w:t>
      </w:r>
      <w:r w:rsidR="00B13FC1">
        <w:rPr>
          <w:rFonts w:cs="Times New Roman"/>
          <w:szCs w:val="24"/>
          <w:shd w:val="clear" w:color="auto" w:fill="FFFFFF"/>
          <w:lang w:val="en-US"/>
        </w:rPr>
        <w:t>s</w:t>
      </w:r>
      <w:r w:rsidR="008344C7" w:rsidRPr="008344C7">
        <w:rPr>
          <w:rFonts w:cs="Times New Roman"/>
          <w:szCs w:val="24"/>
          <w:shd w:val="clear" w:color="auto" w:fill="FFFFFF"/>
          <w:lang w:val="en-US"/>
        </w:rPr>
        <w:t xml:space="preserve"> </w:t>
      </w:r>
      <w:r w:rsidR="008344C7" w:rsidRPr="008344C7">
        <w:rPr>
          <w:rFonts w:eastAsia="Arial Unicode MS" w:cs="Times New Roman"/>
          <w:color w:val="000000" w:themeColor="text1"/>
          <w:kern w:val="24"/>
          <w:szCs w:val="24"/>
          <w:lang w:val="en-US"/>
        </w:rPr>
        <w:t>with a Pearson correlation value of 0.656 a</w:t>
      </w:r>
      <w:r w:rsidR="008344C7">
        <w:rPr>
          <w:rFonts w:eastAsia="Arial Unicode MS" w:cs="Times New Roman"/>
          <w:color w:val="000000" w:themeColor="text1"/>
          <w:kern w:val="24"/>
          <w:szCs w:val="24"/>
          <w:lang w:val="en-US"/>
        </w:rPr>
        <w:t>nd a p-value of 0.0</w:t>
      </w:r>
      <w:r w:rsidR="00D37DFA">
        <w:rPr>
          <w:rFonts w:eastAsia="Arial Unicode MS" w:cs="Times New Roman"/>
          <w:color w:val="000000" w:themeColor="text1"/>
          <w:kern w:val="24"/>
          <w:szCs w:val="24"/>
          <w:lang w:val="en-US"/>
        </w:rPr>
        <w:t>00</w:t>
      </w:r>
      <w:r w:rsidR="00B13FC1">
        <w:rPr>
          <w:rFonts w:eastAsia="Arial Unicode MS" w:cs="Times New Roman"/>
          <w:color w:val="000000" w:themeColor="text1"/>
          <w:kern w:val="24"/>
          <w:szCs w:val="24"/>
          <w:lang w:val="en-US"/>
        </w:rPr>
        <w:t xml:space="preserve">. Also, </w:t>
      </w:r>
      <w:r w:rsidR="009133EB">
        <w:rPr>
          <w:rFonts w:cs="Times New Roman"/>
          <w:szCs w:val="24"/>
          <w:shd w:val="clear" w:color="auto" w:fill="FFFFFF"/>
          <w:lang w:val="en-US"/>
        </w:rPr>
        <w:t xml:space="preserve">departmentalization </w:t>
      </w:r>
      <w:r w:rsidR="00BB31AE">
        <w:rPr>
          <w:rFonts w:cs="Times New Roman"/>
          <w:szCs w:val="24"/>
          <w:shd w:val="clear" w:color="auto" w:fill="FFFFFF"/>
          <w:lang w:val="en-US"/>
        </w:rPr>
        <w:t>had a statistically significant influence on</w:t>
      </w:r>
      <w:r w:rsidR="009133EB">
        <w:rPr>
          <w:rFonts w:cs="Times New Roman"/>
          <w:szCs w:val="24"/>
          <w:shd w:val="clear" w:color="auto" w:fill="FFFFFF"/>
          <w:lang w:val="en-US"/>
        </w:rPr>
        <w:t xml:space="preserve"> the</w:t>
      </w:r>
      <w:r w:rsidR="009133EB" w:rsidRPr="009133EB">
        <w:rPr>
          <w:rFonts w:cs="Times New Roman"/>
          <w:szCs w:val="24"/>
          <w:lang w:val="en-US"/>
        </w:rPr>
        <w:t xml:space="preserve"> </w:t>
      </w:r>
      <w:r w:rsidR="009133EB">
        <w:rPr>
          <w:rFonts w:cs="Times New Roman"/>
          <w:szCs w:val="24"/>
          <w:lang w:val="en-US"/>
        </w:rPr>
        <w:t xml:space="preserve">realization of superordinate goals </w:t>
      </w:r>
      <w:r w:rsidR="009133EB" w:rsidRPr="0001753D">
        <w:rPr>
          <w:rFonts w:cs="Times New Roman"/>
          <w:szCs w:val="24"/>
          <w:shd w:val="clear" w:color="auto" w:fill="FFFFFF"/>
          <w:lang w:val="en-US"/>
        </w:rPr>
        <w:t>in selected</w:t>
      </w:r>
      <w:r w:rsidR="009133EB" w:rsidRPr="0001753D">
        <w:rPr>
          <w:rFonts w:cs="Times New Roman"/>
          <w:szCs w:val="24"/>
          <w:lang w:val="en-US"/>
        </w:rPr>
        <w:t xml:space="preserve"> </w:t>
      </w:r>
      <w:r w:rsidR="009133EB" w:rsidRPr="0001753D">
        <w:rPr>
          <w:rFonts w:cs="Times New Roman"/>
          <w:szCs w:val="24"/>
        </w:rPr>
        <w:t>NGOs in</w:t>
      </w:r>
      <w:r w:rsidR="000846A3">
        <w:rPr>
          <w:rFonts w:cs="Times New Roman"/>
          <w:szCs w:val="24"/>
        </w:rPr>
        <w:t xml:space="preserve"> </w:t>
      </w:r>
      <w:r w:rsidR="00B13FC1">
        <w:rPr>
          <w:rFonts w:cs="Times New Roman"/>
          <w:szCs w:val="24"/>
        </w:rPr>
        <w:t xml:space="preserve">the </w:t>
      </w:r>
      <w:r w:rsidR="000846A3">
        <w:rPr>
          <w:rFonts w:cs="Times New Roman"/>
          <w:szCs w:val="24"/>
        </w:rPr>
        <w:t xml:space="preserve">Naivasha </w:t>
      </w:r>
      <w:r w:rsidR="009133EB" w:rsidRPr="0001753D">
        <w:rPr>
          <w:rFonts w:cs="Times New Roman"/>
          <w:szCs w:val="24"/>
          <w:shd w:val="clear" w:color="auto" w:fill="FFFFFF"/>
          <w:lang w:val="en-US"/>
        </w:rPr>
        <w:t>sub-county, Kenya</w:t>
      </w:r>
      <w:r w:rsidR="00D37DFA">
        <w:rPr>
          <w:rFonts w:cs="Times New Roman"/>
          <w:szCs w:val="24"/>
          <w:shd w:val="clear" w:color="auto" w:fill="FFFFFF"/>
          <w:lang w:val="en-US"/>
        </w:rPr>
        <w:t xml:space="preserve"> </w:t>
      </w:r>
      <w:r w:rsidR="008276F9">
        <w:rPr>
          <w:rFonts w:cs="Times New Roman"/>
          <w:szCs w:val="24"/>
          <w:shd w:val="clear" w:color="auto" w:fill="FFFFFF"/>
          <w:lang w:val="en-US"/>
        </w:rPr>
        <w:t>(p&lt;0.05)</w:t>
      </w:r>
      <w:r w:rsidR="009133EB">
        <w:rPr>
          <w:rFonts w:cs="Times New Roman"/>
          <w:szCs w:val="24"/>
          <w:shd w:val="clear" w:color="auto" w:fill="FFFFFF"/>
          <w:lang w:val="en-US"/>
        </w:rPr>
        <w:t>. Work specialization, among the four independent variables of this study, had the strongest influence on the</w:t>
      </w:r>
      <w:r w:rsidR="009133EB" w:rsidRPr="009133EB">
        <w:rPr>
          <w:rFonts w:cs="Times New Roman"/>
          <w:szCs w:val="24"/>
          <w:lang w:val="en-US"/>
        </w:rPr>
        <w:t xml:space="preserve"> </w:t>
      </w:r>
      <w:r w:rsidR="009133EB">
        <w:rPr>
          <w:rFonts w:cs="Times New Roman"/>
          <w:szCs w:val="24"/>
          <w:lang w:val="en-US"/>
        </w:rPr>
        <w:t xml:space="preserve">realization of superordinate goals </w:t>
      </w:r>
      <w:r w:rsidR="009133EB" w:rsidRPr="0001753D">
        <w:rPr>
          <w:rFonts w:cs="Times New Roman"/>
          <w:szCs w:val="24"/>
          <w:shd w:val="clear" w:color="auto" w:fill="FFFFFF"/>
          <w:lang w:val="en-US"/>
        </w:rPr>
        <w:t>in selected</w:t>
      </w:r>
      <w:r w:rsidR="009133EB" w:rsidRPr="0001753D">
        <w:rPr>
          <w:rFonts w:cs="Times New Roman"/>
          <w:szCs w:val="24"/>
          <w:lang w:val="en-US"/>
        </w:rPr>
        <w:t xml:space="preserve"> </w:t>
      </w:r>
      <w:r w:rsidR="00FB09BC">
        <w:rPr>
          <w:rFonts w:cs="Times New Roman"/>
          <w:szCs w:val="24"/>
        </w:rPr>
        <w:t xml:space="preserve">NGOs in </w:t>
      </w:r>
      <w:r w:rsidR="00B13FC1">
        <w:rPr>
          <w:rFonts w:cs="Times New Roman"/>
          <w:szCs w:val="24"/>
        </w:rPr>
        <w:t xml:space="preserve">the </w:t>
      </w:r>
      <w:r w:rsidR="00FB09BC">
        <w:rPr>
          <w:rFonts w:cs="Times New Roman"/>
          <w:szCs w:val="24"/>
        </w:rPr>
        <w:t>Naivasha</w:t>
      </w:r>
      <w:r w:rsidR="009133EB" w:rsidRPr="0001753D">
        <w:rPr>
          <w:rFonts w:cs="Times New Roman"/>
          <w:szCs w:val="24"/>
        </w:rPr>
        <w:t xml:space="preserve"> </w:t>
      </w:r>
      <w:r w:rsidR="009133EB" w:rsidRPr="0001753D">
        <w:rPr>
          <w:rFonts w:cs="Times New Roman"/>
          <w:szCs w:val="24"/>
          <w:shd w:val="clear" w:color="auto" w:fill="FFFFFF"/>
          <w:lang w:val="en-US"/>
        </w:rPr>
        <w:t>sub-county, Kenya</w:t>
      </w:r>
      <w:r w:rsidR="009133EB">
        <w:rPr>
          <w:rFonts w:cs="Times New Roman"/>
          <w:szCs w:val="24"/>
          <w:shd w:val="clear" w:color="auto" w:fill="FFFFFF"/>
          <w:lang w:val="en-US"/>
        </w:rPr>
        <w:t xml:space="preserve">. </w:t>
      </w:r>
      <w:r w:rsidR="00FD049C">
        <w:rPr>
          <w:rFonts w:cs="Times New Roman"/>
          <w:szCs w:val="24"/>
          <w:shd w:val="clear" w:color="auto" w:fill="FFFFFF"/>
          <w:lang w:val="en-US"/>
        </w:rPr>
        <w:t xml:space="preserve">The study also concluded that </w:t>
      </w:r>
      <w:r w:rsidR="00B13FC1">
        <w:rPr>
          <w:rFonts w:cs="Times New Roman"/>
          <w:szCs w:val="24"/>
          <w:shd w:val="clear" w:color="auto" w:fill="FFFFFF"/>
          <w:lang w:val="en-US"/>
        </w:rPr>
        <w:t xml:space="preserve">the </w:t>
      </w:r>
      <w:r w:rsidR="00FD049C">
        <w:rPr>
          <w:rFonts w:cs="Times New Roman"/>
          <w:szCs w:val="24"/>
          <w:shd w:val="clear" w:color="auto" w:fill="FFFFFF"/>
          <w:lang w:val="en-US"/>
        </w:rPr>
        <w:t xml:space="preserve">chain of command </w:t>
      </w:r>
      <w:r w:rsidR="000846A3">
        <w:rPr>
          <w:rFonts w:cs="Times New Roman"/>
          <w:szCs w:val="24"/>
          <w:shd w:val="clear" w:color="auto" w:fill="FFFFFF"/>
          <w:lang w:val="en-US"/>
        </w:rPr>
        <w:t>ha</w:t>
      </w:r>
      <w:r w:rsidR="00B13FC1">
        <w:rPr>
          <w:rFonts w:cs="Times New Roman"/>
          <w:szCs w:val="24"/>
          <w:shd w:val="clear" w:color="auto" w:fill="FFFFFF"/>
          <w:lang w:val="en-US"/>
        </w:rPr>
        <w:t>d</w:t>
      </w:r>
      <w:r w:rsidR="000846A3">
        <w:rPr>
          <w:rFonts w:cs="Times New Roman"/>
          <w:szCs w:val="24"/>
          <w:shd w:val="clear" w:color="auto" w:fill="FFFFFF"/>
          <w:lang w:val="en-US"/>
        </w:rPr>
        <w:t xml:space="preserve"> a statistical</w:t>
      </w:r>
      <w:r w:rsidR="00B13FC1">
        <w:rPr>
          <w:rFonts w:cs="Times New Roman"/>
          <w:szCs w:val="24"/>
          <w:shd w:val="clear" w:color="auto" w:fill="FFFFFF"/>
          <w:lang w:val="en-US"/>
        </w:rPr>
        <w:t>ly</w:t>
      </w:r>
      <w:r w:rsidR="000846A3">
        <w:rPr>
          <w:rFonts w:cs="Times New Roman"/>
          <w:szCs w:val="24"/>
          <w:shd w:val="clear" w:color="auto" w:fill="FFFFFF"/>
          <w:lang w:val="en-US"/>
        </w:rPr>
        <w:t xml:space="preserve"> significan</w:t>
      </w:r>
      <w:r w:rsidR="00B13FC1">
        <w:rPr>
          <w:rFonts w:cs="Times New Roman"/>
          <w:szCs w:val="24"/>
          <w:shd w:val="clear" w:color="auto" w:fill="FFFFFF"/>
          <w:lang w:val="en-US"/>
        </w:rPr>
        <w:t>t</w:t>
      </w:r>
      <w:r w:rsidR="000846A3">
        <w:rPr>
          <w:rFonts w:cs="Times New Roman"/>
          <w:szCs w:val="24"/>
          <w:shd w:val="clear" w:color="auto" w:fill="FFFFFF"/>
          <w:lang w:val="en-US"/>
        </w:rPr>
        <w:t xml:space="preserve"> relations</w:t>
      </w:r>
      <w:r w:rsidR="00B13FC1">
        <w:rPr>
          <w:rFonts w:cs="Times New Roman"/>
          <w:szCs w:val="24"/>
          <w:shd w:val="clear" w:color="auto" w:fill="FFFFFF"/>
          <w:lang w:val="en-US"/>
        </w:rPr>
        <w:t>h</w:t>
      </w:r>
      <w:r w:rsidR="000846A3">
        <w:rPr>
          <w:rFonts w:cs="Times New Roman"/>
          <w:szCs w:val="24"/>
          <w:shd w:val="clear" w:color="auto" w:fill="FFFFFF"/>
          <w:lang w:val="en-US"/>
        </w:rPr>
        <w:t xml:space="preserve">ip with </w:t>
      </w:r>
      <w:r w:rsidR="00B13FC1">
        <w:rPr>
          <w:rFonts w:cs="Times New Roman"/>
          <w:szCs w:val="24"/>
          <w:shd w:val="clear" w:color="auto" w:fill="FFFFFF"/>
          <w:lang w:val="en-US"/>
        </w:rPr>
        <w:t xml:space="preserve">the </w:t>
      </w:r>
      <w:r w:rsidR="000846A3">
        <w:rPr>
          <w:rFonts w:cs="Times New Roman"/>
          <w:szCs w:val="24"/>
          <w:shd w:val="clear" w:color="auto" w:fill="FFFFFF"/>
          <w:lang w:val="en-US"/>
        </w:rPr>
        <w:t xml:space="preserve">realization of superordinate goals </w:t>
      </w:r>
      <w:r w:rsidR="00B13FC1">
        <w:rPr>
          <w:rFonts w:cs="Times New Roman"/>
          <w:szCs w:val="24"/>
          <w:shd w:val="clear" w:color="auto" w:fill="FFFFFF"/>
          <w:lang w:val="en-US"/>
        </w:rPr>
        <w:t>(</w:t>
      </w:r>
      <w:r w:rsidR="000846A3">
        <w:rPr>
          <w:rFonts w:cs="Times New Roman"/>
          <w:szCs w:val="24"/>
          <w:shd w:val="clear" w:color="auto" w:fill="FFFFFF"/>
          <w:lang w:val="en-US"/>
        </w:rPr>
        <w:t>p&lt;</w:t>
      </w:r>
      <w:proofErr w:type="gramStart"/>
      <w:r w:rsidR="000846A3">
        <w:rPr>
          <w:rFonts w:cs="Times New Roman"/>
          <w:szCs w:val="24"/>
          <w:shd w:val="clear" w:color="auto" w:fill="FFFFFF"/>
          <w:lang w:val="en-US"/>
        </w:rPr>
        <w:t xml:space="preserve">0.05 </w:t>
      </w:r>
      <w:r w:rsidR="00B13FC1">
        <w:rPr>
          <w:rFonts w:cs="Times New Roman"/>
          <w:szCs w:val="24"/>
          <w:shd w:val="clear" w:color="auto" w:fill="FFFFFF"/>
          <w:lang w:val="en-US"/>
        </w:rPr>
        <w:t>)</w:t>
      </w:r>
      <w:r w:rsidR="000846A3">
        <w:rPr>
          <w:rFonts w:cs="Times New Roman"/>
          <w:szCs w:val="24"/>
          <w:shd w:val="clear" w:color="auto" w:fill="FFFFFF"/>
          <w:lang w:val="en-US"/>
        </w:rPr>
        <w:t>but</w:t>
      </w:r>
      <w:proofErr w:type="gramEnd"/>
      <w:r w:rsidR="000846A3">
        <w:rPr>
          <w:rFonts w:cs="Times New Roman"/>
          <w:szCs w:val="24"/>
          <w:shd w:val="clear" w:color="auto" w:fill="FFFFFF"/>
          <w:lang w:val="en-US"/>
        </w:rPr>
        <w:t xml:space="preserve"> ha</w:t>
      </w:r>
      <w:r w:rsidR="00B13FC1">
        <w:rPr>
          <w:rFonts w:cs="Times New Roman"/>
          <w:szCs w:val="24"/>
          <w:shd w:val="clear" w:color="auto" w:fill="FFFFFF"/>
          <w:lang w:val="en-US"/>
        </w:rPr>
        <w:t xml:space="preserve">d </w:t>
      </w:r>
      <w:r w:rsidR="000846A3">
        <w:rPr>
          <w:rFonts w:cs="Times New Roman"/>
          <w:szCs w:val="24"/>
          <w:shd w:val="clear" w:color="auto" w:fill="FFFFFF"/>
          <w:lang w:val="en-US"/>
        </w:rPr>
        <w:t>no statistically significan</w:t>
      </w:r>
      <w:r w:rsidR="00B13FC1">
        <w:rPr>
          <w:rFonts w:cs="Times New Roman"/>
          <w:szCs w:val="24"/>
          <w:shd w:val="clear" w:color="auto" w:fill="FFFFFF"/>
          <w:lang w:val="en-US"/>
        </w:rPr>
        <w:t>t</w:t>
      </w:r>
      <w:r w:rsidR="000846A3">
        <w:rPr>
          <w:rFonts w:cs="Times New Roman"/>
          <w:szCs w:val="24"/>
          <w:shd w:val="clear" w:color="auto" w:fill="FFFFFF"/>
          <w:lang w:val="en-US"/>
        </w:rPr>
        <w:t xml:space="preserve"> influence on the realization of superordinate goals</w:t>
      </w:r>
      <w:r w:rsidR="005804C3">
        <w:rPr>
          <w:rFonts w:cs="Times New Roman"/>
          <w:szCs w:val="24"/>
          <w:shd w:val="clear" w:color="auto" w:fill="FFFFFF"/>
          <w:lang w:val="en-US"/>
        </w:rPr>
        <w:t xml:space="preserve"> </w:t>
      </w:r>
      <w:r w:rsidR="00B13FC1">
        <w:rPr>
          <w:rFonts w:cs="Times New Roman"/>
          <w:szCs w:val="24"/>
          <w:shd w:val="clear" w:color="auto" w:fill="FFFFFF"/>
          <w:lang w:val="en-US"/>
        </w:rPr>
        <w:t>(p</w:t>
      </w:r>
      <w:r w:rsidR="000846A3">
        <w:rPr>
          <w:rFonts w:cs="Times New Roman"/>
          <w:szCs w:val="24"/>
          <w:shd w:val="clear" w:color="auto" w:fill="FFFFFF"/>
          <w:lang w:val="en-US"/>
        </w:rPr>
        <w:t>&gt;</w:t>
      </w:r>
      <w:r w:rsidR="005804C3">
        <w:rPr>
          <w:rFonts w:cs="Times New Roman"/>
          <w:szCs w:val="24"/>
          <w:shd w:val="clear" w:color="auto" w:fill="FFFFFF"/>
          <w:lang w:val="en-US"/>
        </w:rPr>
        <w:t>0.005</w:t>
      </w:r>
      <w:r w:rsidR="00B13FC1">
        <w:rPr>
          <w:rFonts w:cs="Times New Roman"/>
          <w:szCs w:val="24"/>
          <w:shd w:val="clear" w:color="auto" w:fill="FFFFFF"/>
          <w:lang w:val="en-US"/>
        </w:rPr>
        <w:t>)</w:t>
      </w:r>
      <w:r w:rsidR="005804C3">
        <w:rPr>
          <w:rFonts w:cs="Times New Roman"/>
          <w:szCs w:val="24"/>
          <w:shd w:val="clear" w:color="auto" w:fill="FFFFFF"/>
          <w:lang w:val="en-US"/>
        </w:rPr>
        <w:t>.</w:t>
      </w:r>
      <w:r w:rsidR="000846A3">
        <w:rPr>
          <w:rFonts w:cs="Times New Roman"/>
          <w:szCs w:val="24"/>
          <w:shd w:val="clear" w:color="auto" w:fill="FFFFFF"/>
          <w:lang w:val="en-US"/>
        </w:rPr>
        <w:t xml:space="preserve">  </w:t>
      </w:r>
      <w:r w:rsidR="00B13FC1">
        <w:rPr>
          <w:rFonts w:cs="Times New Roman"/>
          <w:szCs w:val="24"/>
          <w:shd w:val="clear" w:color="auto" w:fill="FFFFFF"/>
          <w:lang w:val="en-US"/>
        </w:rPr>
        <w:t>The s</w:t>
      </w:r>
      <w:r w:rsidR="00D37DFA">
        <w:rPr>
          <w:rFonts w:cs="Times New Roman"/>
          <w:szCs w:val="24"/>
          <w:shd w:val="clear" w:color="auto" w:fill="FFFFFF"/>
          <w:lang w:val="en-US"/>
        </w:rPr>
        <w:t>pan of control had n</w:t>
      </w:r>
      <w:r w:rsidR="00B13FC1">
        <w:rPr>
          <w:rFonts w:cs="Times New Roman"/>
          <w:szCs w:val="24"/>
          <w:shd w:val="clear" w:color="auto" w:fill="FFFFFF"/>
          <w:lang w:val="en-US"/>
        </w:rPr>
        <w:t>o</w:t>
      </w:r>
      <w:r w:rsidR="00FD049C">
        <w:rPr>
          <w:rFonts w:cs="Times New Roman"/>
          <w:szCs w:val="24"/>
          <w:shd w:val="clear" w:color="auto" w:fill="FFFFFF"/>
          <w:lang w:val="en-US"/>
        </w:rPr>
        <w:t xml:space="preserve"> statistically significan</w:t>
      </w:r>
      <w:r w:rsidR="00B13FC1">
        <w:rPr>
          <w:rFonts w:cs="Times New Roman"/>
          <w:szCs w:val="24"/>
          <w:shd w:val="clear" w:color="auto" w:fill="FFFFFF"/>
          <w:lang w:val="en-US"/>
        </w:rPr>
        <w:t>t</w:t>
      </w:r>
      <w:r w:rsidR="00FD049C">
        <w:rPr>
          <w:rFonts w:cs="Times New Roman"/>
          <w:szCs w:val="24"/>
          <w:shd w:val="clear" w:color="auto" w:fill="FFFFFF"/>
          <w:lang w:val="en-US"/>
        </w:rPr>
        <w:t xml:space="preserve"> </w:t>
      </w:r>
      <w:r w:rsidR="005804C3">
        <w:rPr>
          <w:rFonts w:cs="Times New Roman"/>
          <w:szCs w:val="24"/>
          <w:shd w:val="clear" w:color="auto" w:fill="FFFFFF"/>
          <w:lang w:val="en-US"/>
        </w:rPr>
        <w:t xml:space="preserve">relationship or </w:t>
      </w:r>
      <w:r w:rsidR="00FD049C">
        <w:rPr>
          <w:rFonts w:cs="Times New Roman"/>
          <w:szCs w:val="24"/>
          <w:shd w:val="clear" w:color="auto" w:fill="FFFFFF"/>
          <w:lang w:val="en-US"/>
        </w:rPr>
        <w:t xml:space="preserve">influence </w:t>
      </w:r>
      <w:r w:rsidR="00B13FC1">
        <w:rPr>
          <w:rFonts w:cs="Times New Roman"/>
          <w:szCs w:val="24"/>
          <w:shd w:val="clear" w:color="auto" w:fill="FFFFFF"/>
          <w:lang w:val="en-US"/>
        </w:rPr>
        <w:t>on the realization</w:t>
      </w:r>
      <w:r w:rsidR="00FD049C">
        <w:rPr>
          <w:rFonts w:cs="Times New Roman"/>
          <w:szCs w:val="24"/>
          <w:shd w:val="clear" w:color="auto" w:fill="FFFFFF"/>
          <w:lang w:val="en-US"/>
        </w:rPr>
        <w:t xml:space="preserve"> of supe</w:t>
      </w:r>
      <w:r w:rsidR="00B13FC1">
        <w:rPr>
          <w:rFonts w:cs="Times New Roman"/>
          <w:szCs w:val="24"/>
          <w:shd w:val="clear" w:color="auto" w:fill="FFFFFF"/>
          <w:lang w:val="en-US"/>
        </w:rPr>
        <w:t>ro</w:t>
      </w:r>
      <w:r w:rsidR="00FD049C">
        <w:rPr>
          <w:rFonts w:cs="Times New Roman"/>
          <w:szCs w:val="24"/>
          <w:shd w:val="clear" w:color="auto" w:fill="FFFFFF"/>
          <w:lang w:val="en-US"/>
        </w:rPr>
        <w:t>rdinate goals in selected NGOs in N</w:t>
      </w:r>
      <w:r w:rsidR="00D37DFA">
        <w:rPr>
          <w:rFonts w:cs="Times New Roman"/>
          <w:szCs w:val="24"/>
          <w:shd w:val="clear" w:color="auto" w:fill="FFFFFF"/>
          <w:lang w:val="en-US"/>
        </w:rPr>
        <w:t>a</w:t>
      </w:r>
      <w:r w:rsidR="00FD049C">
        <w:rPr>
          <w:rFonts w:cs="Times New Roman"/>
          <w:szCs w:val="24"/>
          <w:shd w:val="clear" w:color="auto" w:fill="FFFFFF"/>
          <w:lang w:val="en-US"/>
        </w:rPr>
        <w:t>ivasha Sub-County Kenya</w:t>
      </w:r>
      <w:r w:rsidR="005804C3">
        <w:rPr>
          <w:rFonts w:cs="Times New Roman"/>
          <w:szCs w:val="24"/>
          <w:shd w:val="clear" w:color="auto" w:fill="FFFFFF"/>
          <w:lang w:val="en-US"/>
        </w:rPr>
        <w:t xml:space="preserve"> </w:t>
      </w:r>
      <w:r w:rsidR="00B13FC1">
        <w:rPr>
          <w:rFonts w:cs="Times New Roman"/>
          <w:szCs w:val="24"/>
          <w:shd w:val="clear" w:color="auto" w:fill="FFFFFF"/>
          <w:lang w:val="en-US"/>
        </w:rPr>
        <w:t>(p</w:t>
      </w:r>
      <w:r w:rsidR="005804C3">
        <w:rPr>
          <w:rFonts w:cs="Times New Roman"/>
          <w:szCs w:val="24"/>
          <w:shd w:val="clear" w:color="auto" w:fill="FFFFFF"/>
          <w:lang w:val="en-US"/>
        </w:rPr>
        <w:t>&gt;0.05</w:t>
      </w:r>
      <w:r w:rsidR="00B13FC1">
        <w:rPr>
          <w:rFonts w:cs="Times New Roman"/>
          <w:szCs w:val="24"/>
          <w:shd w:val="clear" w:color="auto" w:fill="FFFFFF"/>
          <w:lang w:val="en-US"/>
        </w:rPr>
        <w:t>)</w:t>
      </w:r>
      <w:r w:rsidR="00FD049C">
        <w:rPr>
          <w:rFonts w:cs="Times New Roman"/>
          <w:szCs w:val="24"/>
          <w:shd w:val="clear" w:color="auto" w:fill="FFFFFF"/>
          <w:lang w:val="en-US"/>
        </w:rPr>
        <w:t xml:space="preserve">. </w:t>
      </w:r>
      <w:r w:rsidR="005804C3">
        <w:rPr>
          <w:rFonts w:cs="Times New Roman"/>
          <w:szCs w:val="24"/>
          <w:shd w:val="clear" w:color="auto" w:fill="FFFFFF"/>
          <w:lang w:val="en-US"/>
        </w:rPr>
        <w:t xml:space="preserve">The study concluded that organizational design </w:t>
      </w:r>
      <w:r w:rsidR="00B13FC1">
        <w:rPr>
          <w:rFonts w:cs="Times New Roman"/>
          <w:szCs w:val="24"/>
          <w:shd w:val="clear" w:color="auto" w:fill="FFFFFF"/>
          <w:lang w:val="en-US"/>
        </w:rPr>
        <w:t>influences the</w:t>
      </w:r>
      <w:r w:rsidR="005804C3">
        <w:rPr>
          <w:rFonts w:cs="Times New Roman"/>
          <w:szCs w:val="24"/>
          <w:shd w:val="clear" w:color="auto" w:fill="FFFFFF"/>
          <w:lang w:val="en-US"/>
        </w:rPr>
        <w:t xml:space="preserve"> realization of superordinate goal</w:t>
      </w:r>
      <w:r w:rsidR="00B13FC1">
        <w:rPr>
          <w:rFonts w:cs="Times New Roman"/>
          <w:szCs w:val="24"/>
          <w:shd w:val="clear" w:color="auto" w:fill="FFFFFF"/>
          <w:lang w:val="en-US"/>
        </w:rPr>
        <w:t>s</w:t>
      </w:r>
      <w:r w:rsidR="005804C3">
        <w:rPr>
          <w:rFonts w:cs="Times New Roman"/>
          <w:szCs w:val="24"/>
          <w:shd w:val="clear" w:color="auto" w:fill="FFFFFF"/>
          <w:lang w:val="en-US"/>
        </w:rPr>
        <w:t xml:space="preserve"> with a regression F-value of 17.615 at a significant leve</w:t>
      </w:r>
      <w:r w:rsidR="00B13FC1">
        <w:rPr>
          <w:rFonts w:cs="Times New Roman"/>
          <w:szCs w:val="24"/>
          <w:shd w:val="clear" w:color="auto" w:fill="FFFFFF"/>
          <w:lang w:val="en-US"/>
        </w:rPr>
        <w:t>l</w:t>
      </w:r>
      <w:r w:rsidR="005804C3">
        <w:rPr>
          <w:rFonts w:cs="Times New Roman"/>
          <w:szCs w:val="24"/>
          <w:shd w:val="clear" w:color="auto" w:fill="FFFFFF"/>
          <w:lang w:val="en-US"/>
        </w:rPr>
        <w:t xml:space="preserve"> of </w:t>
      </w:r>
      <w:r w:rsidR="00B13FC1">
        <w:rPr>
          <w:rFonts w:cs="Times New Roman"/>
          <w:szCs w:val="24"/>
          <w:shd w:val="clear" w:color="auto" w:fill="FFFFFF"/>
          <w:lang w:val="en-US"/>
        </w:rPr>
        <w:t>p</w:t>
      </w:r>
      <w:r w:rsidR="005804C3">
        <w:rPr>
          <w:rFonts w:cs="Times New Roman"/>
          <w:szCs w:val="24"/>
          <w:shd w:val="clear" w:color="auto" w:fill="FFFFFF"/>
          <w:lang w:val="en-US"/>
        </w:rPr>
        <w:t xml:space="preserve">&lt;0.005. </w:t>
      </w:r>
      <w:r w:rsidR="00B710A7">
        <w:rPr>
          <w:rFonts w:cs="Times New Roman"/>
          <w:szCs w:val="24"/>
          <w:shd w:val="clear" w:color="auto" w:fill="FFFFFF"/>
          <w:lang w:val="en-US"/>
        </w:rPr>
        <w:t>Based on the findings of the study,</w:t>
      </w:r>
      <w:r w:rsidR="00B370DA">
        <w:rPr>
          <w:rFonts w:cs="Times New Roman"/>
          <w:szCs w:val="24"/>
          <w:shd w:val="clear" w:color="auto" w:fill="FFFFFF"/>
          <w:lang w:val="en-US"/>
        </w:rPr>
        <w:t xml:space="preserve"> </w:t>
      </w:r>
      <w:r w:rsidR="00B710A7">
        <w:rPr>
          <w:rFonts w:cs="Times New Roman"/>
          <w:szCs w:val="24"/>
          <w:shd w:val="clear" w:color="auto" w:fill="FFFFFF"/>
          <w:lang w:val="en-US"/>
        </w:rPr>
        <w:t>t</w:t>
      </w:r>
      <w:r w:rsidR="009133EB">
        <w:rPr>
          <w:rFonts w:cs="Times New Roman"/>
          <w:szCs w:val="24"/>
          <w:shd w:val="clear" w:color="auto" w:fill="FFFFFF"/>
          <w:lang w:val="en-US"/>
        </w:rPr>
        <w:t>his study recommends that</w:t>
      </w:r>
      <w:r w:rsidR="009133EB" w:rsidRPr="009133EB">
        <w:t xml:space="preserve"> </w:t>
      </w:r>
      <w:r w:rsidR="009133EB">
        <w:rPr>
          <w:rFonts w:cs="Times New Roman"/>
          <w:szCs w:val="24"/>
          <w:shd w:val="clear" w:color="auto" w:fill="FFFFFF"/>
          <w:lang w:val="en-US"/>
        </w:rPr>
        <w:t>a</w:t>
      </w:r>
      <w:r w:rsidR="009133EB" w:rsidRPr="009133EB">
        <w:rPr>
          <w:rFonts w:cs="Times New Roman"/>
          <w:szCs w:val="24"/>
          <w:shd w:val="clear" w:color="auto" w:fill="FFFFFF"/>
          <w:lang w:val="en-US"/>
        </w:rPr>
        <w:t xml:space="preserve"> similar study be conducted to get the perspectives of employees and beneficiaries from NGOs</w:t>
      </w:r>
      <w:r w:rsidR="009133EB">
        <w:rPr>
          <w:rFonts w:cs="Times New Roman"/>
          <w:szCs w:val="24"/>
          <w:shd w:val="clear" w:color="auto" w:fill="FFFFFF"/>
          <w:lang w:val="en-US"/>
        </w:rPr>
        <w:t xml:space="preserve"> on organizational design and realization of superordinate goals</w:t>
      </w:r>
      <w:r w:rsidR="009133EB" w:rsidRPr="009133EB">
        <w:rPr>
          <w:rFonts w:cs="Times New Roman"/>
          <w:szCs w:val="24"/>
          <w:shd w:val="clear" w:color="auto" w:fill="FFFFFF"/>
          <w:lang w:val="en-US"/>
        </w:rPr>
        <w:t xml:space="preserve">. </w:t>
      </w:r>
      <w:r w:rsidR="009133EB">
        <w:rPr>
          <w:rFonts w:cs="Times New Roman"/>
          <w:szCs w:val="24"/>
          <w:shd w:val="clear" w:color="auto" w:fill="FFFFFF"/>
          <w:lang w:val="en-US"/>
        </w:rPr>
        <w:t xml:space="preserve"> </w:t>
      </w:r>
      <w:r w:rsidR="00665D1C">
        <w:rPr>
          <w:rFonts w:cs="Times New Roman"/>
          <w:szCs w:val="24"/>
          <w:lang w:val="en-US"/>
        </w:rPr>
        <w:t xml:space="preserve">The findings of this study will help NGOs to understand the </w:t>
      </w:r>
      <w:proofErr w:type="spellStart"/>
      <w:r w:rsidR="00665D1C">
        <w:rPr>
          <w:rFonts w:cs="Times New Roman"/>
          <w:szCs w:val="24"/>
          <w:lang w:val="en-US"/>
        </w:rPr>
        <w:t>cruciality</w:t>
      </w:r>
      <w:proofErr w:type="spellEnd"/>
      <w:r w:rsidR="00665D1C">
        <w:rPr>
          <w:rFonts w:cs="Times New Roman"/>
          <w:szCs w:val="24"/>
          <w:lang w:val="en-US"/>
        </w:rPr>
        <w:t xml:space="preserve"> of organizational design elements in the realization of superordinate goals.</w:t>
      </w:r>
    </w:p>
    <w:p w:rsidR="00CA0159" w:rsidRDefault="00077931">
      <w:pPr>
        <w:pStyle w:val="Heading1"/>
        <w:spacing w:before="0" w:beforeAutospacing="0" w:after="0" w:afterAutospacing="0" w:line="360" w:lineRule="auto"/>
        <w:rPr>
          <w:lang w:val="en-US"/>
        </w:rPr>
      </w:pPr>
      <w:bookmarkStart w:id="8" w:name="_Toc114839519"/>
      <w:r>
        <w:rPr>
          <w:lang w:val="en-US"/>
        </w:rPr>
        <w:lastRenderedPageBreak/>
        <w:t>CHAPTER ONE</w:t>
      </w:r>
      <w:r w:rsidR="00170E40">
        <w:rPr>
          <w:lang w:val="en-US"/>
        </w:rPr>
        <w:br/>
      </w:r>
      <w:r>
        <w:rPr>
          <w:lang w:val="en-US"/>
        </w:rPr>
        <w:t>INTRODUCTION</w:t>
      </w:r>
      <w:bookmarkEnd w:id="8"/>
      <w:r>
        <w:rPr>
          <w:lang w:val="en-US"/>
        </w:rPr>
        <w:t xml:space="preserve">  </w:t>
      </w:r>
    </w:p>
    <w:p w:rsidR="00CA0159" w:rsidRDefault="00077931">
      <w:pPr>
        <w:pStyle w:val="Heading2"/>
        <w:spacing w:before="0" w:line="360" w:lineRule="auto"/>
        <w:rPr>
          <w:lang w:val="en-US"/>
        </w:rPr>
      </w:pPr>
      <w:bookmarkStart w:id="9" w:name="_Toc114839520"/>
      <w:r>
        <w:rPr>
          <w:lang w:val="en-US"/>
        </w:rPr>
        <w:t>1.1 Background of the study</w:t>
      </w:r>
      <w:bookmarkEnd w:id="9"/>
      <w:r>
        <w:rPr>
          <w:lang w:val="en-US"/>
        </w:rPr>
        <w:t xml:space="preserve"> </w:t>
      </w:r>
    </w:p>
    <w:p w:rsidR="000D20BA" w:rsidRDefault="000D20BA">
      <w:pPr>
        <w:spacing w:before="0" w:after="0" w:line="360" w:lineRule="auto"/>
        <w:rPr>
          <w:rFonts w:cs="Times New Roman"/>
          <w:szCs w:val="24"/>
          <w:shd w:val="clear" w:color="auto" w:fill="FFFFFF"/>
          <w:lang w:val="en-US"/>
        </w:rPr>
      </w:pPr>
      <w:r>
        <w:rPr>
          <w:rFonts w:cs="Times New Roman"/>
          <w:szCs w:val="24"/>
          <w:shd w:val="clear" w:color="auto" w:fill="FFFFFF"/>
          <w:lang w:val="en-US"/>
        </w:rPr>
        <w:t xml:space="preserve">Universally, organizations are operating in fluid environments faced with constant changes exemplified </w:t>
      </w:r>
      <w:r w:rsidR="00BB31AE">
        <w:rPr>
          <w:rFonts w:cs="Times New Roman"/>
          <w:szCs w:val="24"/>
          <w:shd w:val="clear" w:color="auto" w:fill="FFFFFF"/>
          <w:lang w:val="en-US"/>
        </w:rPr>
        <w:t>by</w:t>
      </w:r>
      <w:r>
        <w:rPr>
          <w:rFonts w:cs="Times New Roman"/>
          <w:szCs w:val="24"/>
          <w:shd w:val="clear" w:color="auto" w:fill="FFFFFF"/>
          <w:lang w:val="en-US"/>
        </w:rPr>
        <w:t xml:space="preserve"> fast</w:t>
      </w:r>
      <w:r w:rsidR="00BB31AE">
        <w:rPr>
          <w:rFonts w:cs="Times New Roman"/>
          <w:szCs w:val="24"/>
          <w:shd w:val="clear" w:color="auto" w:fill="FFFFFF"/>
          <w:lang w:val="en-US"/>
        </w:rPr>
        <w:t>-</w:t>
      </w:r>
      <w:r>
        <w:rPr>
          <w:rFonts w:cs="Times New Roman"/>
          <w:szCs w:val="24"/>
          <w:shd w:val="clear" w:color="auto" w:fill="FFFFFF"/>
          <w:lang w:val="en-US"/>
        </w:rPr>
        <w:t xml:space="preserve">paced technological changes, globalization and the need to compete for survival and attain a competitive edge. The dynamic environments have propelled organizational leaders to set goals and objectives that align </w:t>
      </w:r>
      <w:r w:rsidR="00BB31AE">
        <w:rPr>
          <w:rFonts w:cs="Times New Roman"/>
          <w:szCs w:val="24"/>
          <w:shd w:val="clear" w:color="auto" w:fill="FFFFFF"/>
          <w:lang w:val="en-US"/>
        </w:rPr>
        <w:t xml:space="preserve">with </w:t>
      </w:r>
      <w:r>
        <w:rPr>
          <w:rFonts w:cs="Times New Roman"/>
          <w:szCs w:val="24"/>
          <w:shd w:val="clear" w:color="auto" w:fill="FFFFFF"/>
          <w:lang w:val="en-US"/>
        </w:rPr>
        <w:t xml:space="preserve">the changes experienced. Appropriate strategies are put in place to ensure clarity of goals, roles, responsibilities and power </w:t>
      </w:r>
      <w:r w:rsidR="00C90CF4">
        <w:rPr>
          <w:rFonts w:cs="Times New Roman"/>
          <w:szCs w:val="24"/>
          <w:shd w:val="clear" w:color="auto" w:fill="FFFFFF"/>
          <w:lang w:val="en-US"/>
        </w:rPr>
        <w:fldChar w:fldCharType="begin"/>
      </w:r>
      <w:r>
        <w:rPr>
          <w:rFonts w:cs="Times New Roman"/>
          <w:szCs w:val="24"/>
          <w:shd w:val="clear" w:color="auto" w:fill="FFFFFF"/>
          <w:lang w:val="en-US"/>
        </w:rPr>
        <w:instrText xml:space="preserve"> ADDIN ZOTERO_ITEM CSL_CITATION {"citationID":"U8uWE3Vz","properties":{"formattedCitation":"(H\\uc0\\u246{}chli, 2019)","plainCitation":"(Höchli, 2019)","noteIndex":0},"citationItems":[{"id":5842,"uris":["http://zotero.org/users/local/KGgCYbgG/items/WMMIQ2RK"],"itemData":{"id":5842,"type":"thesis","genre":"PhD Thesis","publisher":"Universität Bern","source":"Google Scholar","title":"\" Both/And\" Instead of\" Either/Or”: How Focusing on Goals at Different Levels of Abstraction Can Motivate Goal Pursuit","title-short":"\" Both/And\" Instead of\" Either/Or”","author":[{"family":"Höchli","given":"Bettina"}],"issued":{"date-parts":[["2019"]]}}}],"schema":"https://github.com/citation-style-language/schema/raw/master/csl-citation.json"} </w:instrText>
      </w:r>
      <w:r w:rsidR="00C90CF4">
        <w:rPr>
          <w:rFonts w:cs="Times New Roman"/>
          <w:szCs w:val="24"/>
          <w:shd w:val="clear" w:color="auto" w:fill="FFFFFF"/>
          <w:lang w:val="en-US"/>
        </w:rPr>
        <w:fldChar w:fldCharType="separate"/>
      </w:r>
      <w:r>
        <w:rPr>
          <w:rFonts w:cs="Times New Roman"/>
          <w:szCs w:val="24"/>
        </w:rPr>
        <w:t>(Höchli, 2019)</w:t>
      </w:r>
      <w:r w:rsidR="00C90CF4">
        <w:rPr>
          <w:rFonts w:cs="Times New Roman"/>
          <w:szCs w:val="24"/>
          <w:shd w:val="clear" w:color="auto" w:fill="FFFFFF"/>
          <w:lang w:val="en-US"/>
        </w:rPr>
        <w:fldChar w:fldCharType="end"/>
      </w:r>
      <w:r>
        <w:rPr>
          <w:rFonts w:cs="Times New Roman"/>
          <w:szCs w:val="24"/>
          <w:shd w:val="clear" w:color="auto" w:fill="FFFFFF"/>
          <w:lang w:val="en-US"/>
        </w:rPr>
        <w:t xml:space="preserve">. This includes focusing </w:t>
      </w:r>
      <w:r w:rsidR="00BB31AE">
        <w:rPr>
          <w:rFonts w:cs="Times New Roman"/>
          <w:szCs w:val="24"/>
          <w:shd w:val="clear" w:color="auto" w:fill="FFFFFF"/>
          <w:lang w:val="en-US"/>
        </w:rPr>
        <w:t xml:space="preserve">on </w:t>
      </w:r>
      <w:r>
        <w:rPr>
          <w:rFonts w:cs="Times New Roman"/>
          <w:szCs w:val="24"/>
          <w:shd w:val="clear" w:color="auto" w:fill="FFFFFF"/>
          <w:lang w:val="en-US"/>
        </w:rPr>
        <w:t>organizational design to ensure that the set goals are met.</w:t>
      </w:r>
      <w:r w:rsidR="00E45F6E">
        <w:rPr>
          <w:rFonts w:cs="Times New Roman"/>
          <w:szCs w:val="24"/>
          <w:shd w:val="clear" w:color="auto" w:fill="FFFFFF"/>
          <w:lang w:val="en-US"/>
        </w:rPr>
        <w:t xml:space="preserve"> Burton and </w:t>
      </w:r>
      <w:proofErr w:type="spellStart"/>
      <w:r w:rsidR="00E45F6E">
        <w:rPr>
          <w:rFonts w:cs="Times New Roman"/>
          <w:szCs w:val="24"/>
          <w:shd w:val="clear" w:color="auto" w:fill="FFFFFF"/>
          <w:lang w:val="en-US"/>
        </w:rPr>
        <w:t>Obel</w:t>
      </w:r>
      <w:proofErr w:type="spellEnd"/>
      <w:r w:rsidR="00E45F6E">
        <w:rPr>
          <w:rFonts w:cs="Times New Roman"/>
          <w:szCs w:val="24"/>
          <w:shd w:val="clear" w:color="auto" w:fill="FFFFFF"/>
          <w:lang w:val="en-US"/>
        </w:rPr>
        <w:t xml:space="preserve"> (2018) assert that </w:t>
      </w:r>
      <w:r w:rsidR="00E45F6E">
        <w:rPr>
          <w:rFonts w:cs="Times New Roman"/>
          <w:szCs w:val="24"/>
          <w:lang w:val="en-US"/>
        </w:rPr>
        <w:t xml:space="preserve">organizational design should have a good fit between the means </w:t>
      </w:r>
      <w:r w:rsidR="00BB31AE">
        <w:rPr>
          <w:rFonts w:cs="Times New Roman"/>
          <w:szCs w:val="24"/>
          <w:lang w:val="en-US"/>
        </w:rPr>
        <w:t>by</w:t>
      </w:r>
      <w:r w:rsidR="00E45F6E">
        <w:rPr>
          <w:rFonts w:cs="Times New Roman"/>
          <w:szCs w:val="24"/>
          <w:lang w:val="en-US"/>
        </w:rPr>
        <w:t xml:space="preserve"> which tasks are divided among the employees and how to coordinate the tasks which are often uncertain and interdependent. From this perspective, then, organization design can be described as a systematic approach in which processes, structures, cultures, leadership, people and practices are aligned to allow organizations to achieve their goals, mission and strategy. Essentially, there is no best way of designing organizations because different have different mission</w:t>
      </w:r>
      <w:r w:rsidR="00BB31AE">
        <w:rPr>
          <w:rFonts w:cs="Times New Roman"/>
          <w:szCs w:val="24"/>
          <w:lang w:val="en-US"/>
        </w:rPr>
        <w:t>s</w:t>
      </w:r>
      <w:r w:rsidR="00E45F6E">
        <w:rPr>
          <w:rFonts w:cs="Times New Roman"/>
          <w:szCs w:val="24"/>
          <w:lang w:val="en-US"/>
        </w:rPr>
        <w:t>, vision</w:t>
      </w:r>
      <w:r w:rsidR="00BB31AE">
        <w:rPr>
          <w:rFonts w:cs="Times New Roman"/>
          <w:szCs w:val="24"/>
          <w:lang w:val="en-US"/>
        </w:rPr>
        <w:t>s</w:t>
      </w:r>
      <w:r w:rsidR="00E45F6E">
        <w:rPr>
          <w:rFonts w:cs="Times New Roman"/>
          <w:szCs w:val="24"/>
          <w:lang w:val="en-US"/>
        </w:rPr>
        <w:t xml:space="preserve"> and goals. Therefore, organization design should take on contingency approaches depending on aspects such as environmental factors and </w:t>
      </w:r>
      <w:r w:rsidR="00BB31AE">
        <w:rPr>
          <w:rFonts w:cs="Times New Roman"/>
          <w:szCs w:val="24"/>
          <w:lang w:val="en-US"/>
        </w:rPr>
        <w:t xml:space="preserve">the </w:t>
      </w:r>
      <w:r w:rsidR="00E45F6E">
        <w:rPr>
          <w:rFonts w:cs="Times New Roman"/>
          <w:szCs w:val="24"/>
          <w:lang w:val="en-US"/>
        </w:rPr>
        <w:t xml:space="preserve">type of the organization. </w:t>
      </w:r>
    </w:p>
    <w:p w:rsidR="007272A5" w:rsidRPr="007272A5" w:rsidRDefault="007272A5">
      <w:pPr>
        <w:spacing w:before="0" w:after="0" w:line="360" w:lineRule="auto"/>
        <w:rPr>
          <w:rFonts w:cs="Times New Roman"/>
          <w:szCs w:val="24"/>
          <w:shd w:val="clear" w:color="auto" w:fill="FFFFFF"/>
          <w:lang w:val="en-US"/>
        </w:rPr>
      </w:pPr>
    </w:p>
    <w:p w:rsidR="000D20BA" w:rsidRDefault="00AD30D3">
      <w:pPr>
        <w:spacing w:before="0" w:after="0" w:line="360" w:lineRule="auto"/>
        <w:rPr>
          <w:rFonts w:cs="Times New Roman"/>
          <w:szCs w:val="24"/>
          <w:lang w:val="en-US"/>
        </w:rPr>
      </w:pPr>
      <w:r>
        <w:rPr>
          <w:rFonts w:cs="Times New Roman"/>
          <w:szCs w:val="24"/>
          <w:lang w:val="en-US"/>
        </w:rPr>
        <w:t>In NGOs</w:t>
      </w:r>
      <w:r w:rsidR="00E45F6E">
        <w:rPr>
          <w:rFonts w:cs="Times New Roman"/>
          <w:szCs w:val="24"/>
          <w:lang w:val="en-US"/>
        </w:rPr>
        <w:t>,</w:t>
      </w:r>
      <w:r w:rsidR="000D20BA">
        <w:rPr>
          <w:rFonts w:cs="Times New Roman"/>
          <w:szCs w:val="24"/>
          <w:lang w:val="en-US"/>
        </w:rPr>
        <w:t xml:space="preserve"> there is a key focus on ensuring that organizational development is achieved by putting in place planned interventions, strategies and efforts in the entire organization to ensure that organizational goals are attained and that the organization’s effectiveness and health </w:t>
      </w:r>
      <w:r w:rsidR="00BB31AE">
        <w:rPr>
          <w:rFonts w:cs="Times New Roman"/>
          <w:szCs w:val="24"/>
          <w:lang w:val="en-US"/>
        </w:rPr>
        <w:t>are</w:t>
      </w:r>
      <w:r w:rsidR="000D20BA">
        <w:rPr>
          <w:rFonts w:cs="Times New Roman"/>
          <w:szCs w:val="24"/>
          <w:lang w:val="en-US"/>
        </w:rPr>
        <w:t xml:space="preserve"> attained. Non-governmental actors </w:t>
      </w:r>
      <w:r w:rsidR="003D7BC5">
        <w:rPr>
          <w:rFonts w:cs="Times New Roman"/>
          <w:szCs w:val="24"/>
          <w:lang w:val="en-US"/>
        </w:rPr>
        <w:t>integrate organizational development to ensure that overall sustainable development is attained. This</w:t>
      </w:r>
      <w:r w:rsidR="000D20BA">
        <w:rPr>
          <w:rFonts w:cs="Times New Roman"/>
          <w:szCs w:val="24"/>
          <w:lang w:val="en-US"/>
        </w:rPr>
        <w:t xml:space="preserve"> </w:t>
      </w:r>
      <w:r w:rsidR="00BB31AE">
        <w:rPr>
          <w:rFonts w:cs="Times New Roman"/>
          <w:szCs w:val="24"/>
          <w:lang w:val="en-US"/>
        </w:rPr>
        <w:t xml:space="preserve">was </w:t>
      </w:r>
      <w:r w:rsidR="003D7BC5">
        <w:rPr>
          <w:rFonts w:cs="Times New Roman"/>
          <w:szCs w:val="24"/>
          <w:lang w:val="en-US"/>
        </w:rPr>
        <w:t xml:space="preserve">attained by strengthening leadership and management, strategies, and organizational planning and design </w:t>
      </w:r>
      <w:r w:rsidR="00C90CF4">
        <w:rPr>
          <w:rFonts w:cs="Times New Roman"/>
          <w:szCs w:val="24"/>
          <w:lang w:val="en-US"/>
        </w:rPr>
        <w:fldChar w:fldCharType="begin"/>
      </w:r>
      <w:r w:rsidR="000D20BA">
        <w:rPr>
          <w:rFonts w:cs="Times New Roman"/>
          <w:szCs w:val="24"/>
          <w:lang w:val="en-US"/>
        </w:rPr>
        <w:instrText xml:space="preserve"> ADDIN ZOTERO_ITEM CSL_CITATION {"citationID":"nPjXbBlv","properties":{"formattedCitation":"(Ortiz, 2016)","plainCitation":"(Ortiz, 2016)","noteIndex":0},"citationItems":[{"id":6455,"uris":["http://zotero.org/users/local/KGgCYbgG/items/LS2VX2XK"],"itemData":{"id":6455,"type":"document","publisher":"New York: International Rescue Committee","title":"Organizational Development of Local Civil Society Partners","author":[{"family":"Ortiz","given":"Vanessa"}],"issued":{"date-parts":[["2016"]]}}}],"schema":"https://github.com/citation-style-language/schema/raw/master/csl-citation.json"} </w:instrText>
      </w:r>
      <w:r w:rsidR="00C90CF4">
        <w:rPr>
          <w:rFonts w:cs="Times New Roman"/>
          <w:szCs w:val="24"/>
          <w:lang w:val="en-US"/>
        </w:rPr>
        <w:fldChar w:fldCharType="separate"/>
      </w:r>
      <w:r w:rsidR="000D20BA" w:rsidRPr="000D20BA">
        <w:rPr>
          <w:rFonts w:cs="Times New Roman"/>
        </w:rPr>
        <w:t>(Ortiz, 2016)</w:t>
      </w:r>
      <w:r w:rsidR="00C90CF4">
        <w:rPr>
          <w:rFonts w:cs="Times New Roman"/>
          <w:szCs w:val="24"/>
          <w:lang w:val="en-US"/>
        </w:rPr>
        <w:fldChar w:fldCharType="end"/>
      </w:r>
      <w:r w:rsidR="000D20BA">
        <w:rPr>
          <w:rFonts w:cs="Times New Roman"/>
          <w:szCs w:val="24"/>
          <w:lang w:val="en-US"/>
        </w:rPr>
        <w:t xml:space="preserve">. </w:t>
      </w:r>
      <w:r w:rsidR="003D7BC5">
        <w:rPr>
          <w:rFonts w:cs="Times New Roman"/>
          <w:szCs w:val="24"/>
          <w:lang w:val="en-US"/>
        </w:rPr>
        <w:t xml:space="preserve">According to </w:t>
      </w:r>
      <w:r w:rsidR="00C90CF4">
        <w:rPr>
          <w:rFonts w:cs="Times New Roman"/>
          <w:szCs w:val="24"/>
          <w:lang w:val="en-US"/>
        </w:rPr>
        <w:fldChar w:fldCharType="begin"/>
      </w:r>
      <w:r w:rsidR="00434E88">
        <w:rPr>
          <w:rFonts w:cs="Times New Roman"/>
          <w:szCs w:val="24"/>
          <w:lang w:val="en-US"/>
        </w:rPr>
        <w:instrText xml:space="preserve"> ADDIN ZOTERO_ITEM CSL_CITATION {"citationID":"jYTYus9C","properties":{"formattedCitation":"(Burton &amp; Obel, 2018)","plainCitation":"(Burton &amp; Obel, 2018)","dontUpdate":true,"noteIndex":0},"citationItems":[{"id":5852,"uris":["http://zotero.org/users/local/KGgCYbgG/items/BPXJ7IIM"],"itemData":{"id":5852,"type":"article-journal","abstract":"Organization design is a major factor determining an organization’s performance and how the people work together in these organizations. In the paper, we argue that designing organizations should be scientific-based and forward-looking. This raises challenges in designing organizations in contexts and situations that are new and have not been seen before. Experimentation of what is and what might be is the basis for exploring and examining what makes a good science for organizational design. Experimentation permits us to examine what might be for organization designs, which are not well understood or may not exist yet. Collaborative communities, new ventures, agile organizations, and temporary organizations are examples; experimentation permits us explore and examine what is and what might be and to examine the organizational design problem and perform experiments to understand the relationship between structure and coordination mechanisms of information, communications, decisions, trust, and incentives—the basis for the multi-contingency theory of organizational design.","container-title":"Journal of Organization Design","DOI":"10.1186/s41469-018-0029-2","ISSN":"2245-408X","issue":"1","journalAbbreviation":"J Org Design","language":"en","page":"5","source":"Springer Link","title":"The science of organizational design: fit between structure and coordination","title-short":"The science of organizational design","volume":"7","author":[{"family":"Burton","given":"Richard M."},{"family":"Obel","given":"Børge"}],"issued":{"date-parts":[["2018",3,1]]}}}],"schema":"https://github.com/citation-style-language/schema/raw/master/csl-citation.json"} </w:instrText>
      </w:r>
      <w:r w:rsidR="00C90CF4">
        <w:rPr>
          <w:rFonts w:cs="Times New Roman"/>
          <w:szCs w:val="24"/>
          <w:lang w:val="en-US"/>
        </w:rPr>
        <w:fldChar w:fldCharType="separate"/>
      </w:r>
      <w:r w:rsidR="003D7BC5">
        <w:rPr>
          <w:rFonts w:cs="Times New Roman"/>
        </w:rPr>
        <w:t xml:space="preserve">Burton </w:t>
      </w:r>
      <w:r w:rsidR="003D7BC5">
        <w:rPr>
          <w:rFonts w:cs="Times New Roman"/>
          <w:lang w:val="en-US"/>
        </w:rPr>
        <w:t>and</w:t>
      </w:r>
      <w:r w:rsidR="003D7BC5">
        <w:rPr>
          <w:rFonts w:cs="Times New Roman"/>
        </w:rPr>
        <w:t xml:space="preserve"> Obel </w:t>
      </w:r>
      <w:r w:rsidR="003D7BC5">
        <w:rPr>
          <w:rFonts w:cs="Times New Roman"/>
          <w:lang w:val="en-US"/>
        </w:rPr>
        <w:t>(</w:t>
      </w:r>
      <w:r w:rsidR="003D7BC5">
        <w:rPr>
          <w:rFonts w:cs="Times New Roman"/>
        </w:rPr>
        <w:t>2018)</w:t>
      </w:r>
      <w:r w:rsidR="00C90CF4">
        <w:rPr>
          <w:rFonts w:cs="Times New Roman"/>
          <w:szCs w:val="24"/>
          <w:lang w:val="en-US"/>
        </w:rPr>
        <w:fldChar w:fldCharType="end"/>
      </w:r>
      <w:r w:rsidR="003D7BC5">
        <w:rPr>
          <w:rFonts w:cs="Times New Roman"/>
          <w:szCs w:val="24"/>
          <w:lang w:val="en-US"/>
        </w:rPr>
        <w:t xml:space="preserve">, organization design is a determining factor for organizational performance and the cooperation between the people in the organization. Therefore, designing organizations should be forward-looking and scientific-based. However, in current dynamic contexts and situations, challenges arise </w:t>
      </w:r>
      <w:r w:rsidR="00BB31AE">
        <w:rPr>
          <w:rFonts w:cs="Times New Roman"/>
          <w:szCs w:val="24"/>
          <w:lang w:val="en-US"/>
        </w:rPr>
        <w:t>regarding</w:t>
      </w:r>
      <w:r w:rsidR="003D7BC5">
        <w:rPr>
          <w:rFonts w:cs="Times New Roman"/>
          <w:szCs w:val="24"/>
          <w:lang w:val="en-US"/>
        </w:rPr>
        <w:t xml:space="preserve"> the appropriate way of designing organizations. This has led to more focus on new technical and social organizational structures, work systems, leadership practices, skills and competencies to help attain organizational goals.</w:t>
      </w:r>
    </w:p>
    <w:p w:rsidR="003D7BC5" w:rsidRDefault="003D7BC5">
      <w:pPr>
        <w:spacing w:before="0" w:after="0" w:line="360" w:lineRule="auto"/>
        <w:rPr>
          <w:rFonts w:cs="Times New Roman"/>
          <w:szCs w:val="24"/>
          <w:lang w:val="en-US"/>
        </w:rPr>
      </w:pPr>
    </w:p>
    <w:p w:rsidR="005E032C" w:rsidRPr="007272A5" w:rsidRDefault="005E032C" w:rsidP="005E032C">
      <w:pPr>
        <w:spacing w:before="0" w:after="0" w:line="360" w:lineRule="auto"/>
        <w:rPr>
          <w:rFonts w:cs="Times New Roman"/>
          <w:szCs w:val="24"/>
          <w:shd w:val="clear" w:color="auto" w:fill="FFFFFF"/>
          <w:lang w:val="en-US"/>
        </w:rPr>
      </w:pPr>
      <w:r w:rsidRPr="007272A5">
        <w:rPr>
          <w:rFonts w:cs="Times New Roman"/>
          <w:szCs w:val="24"/>
          <w:shd w:val="clear" w:color="auto" w:fill="FFFFFF"/>
          <w:lang w:val="en-US"/>
        </w:rPr>
        <w:lastRenderedPageBreak/>
        <w:t xml:space="preserve">In pursuit of specific goals, organizations tend to create hierarchies between goals and people to ensure organizational effectiveness. This leads to </w:t>
      </w:r>
      <w:r w:rsidR="00BB31AE">
        <w:rPr>
          <w:rFonts w:cs="Times New Roman"/>
          <w:szCs w:val="24"/>
          <w:shd w:val="clear" w:color="auto" w:fill="FFFFFF"/>
          <w:lang w:val="en-US"/>
        </w:rPr>
        <w:t xml:space="preserve">the </w:t>
      </w:r>
      <w:r w:rsidRPr="007272A5">
        <w:rPr>
          <w:rFonts w:cs="Times New Roman"/>
          <w:szCs w:val="24"/>
          <w:shd w:val="clear" w:color="auto" w:fill="FFFFFF"/>
          <w:lang w:val="en-US"/>
        </w:rPr>
        <w:t>creation of groups that have specific goals which can result</w:t>
      </w:r>
      <w:r w:rsidR="00BB31AE">
        <w:rPr>
          <w:rFonts w:cs="Times New Roman"/>
          <w:szCs w:val="24"/>
          <w:shd w:val="clear" w:color="auto" w:fill="FFFFFF"/>
          <w:lang w:val="en-US"/>
        </w:rPr>
        <w:t xml:space="preserve"> in</w:t>
      </w:r>
      <w:r w:rsidRPr="007272A5">
        <w:rPr>
          <w:rFonts w:cs="Times New Roman"/>
          <w:szCs w:val="24"/>
          <w:shd w:val="clear" w:color="auto" w:fill="FFFFFF"/>
          <w:lang w:val="en-US"/>
        </w:rPr>
        <w:t xml:space="preserve"> </w:t>
      </w:r>
      <w:r w:rsidR="007272A5" w:rsidRPr="007272A5">
        <w:rPr>
          <w:rFonts w:cs="Times New Roman"/>
          <w:szCs w:val="24"/>
          <w:shd w:val="clear" w:color="auto" w:fill="FFFFFF"/>
          <w:lang w:val="en-US"/>
        </w:rPr>
        <w:t>people working in opposition to each other causing</w:t>
      </w:r>
      <w:r w:rsidRPr="007272A5">
        <w:rPr>
          <w:rFonts w:cs="Times New Roman"/>
          <w:szCs w:val="24"/>
          <w:shd w:val="clear" w:color="auto" w:fill="FFFFFF"/>
          <w:lang w:val="en-US"/>
        </w:rPr>
        <w:t xml:space="preserve"> conflicts among groups. Development of ‘in-groups’ and ‘out-groups’ becomes inevitable leading to conflicts and hostilities towards members of the ‘out-group’</w:t>
      </w:r>
      <w:r w:rsidR="00FF0A61" w:rsidRPr="007272A5">
        <w:rPr>
          <w:rFonts w:cs="Times New Roman"/>
          <w:szCs w:val="24"/>
          <w:shd w:val="clear" w:color="auto" w:fill="FFFFFF"/>
          <w:lang w:val="en-US"/>
        </w:rPr>
        <w:t xml:space="preserve"> (Ortiz, 2016)</w:t>
      </w:r>
      <w:r w:rsidRPr="007272A5">
        <w:rPr>
          <w:rFonts w:cs="Times New Roman"/>
          <w:szCs w:val="24"/>
          <w:shd w:val="clear" w:color="auto" w:fill="FFFFFF"/>
          <w:lang w:val="en-US"/>
        </w:rPr>
        <w:t>. This means, that for instance, the human resource department members may be hostile to the community outreach department members with no foundational causes of the conflicts and hostilities other than members may belong to an ‘out-group’.</w:t>
      </w:r>
      <w:r w:rsidR="003B63DC" w:rsidRPr="007272A5">
        <w:rPr>
          <w:rFonts w:cs="Times New Roman"/>
          <w:szCs w:val="24"/>
          <w:shd w:val="clear" w:color="auto" w:fill="FFFFFF"/>
          <w:lang w:val="en-US"/>
        </w:rPr>
        <w:t xml:space="preserve"> To achieve harmony between the groups, superordinate goals are created to ensure that the different groups come together</w:t>
      </w:r>
      <w:r w:rsidR="007272A5" w:rsidRPr="007272A5">
        <w:rPr>
          <w:rFonts w:cs="Times New Roman"/>
          <w:szCs w:val="24"/>
          <w:shd w:val="clear" w:color="auto" w:fill="FFFFFF"/>
          <w:lang w:val="en-US"/>
        </w:rPr>
        <w:t xml:space="preserve"> and cooperate to attain common goals and mutually survive.</w:t>
      </w:r>
      <w:r w:rsidR="003B63DC" w:rsidRPr="007272A5">
        <w:rPr>
          <w:rFonts w:cs="Times New Roman"/>
          <w:szCs w:val="24"/>
          <w:shd w:val="clear" w:color="auto" w:fill="FFFFFF"/>
          <w:lang w:val="en-US"/>
        </w:rPr>
        <w:t xml:space="preserve"> Therefore, goal hierarchies are created where groups have individual goals to pursue and there are also overall organizational goals to achieve.</w:t>
      </w:r>
    </w:p>
    <w:p w:rsidR="005E032C" w:rsidRDefault="005E032C" w:rsidP="003D7BC5">
      <w:pPr>
        <w:spacing w:before="0" w:after="0" w:line="360" w:lineRule="auto"/>
        <w:rPr>
          <w:rFonts w:cs="Times New Roman"/>
          <w:szCs w:val="24"/>
          <w:shd w:val="clear" w:color="auto" w:fill="FFFFFF"/>
          <w:lang w:val="en-US"/>
        </w:rPr>
      </w:pPr>
    </w:p>
    <w:p w:rsidR="003D7BC5" w:rsidRDefault="003D7BC5" w:rsidP="003D7BC5">
      <w:pPr>
        <w:spacing w:before="0" w:after="0" w:line="360" w:lineRule="auto"/>
        <w:rPr>
          <w:rFonts w:cs="Times New Roman"/>
          <w:szCs w:val="24"/>
          <w:shd w:val="clear" w:color="auto" w:fill="FFFFFF"/>
          <w:lang w:val="en-US"/>
        </w:rPr>
      </w:pPr>
      <w:r>
        <w:rPr>
          <w:rFonts w:cs="Times New Roman"/>
          <w:szCs w:val="24"/>
          <w:shd w:val="clear" w:color="auto" w:fill="FFFFFF"/>
          <w:lang w:val="en-US"/>
        </w:rPr>
        <w:t xml:space="preserve">Every organization possesses a goal hierarchy where goals are mentally represented according to the desired end state in which organizational members commit to either avoid or approach. Goals are usually characteristically different and they can be subordinate goals which precisely define what is to be done and how it is </w:t>
      </w:r>
      <w:r w:rsidR="00BB31AE">
        <w:rPr>
          <w:rFonts w:cs="Times New Roman"/>
          <w:szCs w:val="24"/>
          <w:shd w:val="clear" w:color="auto" w:fill="FFFFFF"/>
          <w:lang w:val="en-US"/>
        </w:rPr>
        <w:t xml:space="preserve">to </w:t>
      </w:r>
      <w:r>
        <w:rPr>
          <w:rFonts w:cs="Times New Roman"/>
          <w:szCs w:val="24"/>
          <w:shd w:val="clear" w:color="auto" w:fill="FFFFFF"/>
          <w:lang w:val="en-US"/>
        </w:rPr>
        <w:t>be done. There are also intermediate goals which focus on a course of action that is general. There are also superordinate goals which include multiple intermediate goals and go higher up the goal hierarchy. Superordinate goals are a representation of how an individual conceptualizes themselves, their relationships and their society (</w:t>
      </w:r>
      <w:r w:rsidR="00C90CF4">
        <w:rPr>
          <w:rFonts w:cs="Times New Roman"/>
          <w:szCs w:val="24"/>
          <w:shd w:val="clear" w:color="auto" w:fill="FFFFFF"/>
          <w:lang w:val="en-US"/>
        </w:rPr>
        <w:fldChar w:fldCharType="begin"/>
      </w:r>
      <w:r w:rsidR="00434E88">
        <w:rPr>
          <w:rFonts w:cs="Times New Roman"/>
          <w:szCs w:val="24"/>
          <w:shd w:val="clear" w:color="auto" w:fill="FFFFFF"/>
          <w:lang w:val="en-US"/>
        </w:rPr>
        <w:instrText xml:space="preserve"> ADDIN ZOTERO_ITEM CSL_CITATION {"citationID":"u2T1ochU","properties":{"formattedCitation":"(H\\uc0\\u246{}chli et al., 2018)","plainCitation":"(Höchli et al., 2018)","dontUpdate":true,"noteIndex":0},"citationItems":[{"id":5840,"uris":["http://zotero.org/users/local/KGgCYbgG/items/EXIVUNSR"],"itemData":{"id":5840,"type":"article-journal","abstract":"Goal-setting theory states that challenging, specific, and concrete goals (i.e., subordinate goals) are powerful motivators and boost performance in goal pursuit more than vague or abstract goals (i.e., superordinate goals). Goal-setting theory predominantly focuses on single, short-term goals and less on broad, long-term challenges. This review article extends goal-setting theory and argues that superordinate goals also fulfill a crucial role in motivating behavior, particularly when addressing broad, long-term challenges. The purpose of this article is to shed light on the benefits of superordinate goals, which have received less attention in research, and to show theoretically that people pursue long-term goals more successfully when they focus on subordinate as well as superordinate goals than when they focus on either subordinate or superordinate goals alone.","container-title":"Frontiers in Psychology","ISSN":"1664-1078","source":"Frontiers","title":"How Focusing on Superordinate Goals Motivates Broad, Long-Term Goal Pursuit: A Theoretical Perspective","title-short":"How Focusing on Superordinate Goals Motivates Broad, Long-Term Goal Pursuit","URL":"https://www.frontiersin.org/article/10.3389/fpsyg.2018.01879","volume":"9","author":[{"family":"Höchli","given":"Bettina"},{"family":"Brügger","given":"Adrian"},{"family":"Messner","given":"Claude"}],"accessed":{"date-parts":[["2022",1,30]]},"issued":{"date-parts":[["2018"]]}}}],"schema":"https://github.com/citation-style-language/schema/raw/master/csl-citation.json"} </w:instrText>
      </w:r>
      <w:r w:rsidR="00C90CF4">
        <w:rPr>
          <w:rFonts w:cs="Times New Roman"/>
          <w:szCs w:val="24"/>
          <w:shd w:val="clear" w:color="auto" w:fill="FFFFFF"/>
          <w:lang w:val="en-US"/>
        </w:rPr>
        <w:fldChar w:fldCharType="separate"/>
      </w:r>
      <w:r>
        <w:rPr>
          <w:rFonts w:cs="Times New Roman"/>
          <w:szCs w:val="24"/>
        </w:rPr>
        <w:t>Höchli,</w:t>
      </w:r>
      <w:r>
        <w:rPr>
          <w:rFonts w:cs="Times New Roman"/>
          <w:szCs w:val="24"/>
          <w:lang w:val="en-US"/>
        </w:rPr>
        <w:t xml:space="preserve"> Brügger &amp; Messner, </w:t>
      </w:r>
      <w:r>
        <w:rPr>
          <w:rFonts w:cs="Times New Roman"/>
          <w:szCs w:val="24"/>
        </w:rPr>
        <w:t>2018)</w:t>
      </w:r>
      <w:r w:rsidR="00C90CF4">
        <w:rPr>
          <w:rFonts w:cs="Times New Roman"/>
          <w:szCs w:val="24"/>
          <w:shd w:val="clear" w:color="auto" w:fill="FFFFFF"/>
          <w:lang w:val="en-US"/>
        </w:rPr>
        <w:fldChar w:fldCharType="end"/>
      </w:r>
      <w:r>
        <w:rPr>
          <w:rFonts w:cs="Times New Roman"/>
          <w:szCs w:val="24"/>
          <w:shd w:val="clear" w:color="auto" w:fill="FFFFFF"/>
          <w:lang w:val="en-US"/>
        </w:rPr>
        <w:t>.</w:t>
      </w:r>
    </w:p>
    <w:p w:rsidR="005E032C" w:rsidRDefault="005E032C" w:rsidP="003D7BC5">
      <w:pPr>
        <w:spacing w:before="0" w:after="0" w:line="360" w:lineRule="auto"/>
        <w:rPr>
          <w:rFonts w:cs="Times New Roman"/>
          <w:szCs w:val="24"/>
          <w:shd w:val="clear" w:color="auto" w:fill="FFFFFF"/>
          <w:lang w:val="en-US"/>
        </w:rPr>
      </w:pPr>
    </w:p>
    <w:p w:rsidR="00F23B59" w:rsidRDefault="005E032C" w:rsidP="00F23B59">
      <w:pPr>
        <w:spacing w:before="0" w:after="0" w:line="360" w:lineRule="auto"/>
        <w:rPr>
          <w:lang w:val="en-US"/>
        </w:rPr>
      </w:pPr>
      <w:r>
        <w:rPr>
          <w:lang w:val="en-US"/>
        </w:rPr>
        <w:t xml:space="preserve">Superordinate goals, according to </w:t>
      </w:r>
      <w:r w:rsidR="00C90CF4">
        <w:rPr>
          <w:lang w:val="en-US"/>
        </w:rPr>
        <w:fldChar w:fldCharType="begin"/>
      </w:r>
      <w:r w:rsidR="00434E88">
        <w:rPr>
          <w:lang w:val="en-US"/>
        </w:rPr>
        <w:instrText xml:space="preserve"> ADDIN ZOTERO_ITEM CSL_CITATION {"citationID":"cZ1BlHPA","properties":{"formattedCitation":"(Budde, 2020)","plainCitation":"(Budde, 2020)","dontUpdate":true,"noteIndex":0},"citationItems":[{"id":5848,"uris":["http://zotero.org/users/local/KGgCYbgG/items/USDUH8LS"],"itemData":{"id":5848,"type":"thesis","genre":"Masters Thesis","publisher":"Ohio: University of Dayton","source":"Google Scholar","title":"The Effects of Superordinate Goals and Superordinate Identities on Outgroup Liking and Aggression","author":[{"family":"Budde","given":"Emily"}],"issued":{"date-parts":[["2020"]]}}}],"schema":"https://github.com/citation-style-language/schema/raw/master/csl-citation.json"} </w:instrText>
      </w:r>
      <w:r w:rsidR="00C90CF4">
        <w:rPr>
          <w:lang w:val="en-US"/>
        </w:rPr>
        <w:fldChar w:fldCharType="separate"/>
      </w:r>
      <w:r>
        <w:rPr>
          <w:rFonts w:cs="Times New Roman"/>
        </w:rPr>
        <w:t>Budde</w:t>
      </w:r>
      <w:r>
        <w:rPr>
          <w:rFonts w:cs="Times New Roman"/>
          <w:lang w:val="en-US"/>
        </w:rPr>
        <w:t xml:space="preserve"> (</w:t>
      </w:r>
      <w:r>
        <w:rPr>
          <w:rFonts w:cs="Times New Roman"/>
        </w:rPr>
        <w:t>2020)</w:t>
      </w:r>
      <w:r w:rsidR="00C90CF4">
        <w:rPr>
          <w:lang w:val="en-US"/>
        </w:rPr>
        <w:fldChar w:fldCharType="end"/>
      </w:r>
      <w:r>
        <w:rPr>
          <w:lang w:val="en-US"/>
        </w:rPr>
        <w:t xml:space="preserve"> refer to the need for interdependence and cooperation in which organizational groups such as departments work towards the same goals. Foundationally, superordinate goals are highlighted in the McKinsey 7s model which was developed to analyze organizations and monitor their internal changes</w:t>
      </w:r>
      <w:r w:rsidRPr="00617BF6">
        <w:rPr>
          <w:lang w:val="en-US"/>
        </w:rPr>
        <w:t xml:space="preserve">. Superordinate goals bring the groups together to maximize organizational success. Group members can maintain their identities as groups while working together with out-groups to attain the superordinate goals. The superordinate goals make it salient that cooperation is crucial in ensuring that the goal hierarchies are understood and the overall organizational goals are attained. </w:t>
      </w:r>
      <w:r w:rsidR="00F23B59" w:rsidRPr="00617BF6">
        <w:rPr>
          <w:lang w:val="en-US"/>
        </w:rPr>
        <w:t xml:space="preserve">Certainly, this is not to mean that the lower-level goals are not important in the organization but it </w:t>
      </w:r>
      <w:r w:rsidR="00F23B59">
        <w:rPr>
          <w:lang w:val="en-US"/>
        </w:rPr>
        <w:t xml:space="preserve">brings to the forefront the need for collaboration to ensure that there is fluidity in how organizational goals are perceived, understood and executed by the </w:t>
      </w:r>
      <w:r w:rsidR="00F23B59">
        <w:rPr>
          <w:lang w:val="en-US"/>
        </w:rPr>
        <w:lastRenderedPageBreak/>
        <w:t xml:space="preserve">organizational members. </w:t>
      </w:r>
      <w:proofErr w:type="gramStart"/>
      <w:r w:rsidR="00F23B59">
        <w:rPr>
          <w:lang w:val="en-US"/>
        </w:rPr>
        <w:t>organizational</w:t>
      </w:r>
      <w:proofErr w:type="gramEnd"/>
      <w:r w:rsidR="00F23B59">
        <w:rPr>
          <w:lang w:val="en-US"/>
        </w:rPr>
        <w:t xml:space="preserve"> leaders should pay attention to the interactions in the organization whether on the departmental or team level. The priorities of the teams and the individuals should be focused on as any goal misalignment between and among the </w:t>
      </w:r>
      <w:proofErr w:type="gramStart"/>
      <w:r w:rsidR="00F23B59">
        <w:rPr>
          <w:lang w:val="en-US"/>
        </w:rPr>
        <w:t>teams</w:t>
      </w:r>
      <w:proofErr w:type="gramEnd"/>
      <w:r w:rsidR="00F23B59">
        <w:rPr>
          <w:lang w:val="en-US"/>
        </w:rPr>
        <w:t xml:space="preserve"> leads to discordance and conflicts. As such, the design of the organization in terms of aspects</w:t>
      </w:r>
      <w:r w:rsidR="00803129">
        <w:rPr>
          <w:lang w:val="en-US"/>
        </w:rPr>
        <w:t xml:space="preserve"> or elements</w:t>
      </w:r>
      <w:r w:rsidR="00F23B59">
        <w:rPr>
          <w:lang w:val="en-US"/>
        </w:rPr>
        <w:t xml:space="preserve"> such as work specialization, </w:t>
      </w:r>
      <w:r w:rsidR="00BB31AE">
        <w:rPr>
          <w:lang w:val="en-US"/>
        </w:rPr>
        <w:t xml:space="preserve">the </w:t>
      </w:r>
      <w:r w:rsidR="00F23B59">
        <w:rPr>
          <w:lang w:val="en-US"/>
        </w:rPr>
        <w:t xml:space="preserve">chain of command, </w:t>
      </w:r>
      <w:r w:rsidR="00BB31AE">
        <w:rPr>
          <w:lang w:val="en-US"/>
        </w:rPr>
        <w:t xml:space="preserve">the </w:t>
      </w:r>
      <w:r w:rsidR="00F23B59">
        <w:rPr>
          <w:lang w:val="en-US"/>
        </w:rPr>
        <w:t>spa</w:t>
      </w:r>
      <w:r w:rsidR="00803129">
        <w:rPr>
          <w:lang w:val="en-US"/>
        </w:rPr>
        <w:t>n of control,</w:t>
      </w:r>
      <w:r w:rsidR="00F23B59">
        <w:rPr>
          <w:lang w:val="en-US"/>
        </w:rPr>
        <w:t xml:space="preserve"> departmentalization</w:t>
      </w:r>
      <w:r w:rsidR="00803129">
        <w:rPr>
          <w:lang w:val="en-US"/>
        </w:rPr>
        <w:t>, formalization and centralization or decentralization</w:t>
      </w:r>
      <w:r w:rsidR="00F23B59">
        <w:rPr>
          <w:lang w:val="en-US"/>
        </w:rPr>
        <w:t xml:space="preserve"> should harmoniously interact if the superordinate goals are to be attained </w:t>
      </w:r>
      <w:r w:rsidR="00C90CF4">
        <w:rPr>
          <w:lang w:val="en-US"/>
        </w:rPr>
        <w:fldChar w:fldCharType="begin"/>
      </w:r>
      <w:r w:rsidR="00434E88">
        <w:rPr>
          <w:lang w:val="en-US"/>
        </w:rPr>
        <w:instrText xml:space="preserve"> ADDIN ZOTERO_ITEM CSL_CITATION {"citationID":"9uGDkdq0","properties":{"formattedCitation":"(Huggins &amp; Scheepers, 2019)","plainCitation":"(Huggins &amp; Scheepers, 2019)","noteIndex":0},"citationItems":[{"id":5846,"uris":["http://zotero.org/users/local/KGgCYbgG/items/W9FTYJAQ"],"itemData":{"id":5846,"type":"article-journal","abstract":"Purpose The purpose of this study is to explore how integration teams can build trusting relationships in component teams to enhance their leadership capability within multiteam systems to achieve common superordinate goals. The study investigates how an integration team diagnoses contextual dynamics to enhance understanding of goals in component teams and spans boundaries to create trusting relationships. Design/methodology/approach The proposed model was tested by surveying 396 respondents nested within component teams working within five South African manufacturing companies. Structural Equation Modeling was used to analyse the data. Findings The study reveals that by diagnosing the contextual dynamics within a multiteam system and through boundary spanning, an integration team builds trusting relationships, which will, ultimately, enable teams to achieve common superordinate goals. Practical implications This study offers organisations insights into how multiple component teams of different functional disciplines can work effectively towards achieving an overall or common superordinate goal. It offers insights on how to mitigate misalignment challenges by implementing an integration team within the multiteam system context. Originality/value Research participants were employees within a manufacturing context, which sets this study apart from many previous ones conducted in a simulated environment within a military context. The study investigates building trusting relationships among multiple component teams within a multiteam system through the implementation of an integration team, which has not been specifically addressed in previous studies.","container-title":"Team Performance Management: An International Journal","DOI":"10.1108/TPM-12-2018-0071","ISSN":"1352-7592","issue":"5/6","note":"publisher: Emerald Publishing Limited","page":"279-298","source":"Emerald Insight","title":"An integration team’s diagnosing of context, spanning boundaries and creating psychological safety within a multiteam system","volume":"25","author":[{"family":"Huggins","given":"Ronald Archie Charles"},{"family":"Scheepers","given":"Caren Brenda"}],"issued":{"date-parts":[["2019",1,1]]}}}],"schema":"https://github.com/citation-style-language/schema/raw/master/csl-citation.json"} </w:instrText>
      </w:r>
      <w:r w:rsidR="00C90CF4">
        <w:rPr>
          <w:lang w:val="en-US"/>
        </w:rPr>
        <w:fldChar w:fldCharType="separate"/>
      </w:r>
      <w:r w:rsidR="00F23B59">
        <w:rPr>
          <w:rFonts w:cs="Times New Roman" w:hint="eastAsia"/>
          <w:lang w:eastAsia="zh-CN"/>
        </w:rPr>
        <w:t>(Huggins &amp; Scheepers, 2019)</w:t>
      </w:r>
      <w:r w:rsidR="00C90CF4">
        <w:rPr>
          <w:lang w:val="en-US"/>
        </w:rPr>
        <w:fldChar w:fldCharType="end"/>
      </w:r>
      <w:r w:rsidR="00F23B59">
        <w:rPr>
          <w:lang w:val="en-US"/>
        </w:rPr>
        <w:t xml:space="preserve">. </w:t>
      </w:r>
    </w:p>
    <w:p w:rsidR="003D7BC5" w:rsidRDefault="003D7BC5">
      <w:pPr>
        <w:spacing w:before="0" w:after="0" w:line="360" w:lineRule="auto"/>
        <w:rPr>
          <w:rFonts w:cs="Times New Roman"/>
          <w:szCs w:val="24"/>
          <w:lang w:val="en-US"/>
        </w:rPr>
      </w:pPr>
    </w:p>
    <w:p w:rsidR="003D7BC5" w:rsidRPr="000D7BE4" w:rsidRDefault="003D7BC5">
      <w:pPr>
        <w:spacing w:before="0" w:after="0" w:line="360" w:lineRule="auto"/>
        <w:rPr>
          <w:rFonts w:cs="Times New Roman"/>
          <w:szCs w:val="24"/>
          <w:lang w:val="en-US"/>
        </w:rPr>
      </w:pPr>
      <w:r>
        <w:rPr>
          <w:rFonts w:cs="Times New Roman"/>
          <w:szCs w:val="24"/>
          <w:lang w:val="en-US"/>
        </w:rPr>
        <w:t>Organizational goals i</w:t>
      </w:r>
      <w:r w:rsidR="00AD30D3">
        <w:rPr>
          <w:rFonts w:cs="Times New Roman"/>
          <w:szCs w:val="24"/>
          <w:lang w:val="en-US"/>
        </w:rPr>
        <w:t>n NGOs</w:t>
      </w:r>
      <w:r>
        <w:rPr>
          <w:rFonts w:cs="Times New Roman"/>
          <w:szCs w:val="24"/>
          <w:lang w:val="en-US"/>
        </w:rPr>
        <w:t xml:space="preserve"> are altruistic and pursued voluntarily without a profit motive and based outside the operation of the government (Ortiz, 2016). The scope of the organizational goals in NGOs continues to widen </w:t>
      </w:r>
      <w:r w:rsidR="00E45F6E">
        <w:rPr>
          <w:rFonts w:cs="Times New Roman"/>
          <w:szCs w:val="24"/>
          <w:lang w:val="en-US"/>
        </w:rPr>
        <w:t xml:space="preserve">to encompass human development potential as well as meet sustainable development goals (SDGs). </w:t>
      </w:r>
      <w:r w:rsidR="00E45F6E" w:rsidRPr="000D7BE4">
        <w:rPr>
          <w:rFonts w:cs="Times New Roman"/>
          <w:szCs w:val="24"/>
          <w:lang w:val="en-US"/>
        </w:rPr>
        <w:t xml:space="preserve">The primary focus to pursue activities that promote the interest of the poor, </w:t>
      </w:r>
      <w:r w:rsidR="00BB31AE" w:rsidRPr="000D7BE4">
        <w:rPr>
          <w:rFonts w:cs="Times New Roman"/>
          <w:szCs w:val="24"/>
          <w:lang w:val="en-US"/>
        </w:rPr>
        <w:t xml:space="preserve">and </w:t>
      </w:r>
      <w:r w:rsidR="00E45F6E" w:rsidRPr="000D7BE4">
        <w:rPr>
          <w:rFonts w:cs="Times New Roman"/>
          <w:szCs w:val="24"/>
          <w:lang w:val="en-US"/>
        </w:rPr>
        <w:t xml:space="preserve">the society and provide basic services in communities is entwined with achieving the SDGs to boost the development of developing areas and countries. </w:t>
      </w:r>
      <w:r w:rsidR="005E032C" w:rsidRPr="000D7BE4">
        <w:rPr>
          <w:rFonts w:cs="Times New Roman"/>
          <w:szCs w:val="24"/>
          <w:lang w:val="en-US"/>
        </w:rPr>
        <w:t>For instance,</w:t>
      </w:r>
      <w:r w:rsidR="00F745B7" w:rsidRPr="000D7BE4">
        <w:rPr>
          <w:rFonts w:cs="Times New Roman"/>
          <w:szCs w:val="24"/>
          <w:lang w:val="en-US"/>
        </w:rPr>
        <w:t xml:space="preserve"> </w:t>
      </w:r>
      <w:r w:rsidR="00775E7F" w:rsidRPr="000D7BE4">
        <w:rPr>
          <w:rFonts w:cs="Times New Roman"/>
          <w:szCs w:val="24"/>
          <w:lang w:val="en-US"/>
        </w:rPr>
        <w:t>in</w:t>
      </w:r>
      <w:r w:rsidR="005E032C" w:rsidRPr="000D7BE4">
        <w:rPr>
          <w:rFonts w:cs="Times New Roman"/>
          <w:szCs w:val="24"/>
          <w:lang w:val="en-US"/>
        </w:rPr>
        <w:t xml:space="preserve"> Bangladesh, by 2005, there were over 90% </w:t>
      </w:r>
      <w:r w:rsidR="00BB31AE" w:rsidRPr="000D7BE4">
        <w:rPr>
          <w:rFonts w:cs="Times New Roman"/>
          <w:szCs w:val="24"/>
          <w:lang w:val="en-US"/>
        </w:rPr>
        <w:t xml:space="preserve">of </w:t>
      </w:r>
      <w:r w:rsidR="005E032C" w:rsidRPr="000D7BE4">
        <w:rPr>
          <w:rFonts w:cs="Times New Roman"/>
          <w:szCs w:val="24"/>
          <w:lang w:val="en-US"/>
        </w:rPr>
        <w:t xml:space="preserve">villages affiliated </w:t>
      </w:r>
      <w:r w:rsidR="00BB31AE" w:rsidRPr="000D7BE4">
        <w:rPr>
          <w:rFonts w:cs="Times New Roman"/>
          <w:szCs w:val="24"/>
          <w:lang w:val="en-US"/>
        </w:rPr>
        <w:t>with</w:t>
      </w:r>
      <w:r w:rsidR="005E032C" w:rsidRPr="000D7BE4">
        <w:rPr>
          <w:rFonts w:cs="Times New Roman"/>
          <w:szCs w:val="24"/>
          <w:lang w:val="en-US"/>
        </w:rPr>
        <w:t xml:space="preserve"> at least one NGO</w:t>
      </w:r>
      <w:r w:rsidR="003B63DC" w:rsidRPr="000D7BE4">
        <w:rPr>
          <w:rFonts w:cs="Times New Roman"/>
          <w:szCs w:val="24"/>
          <w:lang w:val="en-US"/>
        </w:rPr>
        <w:t xml:space="preserve"> that focused on </w:t>
      </w:r>
      <w:r w:rsidR="00BB31AE" w:rsidRPr="000D7BE4">
        <w:rPr>
          <w:rFonts w:cs="Times New Roman"/>
          <w:szCs w:val="24"/>
          <w:lang w:val="en-US"/>
        </w:rPr>
        <w:t xml:space="preserve">the </w:t>
      </w:r>
      <w:r w:rsidR="003B63DC" w:rsidRPr="000D7BE4">
        <w:rPr>
          <w:rFonts w:cs="Times New Roman"/>
          <w:szCs w:val="24"/>
          <w:lang w:val="en-US"/>
        </w:rPr>
        <w:t>reduction of poverty.</w:t>
      </w:r>
      <w:r w:rsidR="005E032C" w:rsidRPr="000D7BE4">
        <w:rPr>
          <w:rFonts w:cs="Times New Roman"/>
          <w:szCs w:val="24"/>
          <w:lang w:val="en-US"/>
        </w:rPr>
        <w:t xml:space="preserve"> Moreover, the World Bank indicates that NGOs are involved in 90% of projects being currently financed</w:t>
      </w:r>
      <w:r w:rsidR="003B63DC" w:rsidRPr="000D7BE4">
        <w:rPr>
          <w:rFonts w:cs="Times New Roman"/>
          <w:szCs w:val="24"/>
          <w:lang w:val="en-US"/>
        </w:rPr>
        <w:t xml:space="preserve"> to help alleviate poverty</w:t>
      </w:r>
      <w:r w:rsidR="005E032C" w:rsidRPr="000D7BE4">
        <w:rPr>
          <w:rFonts w:cs="Times New Roman"/>
          <w:szCs w:val="24"/>
          <w:lang w:val="en-US"/>
        </w:rPr>
        <w:t>. Also</w:t>
      </w:r>
      <w:r w:rsidR="00BB31AE" w:rsidRPr="000D7BE4">
        <w:rPr>
          <w:rFonts w:cs="Times New Roman"/>
          <w:szCs w:val="24"/>
          <w:lang w:val="en-US"/>
        </w:rPr>
        <w:t>,</w:t>
      </w:r>
      <w:r w:rsidR="005E032C" w:rsidRPr="000D7BE4">
        <w:rPr>
          <w:rFonts w:cs="Times New Roman"/>
          <w:szCs w:val="24"/>
          <w:lang w:val="en-US"/>
        </w:rPr>
        <w:t xml:space="preserve"> more than 20% of all bilateral aid in the world flows through NGOs </w:t>
      </w:r>
      <w:r w:rsidR="00C90CF4" w:rsidRPr="000D7BE4">
        <w:rPr>
          <w:rFonts w:cs="Times New Roman"/>
          <w:szCs w:val="24"/>
          <w:lang w:val="en-US"/>
        </w:rPr>
        <w:fldChar w:fldCharType="begin"/>
      </w:r>
      <w:r w:rsidR="005E032C" w:rsidRPr="000D7BE4">
        <w:rPr>
          <w:rFonts w:cs="Times New Roman"/>
          <w:szCs w:val="24"/>
          <w:lang w:val="en-US"/>
        </w:rPr>
        <w:instrText xml:space="preserve"> ADDIN ZOTERO_ITEM CSL_CITATION {"citationID":"X5FnvT7U","properties":{"formattedCitation":"(Brass et al., 2018)","plainCitation":"(Brass et al., 2018)","noteIndex":0},"citationItems":[{"id":5858,"uris":["http://zotero.org/users/local/KGgCYbgG/items/4MQK3PC5"],"itemData":{"id":5858,"type":"article-journal","abstract":"Since 1980, the number of non-governmental organizations (NGOs) in developing countries has exploded. Published research on NGOs has paralleled this growth, yet there exists scant synthesis of the literature. This article presents a synthesis, while also introducing a collaborative research platform, the NGO Knowledge Collective. We ask four questions: first, who studies NGOs, and how do they study them? Second, what issues, sectors and places are studied when NGOs are the focus? Third, what effect do NGO activities have on specific development outcomes? And fourth, what path should the NGO research agenda take? To answer these questions, we conduct a mixed-method systematic review of social science publications on NGOs, which includes computer-assisted content analysis of 3336 English-language journal articles (1980–2014), alongside a close, qualitative analysis of 300 randomly selected articles. We find, first, that interdisciplinary journals dominate NGO publishing, that research on NGOs is more qualitative than quantitative, and that practitioners publish, but Northern academics create most published knowledge. Second, we find the literature is framed around six overarching questions regarding: the nature of NGOs; their emergence and development; how they conduct their work; their impacts; how they relate to other actors; and how they contribute to the (re)production of cultural dynamics. Articles also focus disproportionately on the most populated and/or politically salient countries, and on the governance and health sectors. Third, we find that scholars generally report favorable effects of NGOs on health and governance outcomes. Fourth, we propose a research agenda calling for scholars to: address neglected sectors, geographies, and contextual conditions; increase author representativeness; improve research designs to include counterfactuals or comparison groups; and better share data and findings, including results from additional, focused NGO-related systematic reviews. Implementing this agenda will help reduce bias in decisions by donors, governments, and other development actors, which should improve development outcomes.","container-title":"World Development","DOI":"10.1016/j.worlddev.2018.07.016","ISSN":"0305-750X","journalAbbreviation":"World Development","language":"en","page":"136-149","source":"ScienceDirect","title":"NGOs and international development: A review of thirty-five years of scholarship","title-short":"NGOs and international development","volume":"112","author":[{"family":"Brass","given":"Jennifer N."},{"family":"Longhofer","given":"Wesley"},{"family":"Robinson","given":"Rachel S."},{"family":"Schnable","given":"Allison"}],"issued":{"date-parts":[["2018",12,1]]}}}],"schema":"https://github.com/citation-style-language/schema/raw/master/csl-citation.json"} </w:instrText>
      </w:r>
      <w:r w:rsidR="00C90CF4" w:rsidRPr="000D7BE4">
        <w:rPr>
          <w:rFonts w:cs="Times New Roman"/>
          <w:szCs w:val="24"/>
          <w:lang w:val="en-US"/>
        </w:rPr>
        <w:fldChar w:fldCharType="separate"/>
      </w:r>
      <w:r w:rsidR="005E032C" w:rsidRPr="000D7BE4">
        <w:rPr>
          <w:rFonts w:cs="Times New Roman"/>
        </w:rPr>
        <w:t>(Brass et al., 2018)</w:t>
      </w:r>
      <w:r w:rsidR="00C90CF4" w:rsidRPr="000D7BE4">
        <w:rPr>
          <w:rFonts w:cs="Times New Roman"/>
          <w:szCs w:val="24"/>
          <w:lang w:val="en-US"/>
        </w:rPr>
        <w:fldChar w:fldCharType="end"/>
      </w:r>
      <w:r w:rsidR="005E032C" w:rsidRPr="000D7BE4">
        <w:rPr>
          <w:rFonts w:cs="Times New Roman"/>
          <w:szCs w:val="24"/>
          <w:lang w:val="en-US"/>
        </w:rPr>
        <w:t>.</w:t>
      </w:r>
    </w:p>
    <w:p w:rsidR="007272A5" w:rsidRPr="000D7BE4" w:rsidRDefault="007272A5" w:rsidP="007272A5">
      <w:pPr>
        <w:spacing w:before="0" w:after="0" w:line="276" w:lineRule="auto"/>
        <w:rPr>
          <w:lang w:val="en-US"/>
        </w:rPr>
      </w:pPr>
    </w:p>
    <w:p w:rsidR="00E11C8F" w:rsidRPr="00E11C8F" w:rsidRDefault="006C310C" w:rsidP="00E11C8F">
      <w:pPr>
        <w:spacing w:before="0" w:line="360" w:lineRule="auto"/>
        <w:rPr>
          <w:lang w:val="en-US"/>
        </w:rPr>
      </w:pPr>
      <w:r w:rsidRPr="00D31851">
        <w:rPr>
          <w:lang w:val="en-US"/>
        </w:rPr>
        <w:t>Organizations are typically seen as complex entities composed of tightly interdependent and mutually supportive elements of organizational design and highly integrated systems whose performance is determined by the degree of alignment among the major elements (Miller &amp; Friesen, 2004). However</w:t>
      </w:r>
      <w:r>
        <w:rPr>
          <w:lang w:val="en-US"/>
        </w:rPr>
        <w:t xml:space="preserve">, </w:t>
      </w:r>
      <w:r>
        <w:rPr>
          <w:rFonts w:cs="Times New Roman"/>
          <w:szCs w:val="24"/>
          <w:lang w:val="en-US"/>
        </w:rPr>
        <w:t>t</w:t>
      </w:r>
      <w:r w:rsidR="00D3451D">
        <w:rPr>
          <w:rFonts w:cs="Times New Roman"/>
          <w:szCs w:val="24"/>
          <w:lang w:val="en-US"/>
        </w:rPr>
        <w:t xml:space="preserve">he organizational design of NGOs depends on the projects of focus for the organization. </w:t>
      </w:r>
      <w:r w:rsidR="00742C53">
        <w:rPr>
          <w:rFonts w:cs="Times New Roman"/>
          <w:szCs w:val="24"/>
          <w:lang w:val="en-US"/>
        </w:rPr>
        <w:t xml:space="preserve">In the USA, </w:t>
      </w:r>
      <w:r w:rsidR="00C90CF4">
        <w:rPr>
          <w:rFonts w:cs="Times New Roman"/>
          <w:szCs w:val="24"/>
          <w:lang w:val="en-US"/>
        </w:rPr>
        <w:fldChar w:fldCharType="begin"/>
      </w:r>
      <w:r w:rsidR="00E06098">
        <w:rPr>
          <w:rFonts w:cs="Times New Roman"/>
          <w:szCs w:val="24"/>
          <w:lang w:val="en-US"/>
        </w:rPr>
        <w:instrText xml:space="preserve"> ADDIN ZOTERO_ITEM CSL_CITATION {"citationID":"1x1qW3sq","properties":{"formattedCitation":"(Davies, 2019)","plainCitation":"(Davies, 2019)","dontUpdate":true,"noteIndex":0},"citationItems":[{"id":6467,"uris":["http://zotero.org/users/local/KGgCYbgG/items/H7HLEUNF"],"itemData":{"id":6467,"type":"book","publisher":"USA: Routledge","source":"Google Scholar","title":"Routledge handbook of NGOs and international relations","author":[{"family":"Davies","given":"Thomas"}],"issued":{"date-parts":[["2019"]]}}}],"schema":"https://github.com/citation-style-language/schema/raw/master/csl-citation.json"} </w:instrText>
      </w:r>
      <w:r w:rsidR="00C90CF4">
        <w:rPr>
          <w:rFonts w:cs="Times New Roman"/>
          <w:szCs w:val="24"/>
          <w:lang w:val="en-US"/>
        </w:rPr>
        <w:fldChar w:fldCharType="separate"/>
      </w:r>
      <w:r w:rsidR="00962451" w:rsidRPr="00962451">
        <w:rPr>
          <w:rFonts w:cs="Times New Roman"/>
        </w:rPr>
        <w:t>Davies</w:t>
      </w:r>
      <w:r w:rsidR="00962451">
        <w:rPr>
          <w:rFonts w:cs="Times New Roman"/>
          <w:lang w:val="en-US"/>
        </w:rPr>
        <w:t xml:space="preserve"> (</w:t>
      </w:r>
      <w:r w:rsidR="00962451" w:rsidRPr="00962451">
        <w:rPr>
          <w:rFonts w:cs="Times New Roman"/>
        </w:rPr>
        <w:t>2019)</w:t>
      </w:r>
      <w:r w:rsidR="00C90CF4">
        <w:rPr>
          <w:rFonts w:cs="Times New Roman"/>
          <w:szCs w:val="24"/>
          <w:lang w:val="en-US"/>
        </w:rPr>
        <w:fldChar w:fldCharType="end"/>
      </w:r>
      <w:r w:rsidR="00742C53">
        <w:rPr>
          <w:rFonts w:cs="Times New Roman"/>
          <w:szCs w:val="24"/>
          <w:lang w:val="en-US"/>
        </w:rPr>
        <w:t xml:space="preserve"> cites that the achievement of organizational goals depend</w:t>
      </w:r>
      <w:r w:rsidR="00962451">
        <w:rPr>
          <w:rFonts w:cs="Times New Roman"/>
          <w:szCs w:val="24"/>
          <w:lang w:val="en-US"/>
        </w:rPr>
        <w:t>s</w:t>
      </w:r>
      <w:r w:rsidR="00742C53">
        <w:rPr>
          <w:rFonts w:cs="Times New Roman"/>
          <w:szCs w:val="24"/>
          <w:lang w:val="en-US"/>
        </w:rPr>
        <w:t xml:space="preserve"> on the design of the organization. The goals </w:t>
      </w:r>
      <w:r w:rsidR="00962451">
        <w:rPr>
          <w:rFonts w:cs="Times New Roman"/>
          <w:szCs w:val="24"/>
          <w:lang w:val="en-US"/>
        </w:rPr>
        <w:t>a</w:t>
      </w:r>
      <w:r w:rsidR="00742C53">
        <w:rPr>
          <w:rFonts w:cs="Times New Roman"/>
          <w:szCs w:val="24"/>
          <w:lang w:val="en-US"/>
        </w:rPr>
        <w:t xml:space="preserve">re tied to the </w:t>
      </w:r>
      <w:proofErr w:type="spellStart"/>
      <w:r w:rsidR="00742C53">
        <w:rPr>
          <w:rFonts w:cs="Times New Roman"/>
          <w:szCs w:val="24"/>
          <w:lang w:val="en-US"/>
        </w:rPr>
        <w:t>programmes</w:t>
      </w:r>
      <w:proofErr w:type="spellEnd"/>
      <w:r w:rsidR="00742C53">
        <w:rPr>
          <w:rFonts w:cs="Times New Roman"/>
          <w:szCs w:val="24"/>
          <w:lang w:val="en-US"/>
        </w:rPr>
        <w:t xml:space="preserve"> and projects that the organizations focu</w:t>
      </w:r>
      <w:r w:rsidR="00962451">
        <w:rPr>
          <w:rFonts w:cs="Times New Roman"/>
          <w:szCs w:val="24"/>
          <w:lang w:val="en-US"/>
        </w:rPr>
        <w:t>s</w:t>
      </w:r>
      <w:r w:rsidR="00742C53">
        <w:rPr>
          <w:rFonts w:cs="Times New Roman"/>
          <w:szCs w:val="24"/>
          <w:lang w:val="en-US"/>
        </w:rPr>
        <w:t xml:space="preserve"> on </w:t>
      </w:r>
      <w:r w:rsidR="00962451">
        <w:rPr>
          <w:rFonts w:cs="Times New Roman"/>
          <w:szCs w:val="24"/>
          <w:lang w:val="en-US"/>
        </w:rPr>
        <w:t>such as health, education, and social welfare.</w:t>
      </w:r>
      <w:r w:rsidR="004336A5">
        <w:rPr>
          <w:rFonts w:cs="Times New Roman"/>
          <w:szCs w:val="24"/>
          <w:lang w:val="en-US"/>
        </w:rPr>
        <w:t xml:space="preserve"> </w:t>
      </w:r>
      <w:r w:rsidR="006361A6">
        <w:rPr>
          <w:rFonts w:cs="Times New Roman"/>
          <w:szCs w:val="24"/>
          <w:lang w:val="en-US"/>
        </w:rPr>
        <w:t xml:space="preserve">In China, </w:t>
      </w:r>
      <w:r w:rsidR="00C90CF4">
        <w:rPr>
          <w:rFonts w:cs="Times New Roman"/>
          <w:szCs w:val="24"/>
          <w:lang w:val="en-US"/>
        </w:rPr>
        <w:fldChar w:fldCharType="begin"/>
      </w:r>
      <w:r w:rsidR="00E06098">
        <w:rPr>
          <w:rFonts w:cs="Times New Roman"/>
          <w:szCs w:val="24"/>
          <w:lang w:val="en-US"/>
        </w:rPr>
        <w:instrText xml:space="preserve"> ADDIN ZOTERO_ITEM CSL_CITATION {"citationID":"sqSn1e09","properties":{"formattedCitation":"(Wang, 2020)","plainCitation":"(Wang, 2020)","dontUpdate":true,"noteIndex":0},"citationItems":[{"id":6463,"uris":["http://zotero.org/users/local/KGgCYbgG/items/ISS6ICRR"],"itemData":{"id":6463,"type":"paper-conference","container-title":"Education, Culture and Social Sciences (ECSS 2020)","event":"International Symposium on Education, Culture and Social Sciences","event-place":"China","page":"65-71","publisher":"BCP","publisher-place":"China","source":"Google Scholar","title":"Study on Grassroots Educational NGO-Government Relations in China and its Future","author":[{"family":"Wang","given":"Siran"}],"issued":{"date-parts":[["2020"]]}}}],"schema":"https://github.com/citation-style-language/schema/raw/master/csl-citation.json"} </w:instrText>
      </w:r>
      <w:r w:rsidR="00C90CF4">
        <w:rPr>
          <w:rFonts w:cs="Times New Roman"/>
          <w:szCs w:val="24"/>
          <w:lang w:val="en-US"/>
        </w:rPr>
        <w:fldChar w:fldCharType="separate"/>
      </w:r>
      <w:r w:rsidR="006361A6" w:rsidRPr="006361A6">
        <w:rPr>
          <w:rFonts w:cs="Times New Roman"/>
        </w:rPr>
        <w:t>Wang</w:t>
      </w:r>
      <w:r w:rsidR="006361A6">
        <w:rPr>
          <w:rFonts w:cs="Times New Roman"/>
          <w:lang w:val="en-US"/>
        </w:rPr>
        <w:t xml:space="preserve"> (</w:t>
      </w:r>
      <w:r w:rsidR="006361A6" w:rsidRPr="006361A6">
        <w:rPr>
          <w:rFonts w:cs="Times New Roman"/>
        </w:rPr>
        <w:t>2020)</w:t>
      </w:r>
      <w:r w:rsidR="00C90CF4">
        <w:rPr>
          <w:rFonts w:cs="Times New Roman"/>
          <w:szCs w:val="24"/>
          <w:lang w:val="en-US"/>
        </w:rPr>
        <w:fldChar w:fldCharType="end"/>
      </w:r>
      <w:r w:rsidR="006361A6">
        <w:rPr>
          <w:rFonts w:cs="Times New Roman"/>
          <w:szCs w:val="24"/>
          <w:lang w:val="en-US"/>
        </w:rPr>
        <w:t xml:space="preserve"> asserts that NGOs are associated with bottom-up development as opposed to top-down development. This </w:t>
      </w:r>
      <w:r w:rsidR="007939B0">
        <w:rPr>
          <w:rFonts w:cs="Times New Roman"/>
          <w:szCs w:val="24"/>
          <w:lang w:val="en-US"/>
        </w:rPr>
        <w:t xml:space="preserve">provides a realistic means </w:t>
      </w:r>
      <w:r w:rsidR="00BB31AE">
        <w:rPr>
          <w:rFonts w:cs="Times New Roman"/>
          <w:szCs w:val="24"/>
          <w:lang w:val="en-US"/>
        </w:rPr>
        <w:t>by</w:t>
      </w:r>
      <w:r w:rsidR="007939B0">
        <w:rPr>
          <w:rFonts w:cs="Times New Roman"/>
          <w:szCs w:val="24"/>
          <w:lang w:val="en-US"/>
        </w:rPr>
        <w:t xml:space="preserve"> which the organizations are designed to attain their organizational </w:t>
      </w:r>
      <w:r w:rsidR="00D3451D">
        <w:rPr>
          <w:rFonts w:cs="Times New Roman"/>
          <w:szCs w:val="24"/>
          <w:lang w:val="en-US"/>
        </w:rPr>
        <w:t>goals</w:t>
      </w:r>
      <w:r w:rsidR="00887910">
        <w:rPr>
          <w:rFonts w:cs="Times New Roman"/>
          <w:szCs w:val="24"/>
          <w:lang w:val="en-US"/>
        </w:rPr>
        <w:t xml:space="preserve"> in terms of organizational ef</w:t>
      </w:r>
      <w:r w:rsidR="001B303B">
        <w:rPr>
          <w:rFonts w:cs="Times New Roman"/>
          <w:szCs w:val="24"/>
          <w:lang w:val="en-US"/>
        </w:rPr>
        <w:t xml:space="preserve">fectiveness and </w:t>
      </w:r>
      <w:r w:rsidR="009777E8">
        <w:rPr>
          <w:rFonts w:cs="Times New Roman"/>
          <w:szCs w:val="24"/>
          <w:lang w:val="en-US"/>
        </w:rPr>
        <w:t>service</w:t>
      </w:r>
      <w:r w:rsidR="001B303B">
        <w:rPr>
          <w:rFonts w:cs="Times New Roman"/>
          <w:szCs w:val="24"/>
          <w:lang w:val="en-US"/>
        </w:rPr>
        <w:t xml:space="preserve"> provision.</w:t>
      </w:r>
    </w:p>
    <w:p w:rsidR="006361A6" w:rsidRDefault="00D3451D">
      <w:pPr>
        <w:spacing w:before="0" w:after="0" w:line="360" w:lineRule="auto"/>
        <w:rPr>
          <w:rFonts w:cs="Times New Roman"/>
          <w:szCs w:val="24"/>
          <w:lang w:val="en-US"/>
        </w:rPr>
      </w:pPr>
      <w:r>
        <w:rPr>
          <w:rFonts w:cs="Times New Roman"/>
          <w:szCs w:val="24"/>
          <w:lang w:val="en-US"/>
        </w:rPr>
        <w:t xml:space="preserve">In </w:t>
      </w:r>
      <w:r w:rsidR="002774B6">
        <w:rPr>
          <w:rFonts w:cs="Times New Roman"/>
          <w:szCs w:val="24"/>
          <w:lang w:val="en-US"/>
        </w:rPr>
        <w:t>the Middle East</w:t>
      </w:r>
      <w:r>
        <w:rPr>
          <w:rFonts w:cs="Times New Roman"/>
          <w:szCs w:val="24"/>
          <w:lang w:val="en-US"/>
        </w:rPr>
        <w:t xml:space="preserve">, </w:t>
      </w:r>
      <w:r w:rsidR="00C90CF4">
        <w:rPr>
          <w:rFonts w:cs="Times New Roman"/>
          <w:szCs w:val="24"/>
          <w:lang w:val="en-US"/>
        </w:rPr>
        <w:fldChar w:fldCharType="begin"/>
      </w:r>
      <w:r w:rsidR="00E06098">
        <w:rPr>
          <w:rFonts w:cs="Times New Roman"/>
          <w:szCs w:val="24"/>
          <w:lang w:val="en-US"/>
        </w:rPr>
        <w:instrText xml:space="preserve"> ADDIN ZOTERO_ITEM CSL_CITATION {"citationID":"MGWad5rB","properties":{"formattedCitation":"(Gianni et al., 2021)","plainCitation":"(Gianni et al., 2021)","dontUpdate":true,"noteIndex":0},"citationItems":[{"id":6465,"uris":["http://zotero.org/users/local/KGgCYbgG/items/3S7GFXH6"],"itemData":{"id":6465,"type":"article-journal","container-title":"CHALLENGING POWER: GENDER AND SOCIAL JUSTICE IN THE MIDDLE EAST","page":"46","source":"Google Scholar","title":"NGO-ization","author":[{"family":"Gianni","given":"NICOLAS"},{"family":"Michele","given":"FRANCESCO"},{"family":"Lozza","given":"CHIARA"}],"issued":{"date-parts":[["2021"]]}}}],"schema":"https://github.com/citation-style-language/schema/raw/master/csl-citation.json"} </w:instrText>
      </w:r>
      <w:r w:rsidR="00C90CF4">
        <w:rPr>
          <w:rFonts w:cs="Times New Roman"/>
          <w:szCs w:val="24"/>
          <w:lang w:val="en-US"/>
        </w:rPr>
        <w:fldChar w:fldCharType="separate"/>
      </w:r>
      <w:r w:rsidR="005E2D0A" w:rsidRPr="005E2D0A">
        <w:rPr>
          <w:rFonts w:cs="Times New Roman"/>
        </w:rPr>
        <w:t>Gianni,</w:t>
      </w:r>
      <w:r w:rsidR="005E2D0A">
        <w:rPr>
          <w:rFonts w:cs="Times New Roman"/>
          <w:lang w:val="en-US"/>
        </w:rPr>
        <w:t xml:space="preserve"> Michele and Lozza</w:t>
      </w:r>
      <w:r w:rsidR="005E2D0A" w:rsidRPr="005E2D0A">
        <w:rPr>
          <w:rFonts w:cs="Times New Roman"/>
        </w:rPr>
        <w:t xml:space="preserve"> </w:t>
      </w:r>
      <w:r w:rsidR="005E2D0A">
        <w:rPr>
          <w:rFonts w:cs="Times New Roman"/>
          <w:lang w:val="en-US"/>
        </w:rPr>
        <w:t>(</w:t>
      </w:r>
      <w:r w:rsidR="005E2D0A" w:rsidRPr="005E2D0A">
        <w:rPr>
          <w:rFonts w:cs="Times New Roman"/>
        </w:rPr>
        <w:t>2021)</w:t>
      </w:r>
      <w:r w:rsidR="00C90CF4">
        <w:rPr>
          <w:rFonts w:cs="Times New Roman"/>
          <w:szCs w:val="24"/>
          <w:lang w:val="en-US"/>
        </w:rPr>
        <w:fldChar w:fldCharType="end"/>
      </w:r>
      <w:r>
        <w:rPr>
          <w:rFonts w:cs="Times New Roman"/>
          <w:szCs w:val="24"/>
          <w:lang w:val="en-US"/>
        </w:rPr>
        <w:t xml:space="preserve"> note that </w:t>
      </w:r>
      <w:r w:rsidR="005E2D0A">
        <w:rPr>
          <w:rFonts w:cs="Times New Roman"/>
          <w:szCs w:val="24"/>
          <w:lang w:val="en-US"/>
        </w:rPr>
        <w:t>NGOs are given rigid operational spaces where their operations are under surveillance and control of the state.</w:t>
      </w:r>
      <w:r w:rsidR="00CE0E84">
        <w:rPr>
          <w:rFonts w:cs="Times New Roman"/>
          <w:szCs w:val="24"/>
          <w:lang w:val="en-US"/>
        </w:rPr>
        <w:t xml:space="preserve"> The </w:t>
      </w:r>
      <w:r w:rsidR="00CE0E84">
        <w:rPr>
          <w:rFonts w:cs="Times New Roman"/>
          <w:szCs w:val="24"/>
          <w:lang w:val="en-US"/>
        </w:rPr>
        <w:lastRenderedPageBreak/>
        <w:t>extent of control also goes to the objectives and goals of the organizations where the government monitors every objective and goal that the organizations pursue</w:t>
      </w:r>
      <w:r w:rsidR="00742C53">
        <w:rPr>
          <w:rFonts w:cs="Times New Roman"/>
          <w:szCs w:val="24"/>
          <w:lang w:val="en-US"/>
        </w:rPr>
        <w:t xml:space="preserve"> </w:t>
      </w:r>
      <w:r w:rsidR="00CE0E84">
        <w:rPr>
          <w:rFonts w:cs="Times New Roman"/>
          <w:szCs w:val="24"/>
          <w:lang w:val="en-US"/>
        </w:rPr>
        <w:t xml:space="preserve">to ensure strict control over collective action. </w:t>
      </w:r>
      <w:r w:rsidR="003F2EF1">
        <w:rPr>
          <w:rFonts w:cs="Times New Roman"/>
          <w:szCs w:val="24"/>
          <w:lang w:val="en-US"/>
        </w:rPr>
        <w:t xml:space="preserve">The projects pursued by the organizations are </w:t>
      </w:r>
      <w:r w:rsidR="005E1481">
        <w:rPr>
          <w:rFonts w:cs="Times New Roman"/>
          <w:szCs w:val="24"/>
          <w:lang w:val="en-US"/>
        </w:rPr>
        <w:t xml:space="preserve">limited to poverty alleviation and education. As such, </w:t>
      </w:r>
      <w:r w:rsidR="00BB31AE">
        <w:rPr>
          <w:rFonts w:cs="Times New Roman"/>
          <w:szCs w:val="24"/>
          <w:lang w:val="en-US"/>
        </w:rPr>
        <w:t xml:space="preserve">the </w:t>
      </w:r>
      <w:r>
        <w:rPr>
          <w:rFonts w:cs="Times New Roman"/>
          <w:szCs w:val="24"/>
          <w:lang w:val="en-US"/>
        </w:rPr>
        <w:t xml:space="preserve">organizational design of </w:t>
      </w:r>
      <w:r w:rsidR="005E1481">
        <w:rPr>
          <w:rFonts w:cs="Times New Roman"/>
          <w:szCs w:val="24"/>
          <w:lang w:val="en-US"/>
        </w:rPr>
        <w:t xml:space="preserve">the </w:t>
      </w:r>
      <w:r>
        <w:rPr>
          <w:rFonts w:cs="Times New Roman"/>
          <w:szCs w:val="24"/>
          <w:lang w:val="en-US"/>
        </w:rPr>
        <w:t xml:space="preserve">NGOs is tied to project-based cycles. </w:t>
      </w:r>
      <w:r w:rsidR="002774B6">
        <w:rPr>
          <w:rFonts w:cs="Times New Roman"/>
          <w:szCs w:val="24"/>
          <w:lang w:val="en-US"/>
        </w:rPr>
        <w:t xml:space="preserve">This allows room for greater work specialization as well as managerial and operational capacity. </w:t>
      </w:r>
      <w:r w:rsidR="005E1481">
        <w:rPr>
          <w:rFonts w:cs="Times New Roman"/>
          <w:szCs w:val="24"/>
          <w:lang w:val="en-US"/>
        </w:rPr>
        <w:t>However</w:t>
      </w:r>
      <w:r w:rsidR="004C0846">
        <w:rPr>
          <w:rFonts w:cs="Times New Roman"/>
          <w:szCs w:val="24"/>
          <w:lang w:val="en-US"/>
        </w:rPr>
        <w:t>, the hierarchies within the NGOs create chains of command that deter the organizations from achieving their agendas and goals</w:t>
      </w:r>
      <w:r w:rsidR="00BE6EA3">
        <w:rPr>
          <w:rFonts w:cs="Times New Roman"/>
          <w:szCs w:val="24"/>
          <w:lang w:val="en-US"/>
        </w:rPr>
        <w:t xml:space="preserve"> as decisions are reserved only for the upper management</w:t>
      </w:r>
      <w:r w:rsidR="004C0846">
        <w:rPr>
          <w:rFonts w:cs="Times New Roman"/>
          <w:szCs w:val="24"/>
          <w:lang w:val="en-US"/>
        </w:rPr>
        <w:t xml:space="preserve">. </w:t>
      </w:r>
      <w:r w:rsidR="004336A5">
        <w:rPr>
          <w:rFonts w:cs="Times New Roman"/>
          <w:szCs w:val="24"/>
          <w:lang w:val="en-US"/>
        </w:rPr>
        <w:t>The superordinate goals of the organizations are tied to the projects that each NGO undertakes. This means that an NGO focusing on education has different superordinate goals from an NGO focusing on health.</w:t>
      </w:r>
    </w:p>
    <w:p w:rsidR="005E2D0A" w:rsidRDefault="005E2D0A">
      <w:pPr>
        <w:spacing w:before="0" w:after="0" w:line="360" w:lineRule="auto"/>
        <w:rPr>
          <w:rFonts w:cs="Times New Roman"/>
          <w:szCs w:val="24"/>
          <w:lang w:val="en-US"/>
        </w:rPr>
      </w:pPr>
    </w:p>
    <w:p w:rsidR="008E6096" w:rsidRPr="003B63DC" w:rsidRDefault="00E45F6E">
      <w:pPr>
        <w:spacing w:before="0" w:after="0" w:line="360" w:lineRule="auto"/>
        <w:rPr>
          <w:rFonts w:cs="Times New Roman"/>
          <w:szCs w:val="24"/>
          <w:shd w:val="clear" w:color="auto" w:fill="FFFFFF"/>
          <w:lang w:val="en-US"/>
        </w:rPr>
      </w:pPr>
      <w:r w:rsidRPr="00617BF6">
        <w:rPr>
          <w:rFonts w:cs="Times New Roman"/>
          <w:szCs w:val="24"/>
          <w:shd w:val="clear" w:color="auto" w:fill="FFFFFF"/>
          <w:lang w:val="en-US"/>
        </w:rPr>
        <w:t>The focus on superordinate goals activates long-term goal pursuit which requires alignment of the organizational design</w:t>
      </w:r>
      <w:r w:rsidR="003B63DC" w:rsidRPr="00617BF6">
        <w:rPr>
          <w:rFonts w:cs="Times New Roman"/>
          <w:szCs w:val="24"/>
          <w:shd w:val="clear" w:color="auto" w:fill="FFFFFF"/>
          <w:lang w:val="en-US"/>
        </w:rPr>
        <w:t xml:space="preserve">. </w:t>
      </w:r>
      <w:r w:rsidR="008E6096">
        <w:rPr>
          <w:rFonts w:cs="Times New Roman"/>
          <w:szCs w:val="24"/>
          <w:lang w:val="en-US"/>
        </w:rPr>
        <w:t xml:space="preserve">According to </w:t>
      </w:r>
      <w:r w:rsidR="00C90CF4">
        <w:rPr>
          <w:rFonts w:cs="Times New Roman"/>
          <w:szCs w:val="24"/>
          <w:lang w:val="en-US"/>
        </w:rPr>
        <w:fldChar w:fldCharType="begin"/>
      </w:r>
      <w:r w:rsidR="000D20BA">
        <w:rPr>
          <w:rFonts w:cs="Times New Roman"/>
          <w:szCs w:val="24"/>
          <w:lang w:val="en-US"/>
        </w:rPr>
        <w:instrText xml:space="preserve"> ADDIN ZOTERO_ITEM CSL_CITATION {"citationID":"ExzhUTvB","properties":{"formattedCitation":"(Ruiz-Rom\\uc0\\u225{}n et al., 2019)","plainCitation":"(Ruiz-Román et al., 2019)","dontUpdate":true,"noteIndex":0},"citationItems":[{"id":6174,"uris":["http://zotero.org/users/local/KGgCYbgG/items/PZLT57A5"],"itemData":{"id":6174,"type":"article-journal","abstract":"Support networks are both one of the great tools and one of the major challenges for social work when dealing with situations of social exclusion. The multidimensional nature of the social exclusion that affects many children from disadvantaged areas demands that the various social agents involved develop teamwork practices. This article presents practice-based evidence of the impact of a network support programme that works with children from a disadvantaged area in Málaga (Spain). Data are presented in connection with a reduction of the number of children dropping out of school and the increase in academic achievement; the role played by socio-educational follow-up in these accomplishments; and how valuable support networks have become for the professionals involved in the programme. The evidence is discussed in connection with the most recent literature to extract some valuable ideas emerging from socio-educational support networks for social work practice, with a view to promoting the social and educational advancement of children from disadvantaged areas.","container-title":"The British Journal of Social Work","DOI":"10.1093/bjsw/bcz063","ISSN":"0045-3102","issue":"6","journalAbbreviation":"The British Journal of Social Work","page":"1658-1676","source":"Silverchair","title":"‘We Have a Common Goal’: Support Networks For the Educational and Social Development of Children in Disadvantaged Areas","title-short":"‘We Have a Common Goal’","volume":"49","author":[{"family":"Ruiz-Román","given":"Cristóbal"},{"family":"Molina","given":"Lorena"},{"family":"Alcaide","given":"Rocío"}],"issued":{"date-parts":[["2019",9,1]]}}}],"schema":"https://github.com/citation-style-language/schema/raw/master/csl-citation.json"} </w:instrText>
      </w:r>
      <w:r w:rsidR="00C90CF4">
        <w:rPr>
          <w:rFonts w:cs="Times New Roman"/>
          <w:szCs w:val="24"/>
          <w:lang w:val="en-US"/>
        </w:rPr>
        <w:fldChar w:fldCharType="separate"/>
      </w:r>
      <w:r w:rsidR="008E6096" w:rsidRPr="008E6096">
        <w:rPr>
          <w:rFonts w:cs="Times New Roman"/>
          <w:szCs w:val="24"/>
        </w:rPr>
        <w:t>Ruiz-Román</w:t>
      </w:r>
      <w:r w:rsidR="008E6096">
        <w:rPr>
          <w:rFonts w:cs="Times New Roman"/>
          <w:szCs w:val="24"/>
          <w:lang w:val="en-US"/>
        </w:rPr>
        <w:t>, Molina and Alcaide (</w:t>
      </w:r>
      <w:r w:rsidR="008E6096" w:rsidRPr="008E6096">
        <w:rPr>
          <w:rFonts w:cs="Times New Roman"/>
          <w:szCs w:val="24"/>
        </w:rPr>
        <w:t>2019)</w:t>
      </w:r>
      <w:r w:rsidR="00C90CF4">
        <w:rPr>
          <w:rFonts w:cs="Times New Roman"/>
          <w:szCs w:val="24"/>
          <w:lang w:val="en-US"/>
        </w:rPr>
        <w:fldChar w:fldCharType="end"/>
      </w:r>
      <w:r w:rsidR="008E6096">
        <w:rPr>
          <w:rFonts w:cs="Times New Roman"/>
          <w:szCs w:val="24"/>
          <w:lang w:val="en-US"/>
        </w:rPr>
        <w:t xml:space="preserve">, NGOs provide support networks which are tools that can be used to attain development across a multi-dimensional spectrum. Therefore, the superordinate goals of NGOs differ across a spectrum of the fields that they represent. For organizations that represent children from </w:t>
      </w:r>
      <w:r w:rsidR="00B13FC1">
        <w:rPr>
          <w:rFonts w:cs="Times New Roman"/>
          <w:szCs w:val="24"/>
          <w:lang w:val="en-US"/>
        </w:rPr>
        <w:t xml:space="preserve">a </w:t>
      </w:r>
      <w:r w:rsidR="008E6096">
        <w:rPr>
          <w:rFonts w:cs="Times New Roman"/>
          <w:szCs w:val="24"/>
          <w:lang w:val="en-US"/>
        </w:rPr>
        <w:t xml:space="preserve">disadvantaged background, there needs to be teamwork practices put in place to attain intended superordinate goals which mainly focus on the welfare of the children. </w:t>
      </w:r>
      <w:r w:rsidR="002B4181">
        <w:rPr>
          <w:rFonts w:cs="Times New Roman"/>
          <w:szCs w:val="24"/>
          <w:lang w:val="en-US"/>
        </w:rPr>
        <w:t xml:space="preserve">Additionally, </w:t>
      </w:r>
      <w:r w:rsidR="00C90CF4">
        <w:rPr>
          <w:rFonts w:cs="Times New Roman"/>
          <w:szCs w:val="24"/>
          <w:lang w:val="en-US"/>
        </w:rPr>
        <w:fldChar w:fldCharType="begin"/>
      </w:r>
      <w:r w:rsidR="000D20BA">
        <w:rPr>
          <w:rFonts w:cs="Times New Roman"/>
          <w:szCs w:val="24"/>
          <w:lang w:val="en-US"/>
        </w:rPr>
        <w:instrText xml:space="preserve"> ADDIN ZOTERO_ITEM CSL_CITATION {"citationID":"xhT9ygHh","properties":{"formattedCitation":"(Huseynli, 2018)","plainCitation":"(Huseynli, 2018)","dontUpdate":true,"noteIndex":0},"citationItems":[{"id":6176,"uris":["http://zotero.org/users/local/KGgCYbgG/items/UYMK7VM3"],"itemData":{"id":6176,"type":"article-journal","abstract":"Institutional care has proven to be detrimental for child development. This study examined the status of the State Program on Deinstitutionalization and Alternative Care (SPDAC), a public policy aimed at transforming 55 institutions covering 14,500 children during 2006–2016 in Azerbaijan. The success of this public policy was crucial for the country's entire child welfare system. The study used a crosssectional, descriptive, exploratory, and qualitative method. Data were collected through in-depth, semistructured interviews and archival resources. Twenty key informants were selected through a purposive sampling strategy. They led projects or were heads of departments related to implementing the SPDAC at government agencies, national or international nongovernmental organizations, UNICEF, or as social workers in newly established alternative services. Interviews were analyzed in TAMSAnalyzer. Themes supporting possible explanations such as lack of political will, weak child protection systems, weak civil society, illequipped human resources, absence of alternative services, and low levels of knowledge of children's rights emerged in the analysis. The findings could contribute to research on child welfare reform and reflect hidden factors behind policies to guide practice in former Soviet Union states and countries rich in natural resources such oil, gas, and minerals. The primary finding of a lack of political will raises the question of how to create political will and how to motivate government officials to invest in the welfare of children.","container-title":"Child Abuse &amp; Neglect","DOI":"10.1016/j.chiabu.2017.10.020","ISSN":"0145-2134","journalAbbreviation":"Child Abuse &amp; Neglect","language":"en","page":"160-172","source":"ScienceDirect","title":"Implementation of deinstitutionalization of child care institutions in post-soviet countries: The case of Azerbaijan","title-short":"Implementation of deinstitutionalization of child care institutions in post-soviet countries","volume":"76","author":[{"family":"Huseynli","given":"Aytakin"}],"issued":{"date-parts":[["2018",2,1]]}}}],"schema":"https://github.com/citation-style-language/schema/raw/master/csl-citation.json"} </w:instrText>
      </w:r>
      <w:r w:rsidR="00C90CF4">
        <w:rPr>
          <w:rFonts w:cs="Times New Roman"/>
          <w:szCs w:val="24"/>
          <w:lang w:val="en-US"/>
        </w:rPr>
        <w:fldChar w:fldCharType="separate"/>
      </w:r>
      <w:r w:rsidR="002B4181" w:rsidRPr="002B4181">
        <w:rPr>
          <w:rFonts w:cs="Times New Roman"/>
        </w:rPr>
        <w:t>Huseynli</w:t>
      </w:r>
      <w:r w:rsidR="002B4181">
        <w:rPr>
          <w:rFonts w:cs="Times New Roman"/>
          <w:lang w:val="en-US"/>
        </w:rPr>
        <w:t xml:space="preserve"> (</w:t>
      </w:r>
      <w:r w:rsidR="002B4181" w:rsidRPr="002B4181">
        <w:rPr>
          <w:rFonts w:cs="Times New Roman"/>
        </w:rPr>
        <w:t>2018)</w:t>
      </w:r>
      <w:r w:rsidR="00C90CF4">
        <w:rPr>
          <w:rFonts w:cs="Times New Roman"/>
          <w:szCs w:val="24"/>
          <w:lang w:val="en-US"/>
        </w:rPr>
        <w:fldChar w:fldCharType="end"/>
      </w:r>
      <w:r w:rsidR="002B4181">
        <w:rPr>
          <w:rFonts w:cs="Times New Roman"/>
          <w:szCs w:val="24"/>
          <w:lang w:val="en-US"/>
        </w:rPr>
        <w:t xml:space="preserve"> explains that to ensure child development, the organizations focus on education, healthcare, housing and even social goals. However, the organizations are often marred with accountability and rigidity issues which not only put the children at risk but highlight the state of the organizational design in attaining the superordinate goals in the organizations.</w:t>
      </w:r>
    </w:p>
    <w:p w:rsidR="00170E40" w:rsidRDefault="00170E40">
      <w:pPr>
        <w:spacing w:before="0" w:after="0" w:line="360" w:lineRule="auto"/>
        <w:rPr>
          <w:rFonts w:cs="Times New Roman"/>
          <w:szCs w:val="24"/>
          <w:lang w:val="en-US"/>
        </w:rPr>
      </w:pPr>
    </w:p>
    <w:p w:rsidR="00EF2216" w:rsidRPr="00373066" w:rsidRDefault="00077931" w:rsidP="00AD30D3">
      <w:pPr>
        <w:spacing w:before="0" w:after="0" w:line="360" w:lineRule="auto"/>
        <w:rPr>
          <w:rFonts w:cs="Times New Roman"/>
          <w:szCs w:val="24"/>
          <w:lang w:val="en-US"/>
        </w:rPr>
      </w:pPr>
      <w:r w:rsidRPr="001F782C">
        <w:rPr>
          <w:rFonts w:cs="Times New Roman"/>
          <w:szCs w:val="24"/>
          <w:lang w:val="en-US"/>
        </w:rPr>
        <w:t xml:space="preserve">In Kenya, there has been an increase of NGOs which is evidenced by an increase of more than 8000 NGOs being registered in 2012. Non-governmental organizations include faith-based organizations, charitable associations, private agencies, trusts and foundations among others, with a large number of activities and </w:t>
      </w:r>
      <w:proofErr w:type="gramStart"/>
      <w:r w:rsidRPr="001F782C">
        <w:rPr>
          <w:rFonts w:cs="Times New Roman"/>
          <w:szCs w:val="24"/>
          <w:lang w:val="en-US"/>
        </w:rPr>
        <w:t>programs, that</w:t>
      </w:r>
      <w:proofErr w:type="gramEnd"/>
      <w:r w:rsidRPr="001F782C">
        <w:rPr>
          <w:rFonts w:cs="Times New Roman"/>
          <w:szCs w:val="24"/>
          <w:lang w:val="en-US"/>
        </w:rPr>
        <w:t xml:space="preserve"> make an expansive contribution to </w:t>
      </w:r>
      <w:r w:rsidR="00BB31AE" w:rsidRPr="001F782C">
        <w:rPr>
          <w:rFonts w:cs="Times New Roman"/>
          <w:szCs w:val="24"/>
          <w:lang w:val="en-US"/>
        </w:rPr>
        <w:t xml:space="preserve">the </w:t>
      </w:r>
      <w:r w:rsidRPr="001F782C">
        <w:rPr>
          <w:rFonts w:cs="Times New Roman"/>
          <w:szCs w:val="24"/>
          <w:lang w:val="en-US"/>
        </w:rPr>
        <w:t>development process.</w:t>
      </w:r>
      <w:r w:rsidR="00133F16">
        <w:rPr>
          <w:rFonts w:cs="Times New Roman"/>
          <w:szCs w:val="24"/>
          <w:lang w:val="en-US"/>
        </w:rPr>
        <w:t xml:space="preserve"> </w:t>
      </w:r>
      <w:r w:rsidRPr="001F782C">
        <w:rPr>
          <w:rFonts w:cs="Times New Roman"/>
          <w:szCs w:val="24"/>
          <w:lang w:val="en-US"/>
        </w:rPr>
        <w:t xml:space="preserve"> </w:t>
      </w:r>
      <w:r w:rsidR="00133F16" w:rsidRPr="00373066">
        <w:rPr>
          <w:rFonts w:cs="Times New Roman"/>
          <w:szCs w:val="24"/>
          <w:lang w:val="en-US"/>
        </w:rPr>
        <w:t xml:space="preserve">In the Naivasha sub-county, most organizations have a common interest </w:t>
      </w:r>
      <w:r w:rsidR="00B13FC1">
        <w:rPr>
          <w:rFonts w:cs="Times New Roman"/>
          <w:szCs w:val="24"/>
          <w:lang w:val="en-US"/>
        </w:rPr>
        <w:t>in</w:t>
      </w:r>
      <w:r w:rsidR="00133F16" w:rsidRPr="00373066">
        <w:rPr>
          <w:rFonts w:cs="Times New Roman"/>
          <w:szCs w:val="24"/>
          <w:lang w:val="en-US"/>
        </w:rPr>
        <w:t xml:space="preserve"> supporting OVC and youth caregivers to improve their social-economic status, hence, self-sustainability through food security, formal education and technical skills for employability. This concept has been passionately embraced by donors and enthusiastically support</w:t>
      </w:r>
      <w:r w:rsidR="00B13FC1">
        <w:rPr>
          <w:rFonts w:cs="Times New Roman"/>
          <w:szCs w:val="24"/>
          <w:lang w:val="en-US"/>
        </w:rPr>
        <w:t>s</w:t>
      </w:r>
      <w:r w:rsidR="00133F16" w:rsidRPr="00373066">
        <w:rPr>
          <w:rFonts w:cs="Times New Roman"/>
          <w:szCs w:val="24"/>
          <w:lang w:val="en-US"/>
        </w:rPr>
        <w:t xml:space="preserve"> the NGOs to achieve their superordinate goals</w:t>
      </w:r>
      <w:r w:rsidR="00133F16">
        <w:rPr>
          <w:rFonts w:cs="Times New Roman"/>
          <w:szCs w:val="24"/>
          <w:lang w:val="en-US"/>
        </w:rPr>
        <w:t xml:space="preserve">. </w:t>
      </w:r>
      <w:r w:rsidRPr="001F782C">
        <w:rPr>
          <w:rFonts w:cs="Times New Roman"/>
          <w:szCs w:val="24"/>
          <w:lang w:val="en-US"/>
        </w:rPr>
        <w:t xml:space="preserve">However, the NGOs rely on donor </w:t>
      </w:r>
      <w:r w:rsidRPr="001F782C">
        <w:rPr>
          <w:rFonts w:cs="Times New Roman"/>
          <w:szCs w:val="24"/>
          <w:lang w:val="en-US"/>
        </w:rPr>
        <w:lastRenderedPageBreak/>
        <w:t>funding, expertise, skills and donor experience mapping for their operations</w:t>
      </w:r>
      <w:r w:rsidR="00FB6486" w:rsidRPr="001F782C">
        <w:rPr>
          <w:rFonts w:cs="Times New Roman"/>
          <w:szCs w:val="24"/>
          <w:lang w:val="en-US"/>
        </w:rPr>
        <w:t xml:space="preserve">. </w:t>
      </w:r>
      <w:r w:rsidR="00FB6486" w:rsidRPr="00373066">
        <w:rPr>
          <w:rFonts w:cs="Times New Roman"/>
          <w:szCs w:val="24"/>
          <w:lang w:val="en-US"/>
        </w:rPr>
        <w:t>This directs the way the organizations are designed which often mirrors the donor organizations’ structure and design</w:t>
      </w:r>
      <w:r w:rsidRPr="00373066">
        <w:rPr>
          <w:rFonts w:cs="Times New Roman"/>
          <w:szCs w:val="24"/>
          <w:lang w:val="en-US"/>
        </w:rPr>
        <w:t xml:space="preserve"> </w:t>
      </w:r>
      <w:r w:rsidR="00C90CF4" w:rsidRPr="00373066">
        <w:rPr>
          <w:rFonts w:cs="Times New Roman"/>
          <w:szCs w:val="24"/>
          <w:lang w:val="en-US"/>
        </w:rPr>
        <w:fldChar w:fldCharType="begin"/>
      </w:r>
      <w:r w:rsidR="000D20BA" w:rsidRPr="00373066">
        <w:rPr>
          <w:rFonts w:cs="Times New Roman"/>
          <w:szCs w:val="24"/>
          <w:lang w:val="en-US"/>
        </w:rPr>
        <w:instrText xml:space="preserve"> ADDIN ZOTERO_ITEM CSL_CITATION {"citationID":"4d1nCcde","properties":{"formattedCitation":"(Brass et al., 2018)","plainCitation":"(Brass et al., 2018)","noteIndex":0},"citationItems":[{"id":5858,"uris":["http://zotero.org/users/local/KGgCYbgG/items/4MQK3PC5"],"itemData":{"id":5858,"type":"article-journal","abstract":"Since 1980, the number of non-governmental organizations (NGOs) in developing countries has exploded. Published research on NGOs has paralleled this growth, yet there exists scant synthesis of the literature. This article presents a synthesis, while also introducing a collaborative research platform, the NGO Knowledge Collective. We ask four questions: first, who studies NGOs, and how do they study them? Second, what issues, sectors and places are studied when NGOs are the focus? Third, what effect do NGO activities have on specific development outcomes? And fourth, what path should the NGO research agenda take? To answer these questions, we conduct a mixed-method systematic review of social science publications on NGOs, which includes computer-assisted content analysis of 3336 English-language journal articles (1980–2014), alongside a close, qualitative analysis of 300 randomly selected articles. We find, first, that interdisciplinary journals dominate NGO publishing, that research on NGOs is more qualitative than quantitative, and that practitioners publish, but Northern academics create most published knowledge. Second, we find the literature is framed around six overarching questions regarding: the nature of NGOs; their emergence and development; how they conduct their work; their impacts; how they relate to other actors; and how they contribute to the (re)production of cultural dynamics. Articles also focus disproportionately on the most populated and/or politically salient countries, and on the governance and health sectors. Third, we find that scholars generally report favorable effects of NGOs on health and governance outcomes. Fourth, we propose a research agenda calling for scholars to: address neglected sectors, geographies, and contextual conditions; increase author representativeness; improve research designs to include counterfactuals or comparison groups; and better share data and findings, including results from additional, focused NGO-related systematic reviews. Implementing this agenda will help reduce bias in decisions by donors, governments, and other development actors, which should improve development outcomes.","container-title":"World Development","DOI":"10.1016/j.worlddev.2018.07.016","ISSN":"0305-750X","journalAbbreviation":"World Development","language":"en","page":"136-149","source":"ScienceDirect","title":"NGOs and international development: A review of thirty-five years of scholarship","title-short":"NGOs and international development","volume":"112","author":[{"family":"Brass","given":"Jennifer N."},{"family":"Longhofer","given":"Wesley"},{"family":"Robinson","given":"Rachel S."},{"family":"Schnable","given":"Allison"}],"issued":{"date-parts":[["2018",12,1]]}}}],"schema":"https://github.com/citation-style-language/schema/raw/master/csl-citation.json"} </w:instrText>
      </w:r>
      <w:r w:rsidR="00C90CF4" w:rsidRPr="00373066">
        <w:rPr>
          <w:rFonts w:cs="Times New Roman"/>
          <w:szCs w:val="24"/>
          <w:lang w:val="en-US"/>
        </w:rPr>
        <w:fldChar w:fldCharType="separate"/>
      </w:r>
      <w:r w:rsidRPr="00373066">
        <w:rPr>
          <w:rFonts w:cs="Times New Roman"/>
        </w:rPr>
        <w:t>(Brass et al., 2018)</w:t>
      </w:r>
      <w:r w:rsidR="00C90CF4" w:rsidRPr="00373066">
        <w:rPr>
          <w:rFonts w:cs="Times New Roman"/>
          <w:szCs w:val="24"/>
          <w:lang w:val="en-US"/>
        </w:rPr>
        <w:fldChar w:fldCharType="end"/>
      </w:r>
      <w:r w:rsidRPr="00373066">
        <w:rPr>
          <w:rFonts w:cs="Times New Roman"/>
          <w:szCs w:val="24"/>
          <w:lang w:val="en-US"/>
        </w:rPr>
        <w:t xml:space="preserve">. </w:t>
      </w:r>
      <w:r w:rsidR="00D42348" w:rsidRPr="00373066">
        <w:rPr>
          <w:rFonts w:cs="Times New Roman"/>
          <w:szCs w:val="24"/>
          <w:lang w:val="en-US"/>
        </w:rPr>
        <w:t>Additionally, the focus on the superordinate goals differs from one organization to another due to the field of specialization that the organizations focus on</w:t>
      </w:r>
      <w:r w:rsidRPr="00373066">
        <w:rPr>
          <w:rFonts w:cs="Times New Roman"/>
          <w:szCs w:val="24"/>
          <w:lang w:val="en-US"/>
        </w:rPr>
        <w:t xml:space="preserve">. </w:t>
      </w:r>
    </w:p>
    <w:p w:rsidR="00CA0159" w:rsidRDefault="00077931" w:rsidP="00EF2216">
      <w:pPr>
        <w:pStyle w:val="Heading2"/>
        <w:spacing w:line="360" w:lineRule="auto"/>
        <w:rPr>
          <w:lang w:val="en-US"/>
        </w:rPr>
      </w:pPr>
      <w:bookmarkStart w:id="10" w:name="_Toc114839521"/>
      <w:r>
        <w:rPr>
          <w:lang w:val="en-US"/>
        </w:rPr>
        <w:t xml:space="preserve">1.2 Problem </w:t>
      </w:r>
      <w:r w:rsidR="00903FDB">
        <w:rPr>
          <w:lang w:val="en-US"/>
        </w:rPr>
        <w:t>S</w:t>
      </w:r>
      <w:r>
        <w:rPr>
          <w:lang w:val="en-US"/>
        </w:rPr>
        <w:t>tatement</w:t>
      </w:r>
      <w:bookmarkEnd w:id="10"/>
      <w:r>
        <w:rPr>
          <w:lang w:val="en-US"/>
        </w:rPr>
        <w:t xml:space="preserve"> </w:t>
      </w:r>
    </w:p>
    <w:p w:rsidR="00AA5376" w:rsidRDefault="00077931" w:rsidP="00EF2216">
      <w:pPr>
        <w:spacing w:before="0" w:after="0" w:line="360" w:lineRule="auto"/>
        <w:rPr>
          <w:rFonts w:cs="Times New Roman"/>
          <w:szCs w:val="24"/>
          <w:lang w:val="en-US"/>
        </w:rPr>
      </w:pPr>
      <w:r>
        <w:rPr>
          <w:rFonts w:cs="Times New Roman"/>
          <w:szCs w:val="24"/>
          <w:lang w:val="en-US"/>
        </w:rPr>
        <w:t xml:space="preserve">In goal pursuit, </w:t>
      </w:r>
      <w:r w:rsidR="0019319E">
        <w:rPr>
          <w:rFonts w:cs="Times New Roman"/>
          <w:szCs w:val="24"/>
          <w:lang w:val="en-US"/>
        </w:rPr>
        <w:t>work teams in NGOs</w:t>
      </w:r>
      <w:r w:rsidR="00D1130F">
        <w:rPr>
          <w:rFonts w:cs="Times New Roman"/>
          <w:szCs w:val="24"/>
          <w:lang w:val="en-US"/>
        </w:rPr>
        <w:t xml:space="preserve"> have their own goals to pursue</w:t>
      </w:r>
      <w:r w:rsidR="0019319E">
        <w:rPr>
          <w:rFonts w:cs="Times New Roman"/>
          <w:szCs w:val="24"/>
          <w:lang w:val="en-US"/>
        </w:rPr>
        <w:t xml:space="preserve"> which</w:t>
      </w:r>
      <w:r w:rsidR="00D1130F">
        <w:rPr>
          <w:rFonts w:cs="Times New Roman"/>
          <w:szCs w:val="24"/>
          <w:lang w:val="en-US"/>
        </w:rPr>
        <w:t xml:space="preserve"> leads to conflicts between teams as each team </w:t>
      </w:r>
      <w:r w:rsidR="00D1130F" w:rsidRPr="00FE0CB5">
        <w:rPr>
          <w:rFonts w:cs="Times New Roman"/>
          <w:szCs w:val="24"/>
          <w:lang w:val="en-US"/>
        </w:rPr>
        <w:t>has a goal to attain. Such conf</w:t>
      </w:r>
      <w:r w:rsidR="00741823" w:rsidRPr="00FE0CB5">
        <w:rPr>
          <w:rFonts w:cs="Times New Roman"/>
          <w:szCs w:val="24"/>
          <w:lang w:val="en-US"/>
        </w:rPr>
        <w:t>licts can deter organizations</w:t>
      </w:r>
      <w:r w:rsidR="00D1130F" w:rsidRPr="00FE0CB5">
        <w:rPr>
          <w:rFonts w:cs="Times New Roman"/>
          <w:szCs w:val="24"/>
          <w:lang w:val="en-US"/>
        </w:rPr>
        <w:t xml:space="preserve"> to attain their superordinate goals. However, organizational design</w:t>
      </w:r>
      <w:r w:rsidR="008F4480" w:rsidRPr="00FE0CB5">
        <w:rPr>
          <w:rFonts w:cs="Times New Roman"/>
          <w:szCs w:val="24"/>
          <w:lang w:val="en-US"/>
        </w:rPr>
        <w:t xml:space="preserve"> helps to bring together the different elements of an organization to assist in achieving superordinate goals. </w:t>
      </w:r>
      <w:r w:rsidR="00887910">
        <w:rPr>
          <w:rFonts w:cs="Times New Roman"/>
          <w:szCs w:val="24"/>
          <w:lang w:val="en-US"/>
        </w:rPr>
        <w:t>A study by</w:t>
      </w:r>
      <w:r w:rsidR="008F4480">
        <w:rPr>
          <w:rFonts w:cs="Times New Roman"/>
          <w:szCs w:val="24"/>
          <w:lang w:val="en-US"/>
        </w:rPr>
        <w:t xml:space="preserve"> </w:t>
      </w:r>
      <w:r w:rsidR="008F4480">
        <w:rPr>
          <w:rFonts w:cs="Times New Roman"/>
          <w:szCs w:val="24"/>
        </w:rPr>
        <w:t>Höchli</w:t>
      </w:r>
      <w:r w:rsidR="008F4480">
        <w:rPr>
          <w:rFonts w:cs="Times New Roman"/>
          <w:szCs w:val="24"/>
          <w:lang w:val="en-US"/>
        </w:rPr>
        <w:t xml:space="preserve"> (</w:t>
      </w:r>
      <w:r w:rsidR="008F4480">
        <w:rPr>
          <w:rFonts w:cs="Times New Roman"/>
          <w:szCs w:val="24"/>
        </w:rPr>
        <w:t>2019</w:t>
      </w:r>
      <w:r w:rsidR="008F4480">
        <w:rPr>
          <w:rFonts w:cs="Times New Roman"/>
          <w:szCs w:val="24"/>
          <w:lang w:val="en-US"/>
        </w:rPr>
        <w:t>)</w:t>
      </w:r>
      <w:r w:rsidR="00887910">
        <w:rPr>
          <w:rFonts w:cs="Times New Roman"/>
          <w:szCs w:val="24"/>
          <w:lang w:val="en-US"/>
        </w:rPr>
        <w:t xml:space="preserve"> indicates that workplace processes help in </w:t>
      </w:r>
      <w:r w:rsidR="00B13FC1">
        <w:rPr>
          <w:rFonts w:cs="Times New Roman"/>
          <w:szCs w:val="24"/>
          <w:lang w:val="en-US"/>
        </w:rPr>
        <w:t xml:space="preserve">the </w:t>
      </w:r>
      <w:r w:rsidR="00887910">
        <w:rPr>
          <w:rFonts w:cs="Times New Roman"/>
          <w:szCs w:val="24"/>
          <w:lang w:val="en-US"/>
        </w:rPr>
        <w:t>everyday work environment by aligning</w:t>
      </w:r>
      <w:r w:rsidR="00741823">
        <w:rPr>
          <w:rFonts w:cs="Times New Roman"/>
          <w:szCs w:val="24"/>
          <w:lang w:val="en-US"/>
        </w:rPr>
        <w:t xml:space="preserve"> the employer and the employees</w:t>
      </w:r>
      <w:r w:rsidR="007F14C0">
        <w:rPr>
          <w:rFonts w:cs="Times New Roman"/>
          <w:szCs w:val="24"/>
          <w:lang w:val="en-US"/>
        </w:rPr>
        <w:t>’</w:t>
      </w:r>
      <w:r w:rsidR="00887910">
        <w:rPr>
          <w:rFonts w:cs="Times New Roman"/>
          <w:szCs w:val="24"/>
          <w:lang w:val="en-US"/>
        </w:rPr>
        <w:t xml:space="preserve"> goals to help attain job security and minimize conflicts.</w:t>
      </w:r>
      <w:r w:rsidR="00887910" w:rsidRPr="00887910">
        <w:rPr>
          <w:rFonts w:cs="Times New Roman"/>
          <w:szCs w:val="24"/>
          <w:lang w:val="en-US"/>
        </w:rPr>
        <w:t xml:space="preserve"> </w:t>
      </w:r>
      <w:r w:rsidR="00887910">
        <w:rPr>
          <w:rFonts w:cs="Times New Roman"/>
          <w:szCs w:val="24"/>
          <w:lang w:val="en-US"/>
        </w:rPr>
        <w:t>Therefore, employees are expected to work together and respond to changes,</w:t>
      </w:r>
      <w:r w:rsidR="0025345D">
        <w:rPr>
          <w:rFonts w:cs="Times New Roman"/>
          <w:szCs w:val="24"/>
          <w:lang w:val="en-US"/>
        </w:rPr>
        <w:t xml:space="preserve"> mostly</w:t>
      </w:r>
      <w:r w:rsidR="00887910">
        <w:rPr>
          <w:rFonts w:cs="Times New Roman"/>
          <w:szCs w:val="24"/>
          <w:lang w:val="en-US"/>
        </w:rPr>
        <w:t xml:space="preserve"> </w:t>
      </w:r>
      <w:r w:rsidR="0025345D">
        <w:rPr>
          <w:rFonts w:cs="Times New Roman"/>
          <w:szCs w:val="24"/>
          <w:lang w:val="en-US"/>
        </w:rPr>
        <w:t xml:space="preserve">focusing on work specialization, departmentalization, chain of command and span of control among other elements of organizational design, </w:t>
      </w:r>
      <w:r w:rsidR="00887910">
        <w:rPr>
          <w:rFonts w:cs="Times New Roman"/>
          <w:szCs w:val="24"/>
          <w:lang w:val="en-US"/>
        </w:rPr>
        <w:t>hence realization of superordinate g</w:t>
      </w:r>
      <w:r w:rsidR="0025345D">
        <w:rPr>
          <w:rFonts w:cs="Times New Roman"/>
          <w:szCs w:val="24"/>
          <w:lang w:val="en-US"/>
        </w:rPr>
        <w:t xml:space="preserve">oals </w:t>
      </w:r>
      <w:r w:rsidR="00887910">
        <w:rPr>
          <w:rFonts w:cs="Times New Roman"/>
          <w:szCs w:val="24"/>
          <w:lang w:val="en-US"/>
        </w:rPr>
        <w:t xml:space="preserve"> </w:t>
      </w:r>
    </w:p>
    <w:p w:rsidR="00CC1EB9" w:rsidRDefault="00CC1EB9" w:rsidP="00EF2216">
      <w:pPr>
        <w:spacing w:before="0" w:after="0" w:line="360" w:lineRule="auto"/>
        <w:rPr>
          <w:rFonts w:cs="Times New Roman"/>
          <w:szCs w:val="24"/>
          <w:lang w:val="en-US"/>
        </w:rPr>
      </w:pPr>
    </w:p>
    <w:p w:rsidR="00310A73" w:rsidRDefault="00310A73" w:rsidP="00310A73">
      <w:pPr>
        <w:spacing w:before="0" w:after="0" w:line="360" w:lineRule="auto"/>
        <w:rPr>
          <w:rFonts w:cs="Times New Roman"/>
          <w:szCs w:val="24"/>
          <w:lang w:val="en-US"/>
        </w:rPr>
      </w:pPr>
      <w:r w:rsidRPr="00310A73">
        <w:rPr>
          <w:rFonts w:cs="Times New Roman"/>
          <w:szCs w:val="24"/>
          <w:lang w:val="en-US"/>
        </w:rPr>
        <w:t xml:space="preserve">Superordinate goals in NGOs are tied to the projects that the organizations focus on. Therefore, efforts are focused on ensuring projects' success in terms of service provision or attaining effectiveness (Davies, 2019). Despite these efforts, NGOs find it difficult to attain their superordinate goals as they face challenges to adapt and be flexible to changes as well as align the </w:t>
      </w:r>
      <w:r w:rsidR="00212D31">
        <w:rPr>
          <w:rFonts w:cs="Times New Roman"/>
          <w:szCs w:val="24"/>
          <w:lang w:val="en-US"/>
        </w:rPr>
        <w:t>organizational design</w:t>
      </w:r>
      <w:r w:rsidRPr="00310A73">
        <w:rPr>
          <w:rFonts w:cs="Times New Roman"/>
          <w:szCs w:val="24"/>
          <w:lang w:val="en-US"/>
        </w:rPr>
        <w:t xml:space="preserve"> and organizational goals. This is attributed to centralized decision-making, competing goals, </w:t>
      </w:r>
      <w:proofErr w:type="gramStart"/>
      <w:r w:rsidRPr="00310A73">
        <w:rPr>
          <w:rFonts w:cs="Times New Roman"/>
          <w:szCs w:val="24"/>
          <w:lang w:val="en-US"/>
        </w:rPr>
        <w:t>nepotism</w:t>
      </w:r>
      <w:proofErr w:type="gramEnd"/>
      <w:r w:rsidRPr="00310A73">
        <w:rPr>
          <w:rFonts w:cs="Times New Roman"/>
          <w:szCs w:val="24"/>
          <w:lang w:val="en-US"/>
        </w:rPr>
        <w:t xml:space="preserve"> and self- gains. </w:t>
      </w:r>
      <w:r w:rsidRPr="00310A73">
        <w:rPr>
          <w:rFonts w:cs="Times New Roman"/>
          <w:szCs w:val="24"/>
          <w:lang w:val="en-GB"/>
        </w:rPr>
        <w:t>As a result</w:t>
      </w:r>
      <w:r w:rsidRPr="00310A73">
        <w:rPr>
          <w:rFonts w:cs="Times New Roman"/>
          <w:szCs w:val="24"/>
          <w:lang w:val="en-US"/>
        </w:rPr>
        <w:t>, work capabilities, organizational structures and strategies are ignored bringing about bias and conflicts between tasks, lack of corporation or interaction between team members and inclusive superordinate identity (</w:t>
      </w:r>
      <w:r w:rsidR="00C90CF4" w:rsidRPr="00310A73">
        <w:rPr>
          <w:rFonts w:cs="Times New Roman"/>
          <w:szCs w:val="24"/>
          <w:lang w:val="en-US"/>
        </w:rPr>
        <w:fldChar w:fldCharType="begin"/>
      </w:r>
      <w:r w:rsidRPr="00310A73">
        <w:rPr>
          <w:rFonts w:cs="Times New Roman"/>
          <w:szCs w:val="24"/>
          <w:lang w:val="en-US"/>
        </w:rPr>
        <w:instrText xml:space="preserve"> ADDIN ZOTERO_ITEM CSL_CITATION {"citationID":"rfVVtTuA","properties":{"formattedCitation":"(Ercolano, 2020)","plainCitation":"(Ercolano, 2020)","dontUpdate":true,"noteIndex":0},"citationItems":[{"id":5862,"uris":["http://zotero.org/users/local/KGgCYbgG/items/3D5UTKN3"],"itemData":{"id":5862,"type":"thesis","genre":"Masters Thesis","note":"publisher: Luiss","number-of-pages":"126","publisher":"LUISS Guido Carli","source":"Google Scholar","title":"The importance of NGOs in the current system and the need of financial measurement and performance management in the social sector","author":[{"family":"Ercolano","given":"Chiara"}],"issued":{"date-parts":[["2020"]]}}}],"schema":"https://github.com/citation-style-language/schema/raw/master/csl-citation.json"} </w:instrText>
      </w:r>
      <w:r w:rsidR="00C90CF4" w:rsidRPr="00310A73">
        <w:rPr>
          <w:rFonts w:cs="Times New Roman"/>
          <w:szCs w:val="24"/>
          <w:lang w:val="en-US"/>
        </w:rPr>
        <w:fldChar w:fldCharType="separate"/>
      </w:r>
      <w:r w:rsidRPr="00310A73">
        <w:rPr>
          <w:rFonts w:cs="Times New Roman" w:hint="eastAsia"/>
          <w:szCs w:val="24"/>
          <w:lang w:val="en-GB"/>
        </w:rPr>
        <w:t>Ercolano</w:t>
      </w:r>
      <w:r w:rsidRPr="00310A73">
        <w:rPr>
          <w:rFonts w:cs="Times New Roman"/>
          <w:szCs w:val="24"/>
          <w:lang w:val="en-US"/>
        </w:rPr>
        <w:t xml:space="preserve">, </w:t>
      </w:r>
      <w:r w:rsidRPr="00310A73">
        <w:rPr>
          <w:rFonts w:cs="Times New Roman" w:hint="eastAsia"/>
          <w:szCs w:val="24"/>
          <w:lang w:val="en-GB"/>
        </w:rPr>
        <w:t>20</w:t>
      </w:r>
      <w:r w:rsidR="00C90CF4" w:rsidRPr="00310A73">
        <w:rPr>
          <w:rFonts w:cs="Times New Roman"/>
          <w:szCs w:val="24"/>
          <w:lang w:val="en-US"/>
        </w:rPr>
        <w:fldChar w:fldCharType="end"/>
      </w:r>
      <w:r w:rsidRPr="00310A73">
        <w:rPr>
          <w:rFonts w:cs="Times New Roman" w:hint="eastAsia"/>
          <w:szCs w:val="24"/>
          <w:lang w:val="en-GB"/>
        </w:rPr>
        <w:t>20)</w:t>
      </w:r>
      <w:r w:rsidRPr="00310A73">
        <w:rPr>
          <w:rFonts w:cs="Times New Roman"/>
          <w:szCs w:val="24"/>
          <w:lang w:val="en-GB"/>
        </w:rPr>
        <w:t>.</w:t>
      </w:r>
      <w:r w:rsidRPr="00310A73">
        <w:rPr>
          <w:rFonts w:cs="Times New Roman"/>
          <w:szCs w:val="24"/>
          <w:lang w:val="en-US"/>
        </w:rPr>
        <w:t xml:space="preserve"> </w:t>
      </w:r>
    </w:p>
    <w:p w:rsidR="00310A73" w:rsidRDefault="00310A73" w:rsidP="00310A73">
      <w:pPr>
        <w:spacing w:before="0" w:after="0" w:line="360" w:lineRule="auto"/>
        <w:rPr>
          <w:rFonts w:cs="Times New Roman"/>
          <w:szCs w:val="24"/>
          <w:lang w:val="en-US"/>
        </w:rPr>
      </w:pPr>
    </w:p>
    <w:p w:rsidR="007903BB" w:rsidRDefault="00310A73">
      <w:pPr>
        <w:spacing w:before="0" w:after="0" w:line="360" w:lineRule="auto"/>
        <w:rPr>
          <w:rFonts w:cs="Times New Roman"/>
          <w:szCs w:val="24"/>
          <w:lang w:val="en-US"/>
        </w:rPr>
      </w:pPr>
      <w:r w:rsidRPr="00310A73">
        <w:rPr>
          <w:rFonts w:cs="Times New Roman"/>
          <w:szCs w:val="24"/>
          <w:lang w:val="en-US"/>
        </w:rPr>
        <w:t>Consequently</w:t>
      </w:r>
      <w:r w:rsidRPr="00310A73">
        <w:rPr>
          <w:rFonts w:cs="Times New Roman"/>
          <w:szCs w:val="24"/>
          <w:lang w:val="en-GB"/>
        </w:rPr>
        <w:t xml:space="preserve">, the NGOs face challenges in successfully developing </w:t>
      </w:r>
      <w:r w:rsidR="00786D30">
        <w:rPr>
          <w:rFonts w:cs="Times New Roman"/>
          <w:szCs w:val="24"/>
          <w:lang w:val="en-GB"/>
        </w:rPr>
        <w:t>organizational design</w:t>
      </w:r>
      <w:r w:rsidRPr="00310A73">
        <w:rPr>
          <w:rFonts w:cs="Times New Roman"/>
          <w:szCs w:val="24"/>
          <w:lang w:val="en-GB"/>
        </w:rPr>
        <w:t xml:space="preserve"> elements</w:t>
      </w:r>
      <w:r w:rsidR="00786D30">
        <w:rPr>
          <w:rFonts w:cs="Times New Roman"/>
          <w:szCs w:val="24"/>
          <w:lang w:val="en-GB"/>
        </w:rPr>
        <w:t xml:space="preserve"> such as work specialization, </w:t>
      </w:r>
      <w:r w:rsidR="00B13FC1">
        <w:rPr>
          <w:rFonts w:cs="Times New Roman"/>
          <w:szCs w:val="24"/>
          <w:lang w:val="en-GB"/>
        </w:rPr>
        <w:t xml:space="preserve">the </w:t>
      </w:r>
      <w:r w:rsidR="00786D30">
        <w:rPr>
          <w:rFonts w:cs="Times New Roman"/>
          <w:szCs w:val="24"/>
          <w:lang w:val="en-GB"/>
        </w:rPr>
        <w:t>chain of command, departmentalization and span of control</w:t>
      </w:r>
      <w:r w:rsidRPr="00310A73">
        <w:rPr>
          <w:rFonts w:cs="Times New Roman"/>
          <w:szCs w:val="24"/>
          <w:lang w:val="en-GB"/>
        </w:rPr>
        <w:t xml:space="preserve"> with a good fit to attain superordinate goals</w:t>
      </w:r>
      <w:r w:rsidRPr="00310A73">
        <w:rPr>
          <w:rFonts w:cs="Times New Roman"/>
          <w:szCs w:val="24"/>
          <w:lang w:val="en-US"/>
        </w:rPr>
        <w:t xml:space="preserve"> that are central to the organizations’ operations</w:t>
      </w:r>
      <w:r w:rsidRPr="00310A73">
        <w:rPr>
          <w:rFonts w:cs="Times New Roman"/>
          <w:szCs w:val="24"/>
          <w:lang w:val="en-GB"/>
        </w:rPr>
        <w:t xml:space="preserve">. </w:t>
      </w:r>
      <w:r w:rsidRPr="00310A73">
        <w:rPr>
          <w:rFonts w:cs="Times New Roman"/>
          <w:szCs w:val="24"/>
          <w:lang w:val="en-US"/>
        </w:rPr>
        <w:t xml:space="preserve">These challenges reveal a clear knowledge gap in the comprehension of </w:t>
      </w:r>
      <w:r w:rsidR="00FB29AF">
        <w:rPr>
          <w:rFonts w:cs="Times New Roman"/>
          <w:szCs w:val="24"/>
          <w:lang w:val="en-GB"/>
        </w:rPr>
        <w:t>organizational design</w:t>
      </w:r>
      <w:r w:rsidRPr="00310A73">
        <w:rPr>
          <w:rFonts w:cs="Times New Roman"/>
          <w:szCs w:val="24"/>
          <w:lang w:val="en-US"/>
        </w:rPr>
        <w:t xml:space="preserve"> elements of the NGOs, superordinate goals and the relationship between </w:t>
      </w:r>
      <w:r w:rsidR="00FB29AF">
        <w:rPr>
          <w:rFonts w:cs="Times New Roman"/>
          <w:szCs w:val="24"/>
          <w:lang w:val="en-GB"/>
        </w:rPr>
        <w:t xml:space="preserve">organizational design </w:t>
      </w:r>
      <w:r w:rsidRPr="00310A73">
        <w:rPr>
          <w:rFonts w:cs="Times New Roman"/>
          <w:szCs w:val="24"/>
          <w:lang w:val="en-US"/>
        </w:rPr>
        <w:t xml:space="preserve">and superordinate goals. </w:t>
      </w:r>
      <w:r w:rsidR="00AA5376">
        <w:rPr>
          <w:rFonts w:cs="Times New Roman"/>
          <w:szCs w:val="24"/>
          <w:lang w:val="en-US"/>
        </w:rPr>
        <w:t xml:space="preserve">This, coupled with the fact that the </w:t>
      </w:r>
      <w:r w:rsidR="00AA5376">
        <w:rPr>
          <w:rFonts w:cs="Times New Roman"/>
          <w:szCs w:val="24"/>
          <w:lang w:val="en-US"/>
        </w:rPr>
        <w:lastRenderedPageBreak/>
        <w:t>NGOs have different superordinate goals presents complexities in understanding how to successfully develop organizational designs</w:t>
      </w:r>
      <w:r w:rsidR="005267D1">
        <w:rPr>
          <w:rFonts w:cs="Times New Roman"/>
          <w:szCs w:val="24"/>
          <w:lang w:val="en-US"/>
        </w:rPr>
        <w:t xml:space="preserve"> with </w:t>
      </w:r>
      <w:r w:rsidR="00B13FC1">
        <w:rPr>
          <w:rFonts w:cs="Times New Roman"/>
          <w:szCs w:val="24"/>
          <w:lang w:val="en-US"/>
        </w:rPr>
        <w:t xml:space="preserve">a </w:t>
      </w:r>
      <w:r w:rsidR="005267D1">
        <w:rPr>
          <w:rFonts w:cs="Times New Roman"/>
          <w:szCs w:val="24"/>
          <w:lang w:val="en-US"/>
        </w:rPr>
        <w:t>good fit between the means</w:t>
      </w:r>
      <w:r w:rsidR="00212D31">
        <w:rPr>
          <w:rFonts w:cs="Times New Roman"/>
          <w:szCs w:val="24"/>
          <w:lang w:val="en-US"/>
        </w:rPr>
        <w:t xml:space="preserve"> of</w:t>
      </w:r>
      <w:r w:rsidR="00AA5376">
        <w:rPr>
          <w:rFonts w:cs="Times New Roman"/>
          <w:szCs w:val="24"/>
          <w:lang w:val="en-US"/>
        </w:rPr>
        <w:t xml:space="preserve"> successfully attain</w:t>
      </w:r>
      <w:r w:rsidR="00212D31">
        <w:rPr>
          <w:rFonts w:cs="Times New Roman"/>
          <w:szCs w:val="24"/>
          <w:lang w:val="en-US"/>
        </w:rPr>
        <w:t>ing</w:t>
      </w:r>
      <w:r w:rsidR="00AA5376">
        <w:rPr>
          <w:rFonts w:cs="Times New Roman"/>
          <w:szCs w:val="24"/>
          <w:lang w:val="en-US"/>
        </w:rPr>
        <w:t xml:space="preserve"> the goals. This further exacerbates the challenges of the NGOs in attaining their </w:t>
      </w:r>
      <w:r w:rsidR="00E870EF">
        <w:rPr>
          <w:rFonts w:cs="Times New Roman"/>
          <w:szCs w:val="24"/>
          <w:lang w:val="en-US"/>
        </w:rPr>
        <w:t>superordinate goals that are</w:t>
      </w:r>
      <w:r w:rsidR="00235651">
        <w:rPr>
          <w:rFonts w:cs="Times New Roman"/>
          <w:szCs w:val="24"/>
          <w:lang w:val="en-US"/>
        </w:rPr>
        <w:t xml:space="preserve"> central</w:t>
      </w:r>
      <w:r w:rsidR="0046225A">
        <w:rPr>
          <w:rFonts w:cs="Times New Roman"/>
          <w:szCs w:val="24"/>
          <w:lang w:val="en-US"/>
        </w:rPr>
        <w:t xml:space="preserve"> to the </w:t>
      </w:r>
      <w:r w:rsidR="007F14C0">
        <w:rPr>
          <w:rFonts w:cs="Times New Roman"/>
          <w:szCs w:val="24"/>
          <w:lang w:val="en-US"/>
        </w:rPr>
        <w:t>organization’s</w:t>
      </w:r>
      <w:r w:rsidR="0046225A">
        <w:rPr>
          <w:rFonts w:cs="Times New Roman"/>
          <w:szCs w:val="24"/>
          <w:lang w:val="en-US"/>
        </w:rPr>
        <w:t xml:space="preserve"> operations.</w:t>
      </w:r>
      <w:r w:rsidR="00722BE6">
        <w:rPr>
          <w:rFonts w:cs="Times New Roman"/>
          <w:szCs w:val="24"/>
          <w:lang w:val="en-US"/>
        </w:rPr>
        <w:t xml:space="preserve"> Therefore, it is from this background that this study </w:t>
      </w:r>
      <w:r w:rsidR="00351327">
        <w:rPr>
          <w:rFonts w:cs="Times New Roman"/>
          <w:szCs w:val="24"/>
          <w:lang w:val="en-US"/>
        </w:rPr>
        <w:t>sought to</w:t>
      </w:r>
      <w:r w:rsidR="000631CB">
        <w:rPr>
          <w:rFonts w:cs="Times New Roman"/>
          <w:szCs w:val="24"/>
          <w:lang w:val="en-US"/>
        </w:rPr>
        <w:t xml:space="preserve"> investigate how </w:t>
      </w:r>
      <w:r w:rsidR="00B13FC1">
        <w:rPr>
          <w:rFonts w:cs="Times New Roman"/>
          <w:szCs w:val="24"/>
          <w:lang w:val="en-US"/>
        </w:rPr>
        <w:t xml:space="preserve">to </w:t>
      </w:r>
      <w:r w:rsidR="000631CB">
        <w:rPr>
          <w:rFonts w:cs="Times New Roman"/>
          <w:szCs w:val="24"/>
          <w:lang w:val="en-US"/>
        </w:rPr>
        <w:t xml:space="preserve">work specialization, departmentalization, chain of command and span of control </w:t>
      </w:r>
      <w:r w:rsidR="00FE0CB5">
        <w:rPr>
          <w:rFonts w:cs="Times New Roman"/>
          <w:szCs w:val="24"/>
          <w:lang w:val="en-US"/>
        </w:rPr>
        <w:t xml:space="preserve">influence </w:t>
      </w:r>
      <w:r w:rsidR="00B13FC1">
        <w:rPr>
          <w:rFonts w:cs="Times New Roman"/>
          <w:szCs w:val="24"/>
          <w:lang w:val="en-US"/>
        </w:rPr>
        <w:t>the</w:t>
      </w:r>
      <w:r w:rsidR="00722BE6">
        <w:rPr>
          <w:rFonts w:cs="Times New Roman"/>
          <w:szCs w:val="24"/>
          <w:lang w:val="en-US"/>
        </w:rPr>
        <w:t xml:space="preserve"> realization of superordinate goals i</w:t>
      </w:r>
      <w:r w:rsidR="006F2725">
        <w:rPr>
          <w:rFonts w:cs="Times New Roman"/>
          <w:szCs w:val="24"/>
          <w:lang w:val="en-US"/>
        </w:rPr>
        <w:t xml:space="preserve">n </w:t>
      </w:r>
      <w:r w:rsidR="000631CB">
        <w:rPr>
          <w:rFonts w:cs="Times New Roman"/>
          <w:szCs w:val="24"/>
          <w:lang w:val="en-US"/>
        </w:rPr>
        <w:t xml:space="preserve">the selected </w:t>
      </w:r>
      <w:r w:rsidR="006F2725">
        <w:rPr>
          <w:rFonts w:cs="Times New Roman"/>
          <w:szCs w:val="24"/>
          <w:lang w:val="en-US"/>
        </w:rPr>
        <w:t>NGOs</w:t>
      </w:r>
      <w:r w:rsidR="000631CB">
        <w:rPr>
          <w:rFonts w:cs="Times New Roman"/>
          <w:szCs w:val="24"/>
          <w:lang w:val="en-US"/>
        </w:rPr>
        <w:t xml:space="preserve"> in </w:t>
      </w:r>
      <w:r w:rsidR="00722BE6">
        <w:rPr>
          <w:rFonts w:cs="Times New Roman"/>
          <w:szCs w:val="24"/>
          <w:lang w:val="en-US"/>
        </w:rPr>
        <w:t>Naivasha sub-county, Kenya</w:t>
      </w:r>
      <w:r w:rsidR="00D77013">
        <w:rPr>
          <w:rFonts w:cs="Times New Roman"/>
          <w:szCs w:val="24"/>
          <w:lang w:val="en-US"/>
        </w:rPr>
        <w:t>.</w:t>
      </w:r>
    </w:p>
    <w:p w:rsidR="00FB29AF" w:rsidRDefault="00FB29AF">
      <w:pPr>
        <w:spacing w:before="0" w:after="0" w:line="360" w:lineRule="auto"/>
        <w:rPr>
          <w:rFonts w:cs="Times New Roman"/>
          <w:szCs w:val="24"/>
          <w:lang w:val="en-US"/>
        </w:rPr>
      </w:pPr>
    </w:p>
    <w:p w:rsidR="007903BB" w:rsidRPr="00C2563C" w:rsidRDefault="00077931" w:rsidP="00C2563C">
      <w:pPr>
        <w:pStyle w:val="Heading2"/>
        <w:spacing w:before="0" w:after="240"/>
        <w:rPr>
          <w:lang w:val="en-US"/>
        </w:rPr>
      </w:pPr>
      <w:bookmarkStart w:id="11" w:name="_Toc114839522"/>
      <w:r>
        <w:rPr>
          <w:lang w:val="en-US"/>
        </w:rPr>
        <w:t>1.3 Purpose of Study</w:t>
      </w:r>
      <w:bookmarkEnd w:id="11"/>
      <w:r>
        <w:rPr>
          <w:lang w:val="en-US"/>
        </w:rPr>
        <w:t xml:space="preserve"> </w:t>
      </w:r>
    </w:p>
    <w:p w:rsidR="00CA0159" w:rsidRDefault="00077931" w:rsidP="00C2563C">
      <w:pPr>
        <w:spacing w:before="0" w:after="240" w:line="360" w:lineRule="auto"/>
        <w:rPr>
          <w:rFonts w:cs="Times New Roman"/>
          <w:szCs w:val="24"/>
          <w:shd w:val="clear" w:color="auto" w:fill="FFFFFF"/>
          <w:lang w:val="en-US"/>
        </w:rPr>
      </w:pPr>
      <w:r>
        <w:rPr>
          <w:rFonts w:cs="Times New Roman"/>
          <w:szCs w:val="24"/>
          <w:shd w:val="clear" w:color="auto" w:fill="FFFFFF"/>
          <w:lang w:val="en-US"/>
        </w:rPr>
        <w:t xml:space="preserve">The purpose of the study </w:t>
      </w:r>
      <w:r w:rsidR="00351327">
        <w:rPr>
          <w:rFonts w:cs="Times New Roman"/>
          <w:szCs w:val="24"/>
          <w:shd w:val="clear" w:color="auto" w:fill="FFFFFF"/>
          <w:lang w:val="en-US"/>
        </w:rPr>
        <w:t>was to</w:t>
      </w:r>
      <w:r>
        <w:rPr>
          <w:rFonts w:cs="Times New Roman"/>
          <w:szCs w:val="24"/>
          <w:shd w:val="clear" w:color="auto" w:fill="FFFFFF"/>
          <w:lang w:val="en-US"/>
        </w:rPr>
        <w:t xml:space="preserve"> assess </w:t>
      </w:r>
      <w:r w:rsidR="00C06623">
        <w:rPr>
          <w:rFonts w:cs="Times New Roman"/>
          <w:szCs w:val="24"/>
          <w:shd w:val="clear" w:color="auto" w:fill="FFFFFF"/>
          <w:lang w:val="en-US"/>
        </w:rPr>
        <w:t xml:space="preserve">the influence of </w:t>
      </w:r>
      <w:r>
        <w:rPr>
          <w:rFonts w:cs="Times New Roman"/>
          <w:szCs w:val="24"/>
          <w:shd w:val="clear" w:color="auto" w:fill="FFFFFF"/>
          <w:lang w:val="en-US"/>
        </w:rPr>
        <w:t xml:space="preserve">organizational design </w:t>
      </w:r>
      <w:r w:rsidR="00C06623">
        <w:rPr>
          <w:rFonts w:cs="Times New Roman"/>
          <w:szCs w:val="24"/>
          <w:shd w:val="clear" w:color="auto" w:fill="FFFFFF"/>
          <w:lang w:val="en-US"/>
        </w:rPr>
        <w:t>on</w:t>
      </w:r>
      <w:r>
        <w:rPr>
          <w:rFonts w:cs="Times New Roman"/>
          <w:szCs w:val="24"/>
          <w:shd w:val="clear" w:color="auto" w:fill="FFFFFF"/>
          <w:lang w:val="en-US"/>
        </w:rPr>
        <w:t xml:space="preserve"> the realization of superordinate goals</w:t>
      </w:r>
      <w:r w:rsidR="00F61E42">
        <w:rPr>
          <w:rFonts w:cs="Times New Roman"/>
          <w:szCs w:val="24"/>
          <w:shd w:val="clear" w:color="auto" w:fill="FFFFFF"/>
          <w:lang w:val="en-US"/>
        </w:rPr>
        <w:t xml:space="preserve"> in</w:t>
      </w:r>
      <w:r>
        <w:rPr>
          <w:rFonts w:cs="Times New Roman"/>
          <w:szCs w:val="24"/>
          <w:shd w:val="clear" w:color="auto" w:fill="FFFFFF"/>
          <w:lang w:val="en-US"/>
        </w:rPr>
        <w:t xml:space="preserve"> </w:t>
      </w:r>
      <w:r w:rsidR="00F61E42">
        <w:rPr>
          <w:rFonts w:cs="Times New Roman"/>
          <w:szCs w:val="24"/>
          <w:shd w:val="clear" w:color="auto" w:fill="FFFFFF"/>
          <w:lang w:val="en-US"/>
        </w:rPr>
        <w:t xml:space="preserve">selected </w:t>
      </w:r>
      <w:r>
        <w:rPr>
          <w:rFonts w:cs="Times New Roman"/>
          <w:szCs w:val="24"/>
          <w:shd w:val="clear" w:color="auto" w:fill="FFFFFF"/>
          <w:lang w:val="en-US"/>
        </w:rPr>
        <w:t>Non-Governmental Organizations in Naivasha sub-county, Kenya.</w:t>
      </w:r>
    </w:p>
    <w:p w:rsidR="003F03DE" w:rsidRDefault="003F03DE">
      <w:pPr>
        <w:spacing w:before="0" w:after="0" w:line="360" w:lineRule="auto"/>
        <w:rPr>
          <w:rFonts w:cs="Times New Roman"/>
          <w:b/>
          <w:bCs/>
          <w:szCs w:val="24"/>
          <w:shd w:val="clear" w:color="auto" w:fill="FFFFFF"/>
          <w:lang w:val="en-US"/>
        </w:rPr>
      </w:pPr>
    </w:p>
    <w:p w:rsidR="007903BB" w:rsidRPr="007903BB" w:rsidRDefault="00077931" w:rsidP="00C2563C">
      <w:pPr>
        <w:pStyle w:val="Heading2"/>
        <w:spacing w:after="240"/>
        <w:rPr>
          <w:shd w:val="clear" w:color="auto" w:fill="FFFFFF"/>
          <w:lang w:val="en-US"/>
        </w:rPr>
      </w:pPr>
      <w:bookmarkStart w:id="12" w:name="_Toc114839523"/>
      <w:r>
        <w:rPr>
          <w:shd w:val="clear" w:color="auto" w:fill="FFFFFF"/>
          <w:lang w:val="en-US"/>
        </w:rPr>
        <w:t>1.4 Specific Objectives of the Study</w:t>
      </w:r>
      <w:bookmarkEnd w:id="12"/>
      <w:r>
        <w:rPr>
          <w:shd w:val="clear" w:color="auto" w:fill="FFFFFF"/>
          <w:lang w:val="en-US"/>
        </w:rPr>
        <w:t xml:space="preserve"> </w:t>
      </w:r>
    </w:p>
    <w:p w:rsidR="00CA0159" w:rsidRDefault="00077931" w:rsidP="00C2563C">
      <w:pPr>
        <w:pStyle w:val="ListParagraph"/>
        <w:numPr>
          <w:ilvl w:val="0"/>
          <w:numId w:val="1"/>
        </w:numPr>
        <w:spacing w:before="0" w:after="240" w:line="360" w:lineRule="auto"/>
        <w:rPr>
          <w:rFonts w:cs="Times New Roman"/>
          <w:szCs w:val="24"/>
          <w:lang w:val="en-US"/>
        </w:rPr>
      </w:pPr>
      <w:r>
        <w:rPr>
          <w:rFonts w:cs="Times New Roman"/>
          <w:szCs w:val="24"/>
        </w:rPr>
        <w:t xml:space="preserve">To </w:t>
      </w:r>
      <w:r>
        <w:rPr>
          <w:rFonts w:cs="Times New Roman"/>
          <w:szCs w:val="24"/>
          <w:lang w:val="en-US"/>
        </w:rPr>
        <w:t>d</w:t>
      </w:r>
      <w:r>
        <w:rPr>
          <w:rFonts w:cs="Times New Roman"/>
          <w:szCs w:val="24"/>
        </w:rPr>
        <w:t xml:space="preserve">etermine the influence of work specialization </w:t>
      </w:r>
      <w:r w:rsidR="00B13FC1">
        <w:rPr>
          <w:rFonts w:cs="Times New Roman"/>
          <w:szCs w:val="24"/>
        </w:rPr>
        <w:t>on the realization</w:t>
      </w:r>
      <w:r>
        <w:rPr>
          <w:rFonts w:cs="Times New Roman"/>
          <w:szCs w:val="24"/>
        </w:rPr>
        <w:t xml:space="preserve"> of superordinate goals </w:t>
      </w:r>
      <w:r w:rsidR="00F61E42">
        <w:rPr>
          <w:rFonts w:cs="Times New Roman"/>
          <w:szCs w:val="24"/>
          <w:shd w:val="clear" w:color="auto" w:fill="FFFFFF"/>
          <w:lang w:val="en-US"/>
        </w:rPr>
        <w:t>in selected</w:t>
      </w:r>
      <w:r>
        <w:rPr>
          <w:rFonts w:cs="Times New Roman"/>
          <w:szCs w:val="24"/>
        </w:rPr>
        <w:t xml:space="preserve"> NGOs in Naivasha </w:t>
      </w:r>
      <w:r>
        <w:rPr>
          <w:rFonts w:cs="Times New Roman"/>
          <w:szCs w:val="24"/>
          <w:shd w:val="clear" w:color="auto" w:fill="FFFFFF"/>
          <w:lang w:val="en-US"/>
        </w:rPr>
        <w:t>sub-county, Kenya.</w:t>
      </w:r>
      <w:r>
        <w:rPr>
          <w:rFonts w:cs="Times New Roman"/>
          <w:szCs w:val="24"/>
        </w:rPr>
        <w:t xml:space="preserve">  </w:t>
      </w:r>
    </w:p>
    <w:p w:rsidR="00CA0159" w:rsidRDefault="00CA0159">
      <w:pPr>
        <w:pStyle w:val="ListParagraph"/>
        <w:spacing w:before="0" w:after="0" w:line="360" w:lineRule="auto"/>
        <w:ind w:hangingChars="300" w:hanging="720"/>
        <w:rPr>
          <w:rFonts w:cs="Times New Roman"/>
          <w:szCs w:val="24"/>
          <w:lang w:val="en-US"/>
        </w:rPr>
      </w:pPr>
    </w:p>
    <w:p w:rsidR="00CA0159" w:rsidRDefault="00077931">
      <w:pPr>
        <w:pStyle w:val="ListParagraph"/>
        <w:numPr>
          <w:ilvl w:val="0"/>
          <w:numId w:val="1"/>
        </w:numPr>
        <w:spacing w:before="0" w:after="0" w:line="360" w:lineRule="auto"/>
        <w:rPr>
          <w:rFonts w:cs="Times New Roman"/>
          <w:szCs w:val="24"/>
        </w:rPr>
      </w:pPr>
      <w:r>
        <w:rPr>
          <w:rFonts w:cs="Times New Roman"/>
          <w:szCs w:val="24"/>
        </w:rPr>
        <w:t>To</w:t>
      </w:r>
      <w:r w:rsidR="00F23B59">
        <w:rPr>
          <w:rFonts w:cs="Times New Roman"/>
          <w:szCs w:val="24"/>
          <w:lang w:val="en-US"/>
        </w:rPr>
        <w:t xml:space="preserve"> assess</w:t>
      </w:r>
      <w:r>
        <w:rPr>
          <w:rFonts w:cs="Times New Roman"/>
          <w:szCs w:val="24"/>
        </w:rPr>
        <w:t xml:space="preserve"> the influence of departmentalization </w:t>
      </w:r>
      <w:r w:rsidR="00B13FC1">
        <w:rPr>
          <w:rFonts w:cs="Times New Roman"/>
          <w:szCs w:val="24"/>
        </w:rPr>
        <w:t>on the realization</w:t>
      </w:r>
      <w:r>
        <w:rPr>
          <w:rFonts w:cs="Times New Roman"/>
          <w:szCs w:val="24"/>
        </w:rPr>
        <w:t xml:space="preserve"> of superordinate goals</w:t>
      </w:r>
      <w:r>
        <w:rPr>
          <w:rFonts w:cs="Times New Roman"/>
          <w:szCs w:val="24"/>
          <w:lang w:val="en-US"/>
        </w:rPr>
        <w:t xml:space="preserve"> </w:t>
      </w:r>
      <w:r>
        <w:rPr>
          <w:rFonts w:cs="Times New Roman"/>
          <w:szCs w:val="24"/>
        </w:rPr>
        <w:t>in</w:t>
      </w:r>
      <w:r w:rsidR="00F61E42">
        <w:rPr>
          <w:rFonts w:cs="Times New Roman"/>
          <w:szCs w:val="24"/>
          <w:lang w:val="en-US"/>
        </w:rPr>
        <w:t xml:space="preserve"> </w:t>
      </w:r>
      <w:r w:rsidR="00F61E42">
        <w:rPr>
          <w:rFonts w:cs="Times New Roman"/>
          <w:szCs w:val="24"/>
          <w:shd w:val="clear" w:color="auto" w:fill="FFFFFF"/>
          <w:lang w:val="en-US"/>
        </w:rPr>
        <w:t>selected</w:t>
      </w:r>
      <w:r>
        <w:rPr>
          <w:rFonts w:cs="Times New Roman"/>
          <w:szCs w:val="24"/>
        </w:rPr>
        <w:t xml:space="preserve"> NGOs in Naivasha county</w:t>
      </w:r>
      <w:r>
        <w:rPr>
          <w:rFonts w:cs="Times New Roman"/>
          <w:szCs w:val="24"/>
          <w:lang w:val="en-US"/>
        </w:rPr>
        <w:t xml:space="preserve"> </w:t>
      </w:r>
      <w:r>
        <w:rPr>
          <w:rFonts w:cs="Times New Roman"/>
          <w:szCs w:val="24"/>
          <w:shd w:val="clear" w:color="auto" w:fill="FFFFFF"/>
          <w:lang w:val="en-US"/>
        </w:rPr>
        <w:t>sub-county, Kenya.</w:t>
      </w:r>
      <w:r>
        <w:rPr>
          <w:rFonts w:cs="Times New Roman"/>
          <w:szCs w:val="24"/>
        </w:rPr>
        <w:t xml:space="preserve">    </w:t>
      </w:r>
    </w:p>
    <w:p w:rsidR="00CA0159" w:rsidRDefault="00CA0159">
      <w:pPr>
        <w:pStyle w:val="ListParagraph"/>
        <w:spacing w:before="0" w:after="0" w:line="360" w:lineRule="auto"/>
        <w:rPr>
          <w:rFonts w:cs="Times New Roman"/>
          <w:szCs w:val="24"/>
        </w:rPr>
      </w:pPr>
    </w:p>
    <w:p w:rsidR="00CA0159" w:rsidRDefault="00077931">
      <w:pPr>
        <w:pStyle w:val="ListParagraph"/>
        <w:numPr>
          <w:ilvl w:val="0"/>
          <w:numId w:val="1"/>
        </w:numPr>
        <w:spacing w:before="0" w:after="0" w:line="360" w:lineRule="auto"/>
        <w:rPr>
          <w:rFonts w:cs="Times New Roman"/>
          <w:szCs w:val="24"/>
        </w:rPr>
      </w:pPr>
      <w:r>
        <w:rPr>
          <w:rFonts w:cs="Times New Roman"/>
          <w:szCs w:val="24"/>
        </w:rPr>
        <w:t xml:space="preserve">To examine the influence of </w:t>
      </w:r>
      <w:r w:rsidR="00B13FC1">
        <w:rPr>
          <w:rFonts w:cs="Times New Roman"/>
          <w:szCs w:val="24"/>
        </w:rPr>
        <w:t xml:space="preserve">the </w:t>
      </w:r>
      <w:r>
        <w:rPr>
          <w:rFonts w:cs="Times New Roman"/>
          <w:szCs w:val="24"/>
        </w:rPr>
        <w:t xml:space="preserve">chain of command </w:t>
      </w:r>
      <w:r w:rsidR="00B13FC1">
        <w:rPr>
          <w:rFonts w:cs="Times New Roman"/>
          <w:szCs w:val="24"/>
        </w:rPr>
        <w:t>on the realization</w:t>
      </w:r>
      <w:r>
        <w:rPr>
          <w:rFonts w:cs="Times New Roman"/>
          <w:szCs w:val="24"/>
        </w:rPr>
        <w:t xml:space="preserve"> of superordinate goals </w:t>
      </w:r>
      <w:r w:rsidR="00F61E42">
        <w:rPr>
          <w:rFonts w:cs="Times New Roman"/>
          <w:szCs w:val="24"/>
          <w:shd w:val="clear" w:color="auto" w:fill="FFFFFF"/>
          <w:lang w:val="en-US"/>
        </w:rPr>
        <w:t>in selected</w:t>
      </w:r>
      <w:r>
        <w:rPr>
          <w:rFonts w:cs="Times New Roman"/>
          <w:szCs w:val="24"/>
        </w:rPr>
        <w:t xml:space="preserve"> NGOs in Naivasha county </w:t>
      </w:r>
      <w:r>
        <w:rPr>
          <w:rFonts w:cs="Times New Roman"/>
          <w:szCs w:val="24"/>
          <w:shd w:val="clear" w:color="auto" w:fill="FFFFFF"/>
          <w:lang w:val="en-US"/>
        </w:rPr>
        <w:t>sub-county, Kenya.</w:t>
      </w:r>
      <w:r>
        <w:rPr>
          <w:rFonts w:cs="Times New Roman"/>
          <w:szCs w:val="24"/>
        </w:rPr>
        <w:t xml:space="preserve">  </w:t>
      </w:r>
    </w:p>
    <w:p w:rsidR="00CA0159" w:rsidRDefault="00CA0159">
      <w:pPr>
        <w:pStyle w:val="ListParagraph"/>
        <w:spacing w:before="0" w:after="0" w:line="360" w:lineRule="auto"/>
        <w:rPr>
          <w:rFonts w:cs="Times New Roman"/>
          <w:szCs w:val="24"/>
        </w:rPr>
      </w:pPr>
    </w:p>
    <w:p w:rsidR="00CA0159" w:rsidRDefault="00077931">
      <w:pPr>
        <w:pStyle w:val="ListParagraph"/>
        <w:numPr>
          <w:ilvl w:val="0"/>
          <w:numId w:val="1"/>
        </w:numPr>
        <w:spacing w:before="0" w:after="0" w:line="360" w:lineRule="auto"/>
        <w:rPr>
          <w:rFonts w:cs="Times New Roman"/>
          <w:szCs w:val="24"/>
        </w:rPr>
      </w:pPr>
      <w:r>
        <w:rPr>
          <w:rFonts w:cs="Times New Roman"/>
          <w:szCs w:val="24"/>
        </w:rPr>
        <w:t xml:space="preserve">To </w:t>
      </w:r>
      <w:r w:rsidR="00625886">
        <w:rPr>
          <w:rFonts w:cs="Times New Roman"/>
          <w:szCs w:val="24"/>
          <w:lang w:val="en-US"/>
        </w:rPr>
        <w:t>determine</w:t>
      </w:r>
      <w:r>
        <w:rPr>
          <w:rFonts w:cs="Times New Roman"/>
          <w:szCs w:val="24"/>
        </w:rPr>
        <w:t xml:space="preserve"> the influence of span of control </w:t>
      </w:r>
      <w:r w:rsidR="00B13FC1">
        <w:rPr>
          <w:rFonts w:cs="Times New Roman"/>
          <w:szCs w:val="24"/>
        </w:rPr>
        <w:t>on the realization</w:t>
      </w:r>
      <w:r>
        <w:rPr>
          <w:rFonts w:cs="Times New Roman"/>
          <w:szCs w:val="24"/>
        </w:rPr>
        <w:t xml:space="preserve"> of superordinate goals</w:t>
      </w:r>
      <w:r>
        <w:rPr>
          <w:rFonts w:cs="Times New Roman"/>
          <w:szCs w:val="24"/>
          <w:lang w:val="en-US"/>
        </w:rPr>
        <w:t xml:space="preserve"> </w:t>
      </w:r>
      <w:r w:rsidR="00F61E42">
        <w:rPr>
          <w:rFonts w:cs="Times New Roman"/>
          <w:szCs w:val="24"/>
          <w:shd w:val="clear" w:color="auto" w:fill="FFFFFF"/>
          <w:lang w:val="en-US"/>
        </w:rPr>
        <w:t>in selected</w:t>
      </w:r>
      <w:r>
        <w:rPr>
          <w:rFonts w:cs="Times New Roman"/>
          <w:szCs w:val="24"/>
          <w:lang w:val="en-US"/>
        </w:rPr>
        <w:t xml:space="preserve"> </w:t>
      </w:r>
      <w:r>
        <w:rPr>
          <w:rFonts w:cs="Times New Roman"/>
          <w:szCs w:val="24"/>
        </w:rPr>
        <w:t xml:space="preserve">NGOs in Naivasha county </w:t>
      </w:r>
      <w:r>
        <w:rPr>
          <w:rFonts w:cs="Times New Roman"/>
          <w:szCs w:val="24"/>
          <w:shd w:val="clear" w:color="auto" w:fill="FFFFFF"/>
          <w:lang w:val="en-US"/>
        </w:rPr>
        <w:t>sub-county, Kenya.</w:t>
      </w:r>
      <w:r>
        <w:rPr>
          <w:rFonts w:cs="Times New Roman"/>
          <w:szCs w:val="24"/>
        </w:rPr>
        <w:t xml:space="preserve">  </w:t>
      </w:r>
    </w:p>
    <w:p w:rsidR="00CA0159" w:rsidRDefault="00CA0159">
      <w:pPr>
        <w:spacing w:before="0" w:after="0" w:line="360" w:lineRule="auto"/>
        <w:rPr>
          <w:rFonts w:cs="Times New Roman"/>
          <w:szCs w:val="24"/>
          <w:shd w:val="clear" w:color="auto" w:fill="FFFFFF"/>
          <w:lang w:val="en-US"/>
        </w:rPr>
      </w:pPr>
    </w:p>
    <w:p w:rsidR="007903BB" w:rsidRPr="007903BB" w:rsidRDefault="00077931" w:rsidP="00C2563C">
      <w:pPr>
        <w:pStyle w:val="Heading2"/>
        <w:spacing w:after="240"/>
        <w:rPr>
          <w:rFonts w:eastAsiaTheme="minorEastAsia"/>
          <w:shd w:val="clear" w:color="auto" w:fill="FFFFFF"/>
          <w:lang w:eastAsia="zh-CN"/>
        </w:rPr>
      </w:pPr>
      <w:bookmarkStart w:id="13" w:name="_Toc114839524"/>
      <w:r>
        <w:rPr>
          <w:shd w:val="clear" w:color="auto" w:fill="FFFFFF"/>
          <w:lang w:val="en-US"/>
        </w:rPr>
        <w:t xml:space="preserve">1.5. </w:t>
      </w:r>
      <w:r>
        <w:rPr>
          <w:shd w:val="clear" w:color="auto" w:fill="FFFFFF"/>
        </w:rPr>
        <w:t xml:space="preserve">Research </w:t>
      </w:r>
      <w:r w:rsidR="008276F9">
        <w:rPr>
          <w:shd w:val="clear" w:color="auto" w:fill="FFFFFF"/>
          <w:lang w:val="en-US"/>
        </w:rPr>
        <w:t>Hypothesis</w:t>
      </w:r>
      <w:bookmarkEnd w:id="13"/>
    </w:p>
    <w:p w:rsidR="00CA0159" w:rsidRPr="008276F9" w:rsidRDefault="002C196A" w:rsidP="008276F9">
      <w:pPr>
        <w:spacing w:before="0" w:after="240" w:line="360" w:lineRule="auto"/>
        <w:rPr>
          <w:rFonts w:cs="Times New Roman"/>
          <w:szCs w:val="24"/>
          <w:lang w:eastAsia="zh-CN"/>
        </w:rPr>
      </w:pPr>
      <w:r w:rsidRPr="00BD175C">
        <w:rPr>
          <w:rFonts w:cs="Times New Roman"/>
          <w:szCs w:val="24"/>
        </w:rPr>
        <w:t>H</w:t>
      </w:r>
      <w:r w:rsidRPr="00BD175C">
        <w:rPr>
          <w:rFonts w:cs="Times New Roman"/>
          <w:szCs w:val="24"/>
          <w:vertAlign w:val="subscript"/>
        </w:rPr>
        <w:t>0</w:t>
      </w:r>
      <w:r w:rsidR="008276F9" w:rsidRPr="008276F9">
        <w:rPr>
          <w:rFonts w:cs="Times New Roman"/>
          <w:szCs w:val="24"/>
          <w:vertAlign w:val="subscript"/>
          <w:lang w:val="en-US"/>
        </w:rPr>
        <w:t>1</w:t>
      </w:r>
      <w:r w:rsidR="008276F9">
        <w:rPr>
          <w:rFonts w:cs="Times New Roman"/>
          <w:szCs w:val="24"/>
          <w:lang w:val="en-US"/>
        </w:rPr>
        <w:t>: W</w:t>
      </w:r>
      <w:r w:rsidR="00077931" w:rsidRPr="008276F9">
        <w:rPr>
          <w:rFonts w:cs="Times New Roman"/>
          <w:szCs w:val="24"/>
        </w:rPr>
        <w:t xml:space="preserve">ork specialization </w:t>
      </w:r>
      <w:r w:rsidR="008276F9">
        <w:rPr>
          <w:rFonts w:cs="Times New Roman"/>
          <w:szCs w:val="24"/>
          <w:lang w:val="en-US"/>
        </w:rPr>
        <w:t xml:space="preserve">has no statistically significant influence </w:t>
      </w:r>
      <w:r w:rsidR="00B13FC1">
        <w:rPr>
          <w:rFonts w:cs="Times New Roman"/>
          <w:szCs w:val="24"/>
        </w:rPr>
        <w:t>on the realization</w:t>
      </w:r>
      <w:r w:rsidR="00077931" w:rsidRPr="008276F9">
        <w:rPr>
          <w:rFonts w:cs="Times New Roman"/>
          <w:szCs w:val="24"/>
        </w:rPr>
        <w:t xml:space="preserve"> of superordinate goals</w:t>
      </w:r>
      <w:r w:rsidR="00F61E42" w:rsidRPr="008276F9">
        <w:rPr>
          <w:rFonts w:cs="Times New Roman"/>
          <w:szCs w:val="24"/>
          <w:shd w:val="clear" w:color="auto" w:fill="FFFFFF"/>
          <w:lang w:val="en-US"/>
        </w:rPr>
        <w:t xml:space="preserve"> in selected </w:t>
      </w:r>
      <w:r w:rsidR="00077931" w:rsidRPr="008276F9">
        <w:rPr>
          <w:rFonts w:cs="Times New Roman"/>
          <w:szCs w:val="24"/>
        </w:rPr>
        <w:t xml:space="preserve">NGOs in Naivasha </w:t>
      </w:r>
      <w:r w:rsidR="00077931" w:rsidRPr="008276F9">
        <w:rPr>
          <w:rFonts w:cs="Times New Roman"/>
          <w:szCs w:val="24"/>
          <w:shd w:val="clear" w:color="auto" w:fill="FFFFFF"/>
          <w:lang w:val="en-US"/>
        </w:rPr>
        <w:t>sub-county, Kenya</w:t>
      </w:r>
      <w:r w:rsidR="008276F9">
        <w:rPr>
          <w:rFonts w:cs="Times New Roman"/>
          <w:szCs w:val="24"/>
          <w:lang w:val="en-US"/>
        </w:rPr>
        <w:t>,</w:t>
      </w:r>
    </w:p>
    <w:p w:rsidR="00CA0159" w:rsidRDefault="002C196A" w:rsidP="008276F9">
      <w:pPr>
        <w:spacing w:before="0" w:after="0" w:line="360" w:lineRule="auto"/>
        <w:rPr>
          <w:rFonts w:cs="Times New Roman"/>
          <w:szCs w:val="24"/>
          <w:lang w:eastAsia="zh-CN"/>
        </w:rPr>
      </w:pPr>
      <w:r w:rsidRPr="00BD175C">
        <w:rPr>
          <w:rFonts w:cs="Times New Roman"/>
          <w:szCs w:val="24"/>
        </w:rPr>
        <w:t>H</w:t>
      </w:r>
      <w:r w:rsidRPr="00BD175C">
        <w:rPr>
          <w:rFonts w:cs="Times New Roman"/>
          <w:szCs w:val="24"/>
          <w:vertAlign w:val="subscript"/>
        </w:rPr>
        <w:t>0</w:t>
      </w:r>
      <w:r w:rsidR="008276F9">
        <w:rPr>
          <w:rFonts w:cs="Times New Roman"/>
          <w:szCs w:val="24"/>
          <w:vertAlign w:val="subscript"/>
          <w:lang w:val="en-US"/>
        </w:rPr>
        <w:t>2</w:t>
      </w:r>
      <w:r w:rsidR="008276F9" w:rsidRPr="008276F9">
        <w:rPr>
          <w:rFonts w:cs="Times New Roman"/>
          <w:szCs w:val="24"/>
          <w:lang w:val="en-US"/>
        </w:rPr>
        <w:t>:</w:t>
      </w:r>
      <w:r w:rsidR="008276F9">
        <w:rPr>
          <w:rFonts w:cs="Times New Roman"/>
          <w:szCs w:val="24"/>
          <w:lang w:val="en-US"/>
        </w:rPr>
        <w:t xml:space="preserve"> D</w:t>
      </w:r>
      <w:r w:rsidR="00077931">
        <w:rPr>
          <w:rFonts w:cs="Times New Roman"/>
          <w:szCs w:val="24"/>
        </w:rPr>
        <w:t xml:space="preserve">epartmentalization </w:t>
      </w:r>
      <w:r w:rsidR="008276F9">
        <w:rPr>
          <w:rFonts w:cs="Times New Roman"/>
          <w:szCs w:val="24"/>
          <w:lang w:val="en-US"/>
        </w:rPr>
        <w:t xml:space="preserve">has no statistically significant influence </w:t>
      </w:r>
      <w:r w:rsidR="00B13FC1">
        <w:rPr>
          <w:rFonts w:cs="Times New Roman"/>
          <w:szCs w:val="24"/>
        </w:rPr>
        <w:t>on the realization</w:t>
      </w:r>
      <w:r w:rsidR="00077931">
        <w:rPr>
          <w:rFonts w:cs="Times New Roman"/>
          <w:szCs w:val="24"/>
        </w:rPr>
        <w:t xml:space="preserve"> of superordinate goals </w:t>
      </w:r>
      <w:r w:rsidR="00F61E42">
        <w:rPr>
          <w:rFonts w:cs="Times New Roman"/>
          <w:szCs w:val="24"/>
          <w:shd w:val="clear" w:color="auto" w:fill="FFFFFF"/>
          <w:lang w:val="en-US"/>
        </w:rPr>
        <w:t>in selected</w:t>
      </w:r>
      <w:r w:rsidR="00077931">
        <w:rPr>
          <w:rFonts w:cs="Times New Roman"/>
          <w:szCs w:val="24"/>
        </w:rPr>
        <w:t xml:space="preserve"> NGOs in Naivasha county</w:t>
      </w:r>
      <w:r w:rsidR="00077931">
        <w:rPr>
          <w:rFonts w:cs="Times New Roman"/>
          <w:szCs w:val="24"/>
          <w:shd w:val="clear" w:color="auto" w:fill="FFFFFF"/>
          <w:lang w:val="en-US"/>
        </w:rPr>
        <w:t xml:space="preserve"> sub-county, Kenya</w:t>
      </w:r>
      <w:r w:rsidR="008276F9">
        <w:rPr>
          <w:rFonts w:cs="Times New Roman"/>
          <w:szCs w:val="24"/>
          <w:lang w:val="en-US"/>
        </w:rPr>
        <w:t>.</w:t>
      </w:r>
    </w:p>
    <w:p w:rsidR="00CA0159" w:rsidRDefault="00CA0159">
      <w:pPr>
        <w:pStyle w:val="ListParagraph"/>
        <w:spacing w:before="0" w:after="0" w:line="360" w:lineRule="auto"/>
        <w:rPr>
          <w:rFonts w:cs="Times New Roman"/>
          <w:szCs w:val="24"/>
        </w:rPr>
      </w:pPr>
    </w:p>
    <w:p w:rsidR="00CA0159" w:rsidRPr="008276F9" w:rsidRDefault="002C196A" w:rsidP="008276F9">
      <w:pPr>
        <w:spacing w:before="0" w:after="0" w:line="360" w:lineRule="auto"/>
        <w:rPr>
          <w:rFonts w:cs="Times New Roman"/>
          <w:szCs w:val="24"/>
        </w:rPr>
      </w:pPr>
      <w:r w:rsidRPr="00BD175C">
        <w:rPr>
          <w:rFonts w:cs="Times New Roman"/>
          <w:szCs w:val="24"/>
        </w:rPr>
        <w:t>H</w:t>
      </w:r>
      <w:r w:rsidRPr="00BD175C">
        <w:rPr>
          <w:rFonts w:cs="Times New Roman"/>
          <w:szCs w:val="24"/>
          <w:vertAlign w:val="subscript"/>
        </w:rPr>
        <w:t>0</w:t>
      </w:r>
      <w:r w:rsidR="008276F9">
        <w:rPr>
          <w:rFonts w:cs="Times New Roman"/>
          <w:szCs w:val="24"/>
          <w:vertAlign w:val="subscript"/>
          <w:lang w:val="en-US"/>
        </w:rPr>
        <w:t>3</w:t>
      </w:r>
      <w:r w:rsidR="008276F9">
        <w:rPr>
          <w:rFonts w:cs="Times New Roman"/>
          <w:szCs w:val="24"/>
          <w:lang w:val="en-US"/>
        </w:rPr>
        <w:t>: C</w:t>
      </w:r>
      <w:r w:rsidR="00077931" w:rsidRPr="008276F9">
        <w:rPr>
          <w:rFonts w:cs="Times New Roman"/>
          <w:szCs w:val="24"/>
        </w:rPr>
        <w:t xml:space="preserve">hain of command </w:t>
      </w:r>
      <w:r w:rsidR="008276F9">
        <w:rPr>
          <w:rFonts w:cs="Times New Roman"/>
          <w:szCs w:val="24"/>
          <w:lang w:val="en-US"/>
        </w:rPr>
        <w:t>has no statistically significant influence</w:t>
      </w:r>
      <w:r w:rsidR="00077931" w:rsidRPr="008276F9">
        <w:rPr>
          <w:rFonts w:cs="Times New Roman"/>
          <w:szCs w:val="24"/>
        </w:rPr>
        <w:t xml:space="preserve"> on  realization of superordinate goals </w:t>
      </w:r>
      <w:r w:rsidR="00F61E42" w:rsidRPr="008276F9">
        <w:rPr>
          <w:rFonts w:cs="Times New Roman"/>
          <w:szCs w:val="24"/>
          <w:shd w:val="clear" w:color="auto" w:fill="FFFFFF"/>
          <w:lang w:val="en-US"/>
        </w:rPr>
        <w:t>in selected</w:t>
      </w:r>
      <w:r w:rsidR="00077931" w:rsidRPr="008276F9">
        <w:rPr>
          <w:rFonts w:cs="Times New Roman"/>
          <w:szCs w:val="24"/>
        </w:rPr>
        <w:t xml:space="preserve"> NGOs in Naivasha </w:t>
      </w:r>
      <w:r w:rsidR="00077931" w:rsidRPr="008276F9">
        <w:rPr>
          <w:rFonts w:cs="Times New Roman"/>
          <w:szCs w:val="24"/>
          <w:shd w:val="clear" w:color="auto" w:fill="FFFFFF"/>
          <w:lang w:val="en-US"/>
        </w:rPr>
        <w:t>sub-county, Kenya</w:t>
      </w:r>
      <w:r w:rsidR="008276F9">
        <w:rPr>
          <w:rFonts w:cs="Times New Roman"/>
          <w:szCs w:val="24"/>
          <w:shd w:val="clear" w:color="auto" w:fill="FFFFFF"/>
          <w:lang w:val="en-US"/>
        </w:rPr>
        <w:t>.</w:t>
      </w:r>
    </w:p>
    <w:p w:rsidR="00CA0159" w:rsidRDefault="00CA0159">
      <w:pPr>
        <w:pStyle w:val="ListParagraph"/>
        <w:spacing w:before="0" w:after="0" w:line="360" w:lineRule="auto"/>
        <w:rPr>
          <w:rFonts w:cs="Times New Roman"/>
          <w:szCs w:val="24"/>
        </w:rPr>
      </w:pPr>
    </w:p>
    <w:p w:rsidR="00CA0159" w:rsidRPr="008276F9" w:rsidRDefault="002C196A" w:rsidP="008276F9">
      <w:pPr>
        <w:spacing w:before="0" w:after="0" w:line="360" w:lineRule="auto"/>
        <w:rPr>
          <w:rFonts w:cs="Times New Roman"/>
          <w:szCs w:val="24"/>
        </w:rPr>
      </w:pPr>
      <w:r w:rsidRPr="00BD175C">
        <w:rPr>
          <w:rFonts w:cs="Times New Roman"/>
          <w:szCs w:val="24"/>
        </w:rPr>
        <w:t>H</w:t>
      </w:r>
      <w:r w:rsidRPr="00BD175C">
        <w:rPr>
          <w:rFonts w:cs="Times New Roman"/>
          <w:szCs w:val="24"/>
          <w:vertAlign w:val="subscript"/>
        </w:rPr>
        <w:t>0</w:t>
      </w:r>
      <w:r w:rsidR="008276F9">
        <w:rPr>
          <w:rFonts w:cs="Times New Roman"/>
          <w:szCs w:val="24"/>
          <w:vertAlign w:val="subscript"/>
          <w:lang w:val="en-US"/>
        </w:rPr>
        <w:t>4</w:t>
      </w:r>
      <w:r w:rsidR="008276F9">
        <w:rPr>
          <w:rFonts w:cs="Times New Roman"/>
          <w:szCs w:val="24"/>
          <w:lang w:val="en-US"/>
        </w:rPr>
        <w:t>: S</w:t>
      </w:r>
      <w:r w:rsidR="00077931" w:rsidRPr="008276F9">
        <w:rPr>
          <w:rFonts w:cs="Times New Roman"/>
          <w:szCs w:val="24"/>
        </w:rPr>
        <w:t xml:space="preserve">pan of control </w:t>
      </w:r>
      <w:r w:rsidR="008276F9">
        <w:rPr>
          <w:rFonts w:cs="Times New Roman"/>
          <w:szCs w:val="24"/>
          <w:lang w:val="en-US"/>
        </w:rPr>
        <w:t xml:space="preserve">has no statistically significant influence </w:t>
      </w:r>
      <w:r w:rsidR="00B13FC1">
        <w:rPr>
          <w:rFonts w:cs="Times New Roman"/>
          <w:szCs w:val="24"/>
        </w:rPr>
        <w:t>on the realization</w:t>
      </w:r>
      <w:r w:rsidR="00077931" w:rsidRPr="008276F9">
        <w:rPr>
          <w:rFonts w:cs="Times New Roman"/>
          <w:szCs w:val="24"/>
        </w:rPr>
        <w:t xml:space="preserve"> of superordinate goals </w:t>
      </w:r>
      <w:r w:rsidR="00F61E42" w:rsidRPr="008276F9">
        <w:rPr>
          <w:rFonts w:cs="Times New Roman"/>
          <w:szCs w:val="24"/>
          <w:shd w:val="clear" w:color="auto" w:fill="FFFFFF"/>
          <w:lang w:val="en-US"/>
        </w:rPr>
        <w:t>in selected</w:t>
      </w:r>
      <w:r w:rsidR="00077931" w:rsidRPr="008276F9">
        <w:rPr>
          <w:rFonts w:cs="Times New Roman"/>
          <w:szCs w:val="24"/>
        </w:rPr>
        <w:t xml:space="preserve"> NGOs</w:t>
      </w:r>
      <w:r w:rsidR="00077931" w:rsidRPr="008276F9">
        <w:rPr>
          <w:rFonts w:cs="Times New Roman"/>
          <w:szCs w:val="24"/>
          <w:lang w:val="en-US"/>
        </w:rPr>
        <w:t xml:space="preserve"> </w:t>
      </w:r>
      <w:r w:rsidR="00077931" w:rsidRPr="008276F9">
        <w:rPr>
          <w:rFonts w:cs="Times New Roman"/>
          <w:szCs w:val="24"/>
        </w:rPr>
        <w:t>in</w:t>
      </w:r>
      <w:r w:rsidR="00077931" w:rsidRPr="008276F9">
        <w:rPr>
          <w:rFonts w:cs="Times New Roman"/>
          <w:szCs w:val="24"/>
          <w:lang w:val="en-US"/>
        </w:rPr>
        <w:t xml:space="preserve"> </w:t>
      </w:r>
      <w:r w:rsidR="00077931" w:rsidRPr="008276F9">
        <w:rPr>
          <w:rFonts w:cs="Times New Roman"/>
          <w:szCs w:val="24"/>
        </w:rPr>
        <w:t xml:space="preserve">Naivasha </w:t>
      </w:r>
      <w:r w:rsidR="00077931" w:rsidRPr="008276F9">
        <w:rPr>
          <w:rFonts w:cs="Times New Roman"/>
          <w:szCs w:val="24"/>
          <w:shd w:val="clear" w:color="auto" w:fill="FFFFFF"/>
          <w:lang w:val="en-US"/>
        </w:rPr>
        <w:t>sub-county, Kenya</w:t>
      </w:r>
      <w:r w:rsidR="008276F9">
        <w:rPr>
          <w:rFonts w:cs="Times New Roman"/>
          <w:szCs w:val="24"/>
          <w:shd w:val="clear" w:color="auto" w:fill="FFFFFF"/>
          <w:lang w:val="en-US"/>
        </w:rPr>
        <w:t>.</w:t>
      </w:r>
    </w:p>
    <w:p w:rsidR="003F03DE" w:rsidRPr="00C2563C" w:rsidRDefault="003F03DE" w:rsidP="00C2563C">
      <w:pPr>
        <w:spacing w:before="0" w:after="0" w:line="360" w:lineRule="auto"/>
        <w:rPr>
          <w:rFonts w:cs="Times New Roman"/>
          <w:szCs w:val="24"/>
          <w:lang w:eastAsia="zh-CN"/>
        </w:rPr>
      </w:pPr>
    </w:p>
    <w:p w:rsidR="00CA0159" w:rsidRDefault="00077931">
      <w:pPr>
        <w:pStyle w:val="Heading2"/>
        <w:spacing w:before="0" w:line="360" w:lineRule="auto"/>
        <w:rPr>
          <w:lang w:val="en-US"/>
        </w:rPr>
      </w:pPr>
      <w:bookmarkStart w:id="14" w:name="_Toc114839525"/>
      <w:r>
        <w:rPr>
          <w:lang w:val="en-US"/>
        </w:rPr>
        <w:t>1.6 Significance of the Study</w:t>
      </w:r>
      <w:bookmarkEnd w:id="14"/>
    </w:p>
    <w:p w:rsidR="00E31F6E" w:rsidRDefault="00077931">
      <w:pPr>
        <w:spacing w:before="0" w:after="0" w:line="360" w:lineRule="auto"/>
        <w:rPr>
          <w:rFonts w:cs="Times New Roman"/>
          <w:szCs w:val="24"/>
          <w:shd w:val="clear" w:color="auto" w:fill="FFFFFF"/>
          <w:lang w:val="en-US"/>
        </w:rPr>
      </w:pPr>
      <w:r>
        <w:rPr>
          <w:rFonts w:cs="Times New Roman"/>
          <w:szCs w:val="24"/>
          <w:shd w:val="clear" w:color="auto" w:fill="FFFFFF"/>
          <w:lang w:val="en-US"/>
        </w:rPr>
        <w:t xml:space="preserve">The findings and recommendations of this study are intended to </w:t>
      </w:r>
      <w:r w:rsidR="00FB29AF">
        <w:rPr>
          <w:rFonts w:cs="Times New Roman"/>
          <w:szCs w:val="24"/>
          <w:shd w:val="clear" w:color="auto" w:fill="FFFFFF"/>
          <w:lang w:val="en-US"/>
        </w:rPr>
        <w:t>benefit the following</w:t>
      </w:r>
      <w:r w:rsidR="00E31F6E">
        <w:rPr>
          <w:rFonts w:cs="Times New Roman"/>
          <w:szCs w:val="24"/>
          <w:shd w:val="clear" w:color="auto" w:fill="FFFFFF"/>
          <w:lang w:val="en-US"/>
        </w:rPr>
        <w:t>;</w:t>
      </w:r>
    </w:p>
    <w:p w:rsidR="009D2590" w:rsidRDefault="00E31F6E">
      <w:pPr>
        <w:spacing w:before="0" w:after="0" w:line="360" w:lineRule="auto"/>
        <w:rPr>
          <w:rFonts w:cs="Times New Roman"/>
          <w:szCs w:val="24"/>
          <w:shd w:val="clear" w:color="auto" w:fill="FFFFFF"/>
          <w:lang w:val="en-US"/>
        </w:rPr>
      </w:pPr>
      <w:r>
        <w:rPr>
          <w:rFonts w:cs="Times New Roman"/>
          <w:szCs w:val="24"/>
          <w:shd w:val="clear" w:color="auto" w:fill="FFFFFF"/>
          <w:lang w:val="en-US"/>
        </w:rPr>
        <w:t xml:space="preserve"> </w:t>
      </w:r>
    </w:p>
    <w:p w:rsidR="009D2590" w:rsidRDefault="00E31F6E">
      <w:pPr>
        <w:spacing w:before="0" w:after="0" w:line="360" w:lineRule="auto"/>
        <w:rPr>
          <w:rFonts w:cs="Times New Roman"/>
          <w:szCs w:val="24"/>
          <w:shd w:val="clear" w:color="auto" w:fill="FFFFFF"/>
          <w:lang w:val="en-US"/>
        </w:rPr>
      </w:pPr>
      <w:r w:rsidRPr="00E31F6E">
        <w:rPr>
          <w:rFonts w:cs="Times New Roman"/>
          <w:b/>
          <w:szCs w:val="24"/>
          <w:shd w:val="clear" w:color="auto" w:fill="FFFFFF"/>
          <w:lang w:val="en-US"/>
        </w:rPr>
        <w:t>T</w:t>
      </w:r>
      <w:r w:rsidR="00077931" w:rsidRPr="00E31F6E">
        <w:rPr>
          <w:rFonts w:cs="Times New Roman"/>
          <w:b/>
          <w:szCs w:val="24"/>
          <w:shd w:val="clear" w:color="auto" w:fill="FFFFFF"/>
          <w:lang w:val="en-US"/>
        </w:rPr>
        <w:t xml:space="preserve">he management and board </w:t>
      </w:r>
      <w:r w:rsidRPr="00E31F6E">
        <w:rPr>
          <w:rFonts w:cs="Times New Roman"/>
          <w:b/>
          <w:szCs w:val="24"/>
          <w:shd w:val="clear" w:color="auto" w:fill="FFFFFF"/>
          <w:lang w:val="en-US"/>
        </w:rPr>
        <w:t>members</w:t>
      </w:r>
      <w:r w:rsidR="001260E7">
        <w:rPr>
          <w:rFonts w:cs="Times New Roman"/>
          <w:b/>
          <w:szCs w:val="24"/>
          <w:shd w:val="clear" w:color="auto" w:fill="FFFFFF"/>
          <w:lang w:val="en-US"/>
        </w:rPr>
        <w:t xml:space="preserve"> </w:t>
      </w:r>
      <w:r>
        <w:rPr>
          <w:rFonts w:cs="Times New Roman"/>
          <w:szCs w:val="24"/>
          <w:shd w:val="clear" w:color="auto" w:fill="FFFFFF"/>
          <w:lang w:val="en-US"/>
        </w:rPr>
        <w:t xml:space="preserve">- The study will help management and board members </w:t>
      </w:r>
      <w:r w:rsidR="00077931">
        <w:rPr>
          <w:rFonts w:cs="Times New Roman"/>
          <w:szCs w:val="24"/>
          <w:shd w:val="clear" w:color="auto" w:fill="FFFFFF"/>
          <w:lang w:val="en-US"/>
        </w:rPr>
        <w:t>of individual NGOs in Naivasha sub-county to understand their organizations’ internal operational elements and processes and address any weaknesses.</w:t>
      </w:r>
    </w:p>
    <w:p w:rsidR="009D2590" w:rsidRDefault="009D2590">
      <w:pPr>
        <w:spacing w:before="0" w:after="0" w:line="360" w:lineRule="auto"/>
        <w:rPr>
          <w:rFonts w:cs="Times New Roman"/>
          <w:szCs w:val="24"/>
          <w:shd w:val="clear" w:color="auto" w:fill="FFFFFF"/>
          <w:lang w:val="en-US"/>
        </w:rPr>
      </w:pPr>
    </w:p>
    <w:p w:rsidR="009D2590" w:rsidRDefault="009D2590">
      <w:pPr>
        <w:spacing w:before="0" w:after="0" w:line="360" w:lineRule="auto"/>
        <w:rPr>
          <w:rFonts w:cs="Times New Roman"/>
          <w:szCs w:val="24"/>
          <w:shd w:val="clear" w:color="auto" w:fill="FFFFFF"/>
          <w:lang w:val="en-US"/>
        </w:rPr>
      </w:pPr>
      <w:r w:rsidRPr="009D2590">
        <w:rPr>
          <w:rFonts w:cs="Times New Roman"/>
          <w:b/>
          <w:szCs w:val="24"/>
          <w:shd w:val="clear" w:color="auto" w:fill="FFFFFF"/>
          <w:lang w:val="en-US"/>
        </w:rPr>
        <w:t>NGOs</w:t>
      </w:r>
      <w:r>
        <w:rPr>
          <w:rFonts w:cs="Times New Roman"/>
          <w:szCs w:val="24"/>
          <w:shd w:val="clear" w:color="auto" w:fill="FFFFFF"/>
          <w:lang w:val="en-US"/>
        </w:rPr>
        <w:t xml:space="preserve"> -</w:t>
      </w:r>
      <w:r w:rsidR="00077931">
        <w:rPr>
          <w:rFonts w:cs="Times New Roman"/>
          <w:szCs w:val="24"/>
          <w:shd w:val="clear" w:color="auto" w:fill="FFFFFF"/>
          <w:lang w:val="en-US"/>
        </w:rPr>
        <w:t xml:space="preserve"> Further, NGOs may appreciate the role and the use of organizational design for effectiveness and hence, achievement of superordinate goals successfully. </w:t>
      </w:r>
    </w:p>
    <w:p w:rsidR="009D2590" w:rsidRDefault="009D2590">
      <w:pPr>
        <w:spacing w:before="0" w:after="0" w:line="360" w:lineRule="auto"/>
        <w:rPr>
          <w:rFonts w:cs="Times New Roman"/>
          <w:szCs w:val="24"/>
          <w:shd w:val="clear" w:color="auto" w:fill="FFFFFF"/>
          <w:lang w:val="en-US"/>
        </w:rPr>
      </w:pPr>
    </w:p>
    <w:p w:rsidR="00CA0159" w:rsidRDefault="009D2590">
      <w:pPr>
        <w:spacing w:before="0" w:after="0" w:line="360" w:lineRule="auto"/>
        <w:rPr>
          <w:rFonts w:cs="Times New Roman"/>
          <w:szCs w:val="24"/>
          <w:shd w:val="clear" w:color="auto" w:fill="FFFFFF"/>
          <w:lang w:val="en-US"/>
        </w:rPr>
      </w:pPr>
      <w:r w:rsidRPr="009D2590">
        <w:rPr>
          <w:rFonts w:cs="Times New Roman"/>
          <w:b/>
          <w:szCs w:val="24"/>
          <w:shd w:val="clear" w:color="auto" w:fill="FFFFFF"/>
          <w:lang w:val="en-US"/>
        </w:rPr>
        <w:t>Policy Makers</w:t>
      </w:r>
      <w:r w:rsidR="001260E7">
        <w:rPr>
          <w:rFonts w:cs="Times New Roman"/>
          <w:b/>
          <w:szCs w:val="24"/>
          <w:shd w:val="clear" w:color="auto" w:fill="FFFFFF"/>
          <w:lang w:val="en-US"/>
        </w:rPr>
        <w:t xml:space="preserve"> </w:t>
      </w:r>
      <w:r>
        <w:rPr>
          <w:rFonts w:cs="Times New Roman"/>
          <w:szCs w:val="24"/>
          <w:shd w:val="clear" w:color="auto" w:fill="FFFFFF"/>
          <w:lang w:val="en-US"/>
        </w:rPr>
        <w:t xml:space="preserve">- </w:t>
      </w:r>
      <w:r w:rsidR="00077931">
        <w:rPr>
          <w:rFonts w:cs="Times New Roman"/>
          <w:szCs w:val="24"/>
          <w:shd w:val="clear" w:color="auto" w:fill="FFFFFF"/>
          <w:lang w:val="en-US"/>
        </w:rPr>
        <w:t xml:space="preserve">Also, the findings of the study will be valuable to policymakers (National/County government &amp; NGOs Coordination board) in formulating effective policies that govern the management and operations of non-governmental organizations.  </w:t>
      </w:r>
    </w:p>
    <w:p w:rsidR="00F61E42" w:rsidRDefault="00F61E42">
      <w:pPr>
        <w:spacing w:before="0" w:after="0" w:line="360" w:lineRule="auto"/>
        <w:rPr>
          <w:rFonts w:cs="Times New Roman"/>
          <w:szCs w:val="24"/>
          <w:shd w:val="clear" w:color="auto" w:fill="FFFFFF"/>
          <w:lang w:val="en-US"/>
        </w:rPr>
      </w:pPr>
    </w:p>
    <w:p w:rsidR="00CA0159" w:rsidRDefault="009D2590">
      <w:pPr>
        <w:spacing w:before="0" w:after="0" w:line="360" w:lineRule="auto"/>
        <w:rPr>
          <w:rFonts w:cs="Times New Roman"/>
          <w:szCs w:val="24"/>
          <w:shd w:val="clear" w:color="auto" w:fill="FFFFFF"/>
          <w:lang w:val="en-US"/>
        </w:rPr>
      </w:pPr>
      <w:r w:rsidRPr="009D2590">
        <w:rPr>
          <w:rFonts w:cs="Times New Roman"/>
          <w:b/>
          <w:szCs w:val="24"/>
          <w:shd w:val="clear" w:color="auto" w:fill="FFFFFF"/>
          <w:lang w:val="en-US"/>
        </w:rPr>
        <w:t>Donors</w:t>
      </w:r>
      <w:r>
        <w:rPr>
          <w:rFonts w:cs="Times New Roman"/>
          <w:szCs w:val="24"/>
          <w:shd w:val="clear" w:color="auto" w:fill="FFFFFF"/>
          <w:lang w:val="en-US"/>
        </w:rPr>
        <w:t xml:space="preserve"> - </w:t>
      </w:r>
      <w:r w:rsidR="00077931">
        <w:rPr>
          <w:rFonts w:cs="Times New Roman"/>
          <w:szCs w:val="24"/>
          <w:shd w:val="clear" w:color="auto" w:fill="FFFFFF"/>
          <w:lang w:val="en-US"/>
        </w:rPr>
        <w:t xml:space="preserve">Additionally, the study findings will enhance understanding among the NGO donors and sponsors to understand the organizational design elements that enhance superordinate goals achievement, hence informing their decision on the interventions required to ensure effectiveness. </w:t>
      </w:r>
    </w:p>
    <w:p w:rsidR="00F61E42" w:rsidRDefault="00F61E42">
      <w:pPr>
        <w:spacing w:before="0" w:after="0" w:line="360" w:lineRule="auto"/>
        <w:rPr>
          <w:rFonts w:cs="Times New Roman"/>
          <w:szCs w:val="24"/>
          <w:shd w:val="clear" w:color="auto" w:fill="FFFFFF"/>
          <w:lang w:val="en-US"/>
        </w:rPr>
      </w:pPr>
    </w:p>
    <w:p w:rsidR="009D2590" w:rsidRDefault="009D2590">
      <w:pPr>
        <w:spacing w:before="0" w:after="0" w:line="360" w:lineRule="auto"/>
        <w:rPr>
          <w:rFonts w:cs="Times New Roman"/>
          <w:szCs w:val="24"/>
          <w:shd w:val="clear" w:color="auto" w:fill="FFFFFF"/>
          <w:lang w:val="en-US"/>
        </w:rPr>
      </w:pPr>
      <w:r w:rsidRPr="009D2590">
        <w:rPr>
          <w:rFonts w:cs="Times New Roman"/>
          <w:b/>
          <w:szCs w:val="24"/>
          <w:shd w:val="clear" w:color="auto" w:fill="FFFFFF"/>
          <w:lang w:val="en-US"/>
        </w:rPr>
        <w:t>Staff</w:t>
      </w:r>
      <w:r w:rsidR="001260E7">
        <w:rPr>
          <w:rFonts w:cs="Times New Roman"/>
          <w:b/>
          <w:szCs w:val="24"/>
          <w:shd w:val="clear" w:color="auto" w:fill="FFFFFF"/>
          <w:lang w:val="en-US"/>
        </w:rPr>
        <w:t xml:space="preserve"> </w:t>
      </w:r>
      <w:r>
        <w:rPr>
          <w:rFonts w:cs="Times New Roman"/>
          <w:szCs w:val="24"/>
          <w:shd w:val="clear" w:color="auto" w:fill="FFFFFF"/>
          <w:lang w:val="en-US"/>
        </w:rPr>
        <w:t xml:space="preserve">- </w:t>
      </w:r>
      <w:r w:rsidR="00077931">
        <w:rPr>
          <w:rFonts w:cs="Times New Roman"/>
          <w:szCs w:val="24"/>
          <w:shd w:val="clear" w:color="auto" w:fill="FFFFFF"/>
          <w:lang w:val="en-US"/>
        </w:rPr>
        <w:t>The study will also be significant in motivating, guiding and facilitating the staff in d</w:t>
      </w:r>
      <w:r w:rsidR="00077931">
        <w:rPr>
          <w:rFonts w:cs="Times New Roman"/>
          <w:szCs w:val="24"/>
          <w:lang w:val="en-US"/>
        </w:rPr>
        <w:t>ifferentiating and integrating their work units and main task,</w:t>
      </w:r>
      <w:r w:rsidR="00077931">
        <w:rPr>
          <w:rFonts w:cs="Times New Roman"/>
          <w:szCs w:val="24"/>
          <w:shd w:val="clear" w:color="auto" w:fill="FFFFFF"/>
          <w:lang w:val="en-US"/>
        </w:rPr>
        <w:t xml:space="preserve"> to create an environment where they can work effectively </w:t>
      </w:r>
      <w:r w:rsidR="00B13FC1">
        <w:rPr>
          <w:rFonts w:cs="Times New Roman"/>
          <w:szCs w:val="24"/>
          <w:shd w:val="clear" w:color="auto" w:fill="FFFFFF"/>
          <w:lang w:val="en-US"/>
        </w:rPr>
        <w:t xml:space="preserve">to </w:t>
      </w:r>
      <w:r w:rsidR="00077931">
        <w:rPr>
          <w:rFonts w:cs="Times New Roman"/>
          <w:szCs w:val="24"/>
          <w:shd w:val="clear" w:color="auto" w:fill="FFFFFF"/>
          <w:lang w:val="en-US"/>
        </w:rPr>
        <w:t xml:space="preserve">steer the organization </w:t>
      </w:r>
      <w:r w:rsidR="00B13FC1">
        <w:rPr>
          <w:rFonts w:cs="Times New Roman"/>
          <w:szCs w:val="24"/>
          <w:shd w:val="clear" w:color="auto" w:fill="FFFFFF"/>
          <w:lang w:val="en-US"/>
        </w:rPr>
        <w:t>in</w:t>
      </w:r>
      <w:r w:rsidR="00077931">
        <w:rPr>
          <w:rFonts w:cs="Times New Roman"/>
          <w:szCs w:val="24"/>
          <w:shd w:val="clear" w:color="auto" w:fill="FFFFFF"/>
          <w:lang w:val="en-US"/>
        </w:rPr>
        <w:t xml:space="preserve"> the right direction aligned to it</w:t>
      </w:r>
      <w:r w:rsidR="00B13FC1">
        <w:rPr>
          <w:rFonts w:cs="Times New Roman"/>
          <w:szCs w:val="24"/>
          <w:shd w:val="clear" w:color="auto" w:fill="FFFFFF"/>
          <w:lang w:val="en-US"/>
        </w:rPr>
        <w:t>s</w:t>
      </w:r>
      <w:r w:rsidR="00077931">
        <w:rPr>
          <w:rFonts w:cs="Times New Roman"/>
          <w:szCs w:val="24"/>
          <w:shd w:val="clear" w:color="auto" w:fill="FFFFFF"/>
          <w:lang w:val="en-US"/>
        </w:rPr>
        <w:t xml:space="preserve"> goals.</w:t>
      </w:r>
    </w:p>
    <w:p w:rsidR="009D2590" w:rsidRDefault="009D2590">
      <w:pPr>
        <w:spacing w:before="0" w:after="0" w:line="360" w:lineRule="auto"/>
        <w:rPr>
          <w:rFonts w:cs="Times New Roman"/>
          <w:szCs w:val="24"/>
          <w:shd w:val="clear" w:color="auto" w:fill="FFFFFF"/>
          <w:lang w:val="en-US"/>
        </w:rPr>
      </w:pPr>
    </w:p>
    <w:p w:rsidR="00CA0159" w:rsidRDefault="009D2590">
      <w:pPr>
        <w:spacing w:before="0" w:after="0" w:line="360" w:lineRule="auto"/>
        <w:rPr>
          <w:rFonts w:cs="Times New Roman"/>
          <w:szCs w:val="24"/>
          <w:shd w:val="clear" w:color="auto" w:fill="FFFFFF"/>
          <w:lang w:val="en-US"/>
        </w:rPr>
      </w:pPr>
      <w:r w:rsidRPr="009D2590">
        <w:rPr>
          <w:rFonts w:cs="Times New Roman"/>
          <w:b/>
          <w:szCs w:val="24"/>
          <w:shd w:val="clear" w:color="auto" w:fill="FFFFFF"/>
          <w:lang w:val="en-US"/>
        </w:rPr>
        <w:t>Researchers and students</w:t>
      </w:r>
      <w:r>
        <w:rPr>
          <w:rFonts w:cs="Times New Roman"/>
          <w:szCs w:val="24"/>
          <w:shd w:val="clear" w:color="auto" w:fill="FFFFFF"/>
          <w:lang w:val="en-US"/>
        </w:rPr>
        <w:t xml:space="preserve"> - </w:t>
      </w:r>
      <w:r w:rsidR="00077931">
        <w:rPr>
          <w:rFonts w:cs="Times New Roman"/>
          <w:szCs w:val="24"/>
          <w:shd w:val="clear" w:color="auto" w:fill="FFFFFF"/>
          <w:lang w:val="en-US"/>
        </w:rPr>
        <w:t xml:space="preserve">This study adds to the existing field of knowledge, therefore, researchers and students studying in </w:t>
      </w:r>
      <w:r w:rsidR="00B13FC1">
        <w:rPr>
          <w:rFonts w:cs="Times New Roman"/>
          <w:szCs w:val="24"/>
          <w:shd w:val="clear" w:color="auto" w:fill="FFFFFF"/>
          <w:lang w:val="en-US"/>
        </w:rPr>
        <w:t>a</w:t>
      </w:r>
      <w:r w:rsidR="00077931">
        <w:rPr>
          <w:rFonts w:cs="Times New Roman"/>
          <w:szCs w:val="24"/>
          <w:shd w:val="clear" w:color="auto" w:fill="FFFFFF"/>
          <w:lang w:val="en-US"/>
        </w:rPr>
        <w:t xml:space="preserve"> similar area will find it easier to learn from the findings and the recommendations of this study, providing </w:t>
      </w:r>
      <w:r w:rsidR="00B13FC1">
        <w:rPr>
          <w:rFonts w:cs="Times New Roman"/>
          <w:szCs w:val="24"/>
          <w:shd w:val="clear" w:color="auto" w:fill="FFFFFF"/>
          <w:lang w:val="en-US"/>
        </w:rPr>
        <w:t xml:space="preserve">the </w:t>
      </w:r>
      <w:r w:rsidR="00077931">
        <w:rPr>
          <w:rFonts w:cs="Times New Roman"/>
          <w:szCs w:val="24"/>
          <w:shd w:val="clear" w:color="auto" w:fill="FFFFFF"/>
          <w:lang w:val="en-US"/>
        </w:rPr>
        <w:t xml:space="preserve">basis </w:t>
      </w:r>
      <w:r w:rsidR="00B13FC1">
        <w:rPr>
          <w:rFonts w:cs="Times New Roman"/>
          <w:szCs w:val="24"/>
          <w:shd w:val="clear" w:color="auto" w:fill="FFFFFF"/>
          <w:lang w:val="en-US"/>
        </w:rPr>
        <w:t>for</w:t>
      </w:r>
      <w:r w:rsidR="00077931">
        <w:rPr>
          <w:rFonts w:cs="Times New Roman"/>
          <w:szCs w:val="24"/>
          <w:shd w:val="clear" w:color="auto" w:fill="FFFFFF"/>
          <w:lang w:val="en-US"/>
        </w:rPr>
        <w:t xml:space="preserve"> further research </w:t>
      </w:r>
      <w:r w:rsidR="00B13FC1">
        <w:rPr>
          <w:rFonts w:cs="Times New Roman"/>
          <w:szCs w:val="24"/>
          <w:shd w:val="clear" w:color="auto" w:fill="FFFFFF"/>
          <w:lang w:val="en-US"/>
        </w:rPr>
        <w:t>i</w:t>
      </w:r>
      <w:r w:rsidR="00077931">
        <w:rPr>
          <w:rFonts w:cs="Times New Roman"/>
          <w:szCs w:val="24"/>
          <w:shd w:val="clear" w:color="auto" w:fill="FFFFFF"/>
          <w:lang w:val="en-US"/>
        </w:rPr>
        <w:t xml:space="preserve">n the field. </w:t>
      </w:r>
    </w:p>
    <w:p w:rsidR="00CA0159" w:rsidRDefault="00CA0159">
      <w:pPr>
        <w:spacing w:before="0" w:after="0" w:line="360" w:lineRule="auto"/>
        <w:rPr>
          <w:rFonts w:cs="Times New Roman"/>
          <w:b/>
          <w:bCs/>
          <w:szCs w:val="24"/>
          <w:lang w:val="en-US"/>
        </w:rPr>
      </w:pPr>
    </w:p>
    <w:p w:rsidR="00CA0159" w:rsidRDefault="00077931">
      <w:pPr>
        <w:pStyle w:val="Heading2"/>
        <w:spacing w:before="0" w:line="360" w:lineRule="auto"/>
        <w:rPr>
          <w:lang w:val="en-US"/>
        </w:rPr>
      </w:pPr>
      <w:bookmarkStart w:id="15" w:name="_Toc114839526"/>
      <w:r>
        <w:rPr>
          <w:lang w:val="en-US"/>
        </w:rPr>
        <w:t>1.7 Scope of the Study</w:t>
      </w:r>
      <w:bookmarkEnd w:id="15"/>
      <w:r>
        <w:rPr>
          <w:lang w:val="en-US"/>
        </w:rPr>
        <w:t xml:space="preserve"> </w:t>
      </w:r>
    </w:p>
    <w:p w:rsidR="00CA0159" w:rsidRDefault="00077931">
      <w:pPr>
        <w:spacing w:before="0" w:after="0" w:line="360" w:lineRule="auto"/>
        <w:rPr>
          <w:rFonts w:cs="Times New Roman"/>
          <w:szCs w:val="24"/>
          <w:shd w:val="clear" w:color="auto" w:fill="FFFFFF"/>
          <w:lang w:val="en-US"/>
        </w:rPr>
      </w:pPr>
      <w:r>
        <w:rPr>
          <w:rFonts w:cs="Times New Roman"/>
          <w:szCs w:val="24"/>
          <w:lang w:val="en-US"/>
        </w:rPr>
        <w:t xml:space="preserve">The purpose of this study </w:t>
      </w:r>
      <w:r w:rsidR="00351327">
        <w:rPr>
          <w:rFonts w:cs="Times New Roman"/>
          <w:szCs w:val="24"/>
          <w:lang w:val="en-US"/>
        </w:rPr>
        <w:t>was to</w:t>
      </w:r>
      <w:r>
        <w:rPr>
          <w:rFonts w:cs="Times New Roman"/>
          <w:szCs w:val="24"/>
          <w:lang w:val="en-US"/>
        </w:rPr>
        <w:t xml:space="preserve"> assess </w:t>
      </w:r>
      <w:r w:rsidR="00B13FC1">
        <w:rPr>
          <w:rFonts w:cs="Times New Roman"/>
          <w:szCs w:val="24"/>
          <w:lang w:val="en-US"/>
        </w:rPr>
        <w:t xml:space="preserve">the </w:t>
      </w:r>
      <w:r>
        <w:rPr>
          <w:rFonts w:cs="Times New Roman"/>
          <w:szCs w:val="24"/>
          <w:shd w:val="clear" w:color="auto" w:fill="FFFFFF"/>
          <w:lang w:val="en-US"/>
        </w:rPr>
        <w:t>organizational design and the realization of superordinate goals</w:t>
      </w:r>
      <w:r w:rsidR="003314A8">
        <w:rPr>
          <w:rFonts w:cs="Times New Roman"/>
          <w:szCs w:val="24"/>
          <w:shd w:val="clear" w:color="auto" w:fill="FFFFFF"/>
          <w:lang w:val="en-US"/>
        </w:rPr>
        <w:t>, specifically focusing on how</w:t>
      </w:r>
      <w:r w:rsidR="00B13FC1">
        <w:rPr>
          <w:rFonts w:cs="Times New Roman"/>
          <w:szCs w:val="24"/>
          <w:shd w:val="clear" w:color="auto" w:fill="FFFFFF"/>
          <w:lang w:val="en-US"/>
        </w:rPr>
        <w:t xml:space="preserve"> </w:t>
      </w:r>
      <w:r w:rsidR="003314A8">
        <w:rPr>
          <w:rFonts w:cs="Times New Roman"/>
          <w:szCs w:val="24"/>
          <w:shd w:val="clear" w:color="auto" w:fill="FFFFFF"/>
          <w:lang w:val="en-US"/>
        </w:rPr>
        <w:t xml:space="preserve">work specialization, </w:t>
      </w:r>
      <w:r w:rsidR="00B13FC1">
        <w:rPr>
          <w:rFonts w:cs="Times New Roman"/>
          <w:szCs w:val="24"/>
          <w:shd w:val="clear" w:color="auto" w:fill="FFFFFF"/>
          <w:lang w:val="en-US"/>
        </w:rPr>
        <w:t xml:space="preserve">the </w:t>
      </w:r>
      <w:r w:rsidR="003314A8">
        <w:rPr>
          <w:rFonts w:cs="Times New Roman"/>
          <w:szCs w:val="24"/>
          <w:shd w:val="clear" w:color="auto" w:fill="FFFFFF"/>
          <w:lang w:val="en-US"/>
        </w:rPr>
        <w:t xml:space="preserve">chain of command, departmentalization and span of control influence </w:t>
      </w:r>
      <w:r w:rsidR="00B13FC1">
        <w:rPr>
          <w:rFonts w:cs="Times New Roman"/>
          <w:szCs w:val="24"/>
          <w:shd w:val="clear" w:color="auto" w:fill="FFFFFF"/>
          <w:lang w:val="en-US"/>
        </w:rPr>
        <w:t xml:space="preserve">the </w:t>
      </w:r>
      <w:r w:rsidR="003314A8">
        <w:rPr>
          <w:rFonts w:cs="Times New Roman"/>
          <w:szCs w:val="24"/>
          <w:shd w:val="clear" w:color="auto" w:fill="FFFFFF"/>
          <w:lang w:val="en-US"/>
        </w:rPr>
        <w:t>realization of superordinate goals</w:t>
      </w:r>
      <w:r>
        <w:rPr>
          <w:rFonts w:cs="Times New Roman"/>
          <w:szCs w:val="24"/>
          <w:shd w:val="clear" w:color="auto" w:fill="FFFFFF"/>
          <w:lang w:val="en-US"/>
        </w:rPr>
        <w:t xml:space="preserve"> </w:t>
      </w:r>
      <w:r w:rsidR="004D26B5">
        <w:rPr>
          <w:rFonts w:cs="Times New Roman"/>
          <w:szCs w:val="24"/>
          <w:shd w:val="clear" w:color="auto" w:fill="FFFFFF"/>
          <w:lang w:val="en-US"/>
        </w:rPr>
        <w:t>in selected</w:t>
      </w:r>
      <w:r>
        <w:rPr>
          <w:rFonts w:cs="Times New Roman"/>
          <w:szCs w:val="24"/>
          <w:shd w:val="clear" w:color="auto" w:fill="FFFFFF"/>
          <w:lang w:val="en-US"/>
        </w:rPr>
        <w:t xml:space="preserve"> non-governmental organization</w:t>
      </w:r>
      <w:r w:rsidR="003314A8">
        <w:rPr>
          <w:rFonts w:cs="Times New Roman"/>
          <w:szCs w:val="24"/>
          <w:shd w:val="clear" w:color="auto" w:fill="FFFFFF"/>
          <w:lang w:val="en-US"/>
        </w:rPr>
        <w:t xml:space="preserve">s in </w:t>
      </w:r>
      <w:r w:rsidR="00B13FC1">
        <w:rPr>
          <w:rFonts w:cs="Times New Roman"/>
          <w:szCs w:val="24"/>
          <w:shd w:val="clear" w:color="auto" w:fill="FFFFFF"/>
          <w:lang w:val="en-US"/>
        </w:rPr>
        <w:t xml:space="preserve">the </w:t>
      </w:r>
      <w:r w:rsidR="003314A8">
        <w:rPr>
          <w:rFonts w:cs="Times New Roman"/>
          <w:szCs w:val="24"/>
          <w:shd w:val="clear" w:color="auto" w:fill="FFFFFF"/>
          <w:lang w:val="en-US"/>
        </w:rPr>
        <w:t xml:space="preserve">Naivasha sub-county, Kenya. </w:t>
      </w:r>
      <w:r w:rsidR="00C15F56">
        <w:rPr>
          <w:rFonts w:cs="Times New Roman"/>
          <w:szCs w:val="24"/>
          <w:shd w:val="clear" w:color="auto" w:fill="FFFFFF"/>
          <w:lang w:val="en-US"/>
        </w:rPr>
        <w:t>Superordinate goals are diff</w:t>
      </w:r>
      <w:r w:rsidR="003314A8">
        <w:rPr>
          <w:rFonts w:cs="Times New Roman"/>
          <w:szCs w:val="24"/>
          <w:shd w:val="clear" w:color="auto" w:fill="FFFFFF"/>
          <w:lang w:val="en-US"/>
        </w:rPr>
        <w:t>erent in different organizations</w:t>
      </w:r>
      <w:r w:rsidR="00C15F56">
        <w:rPr>
          <w:rFonts w:cs="Times New Roman"/>
          <w:szCs w:val="24"/>
          <w:shd w:val="clear" w:color="auto" w:fill="FFFFFF"/>
          <w:lang w:val="en-US"/>
        </w:rPr>
        <w:t xml:space="preserve"> depending on the projects they pursue. Therefore, the scope of this study extend</w:t>
      </w:r>
      <w:r w:rsidR="00AD6EEB">
        <w:rPr>
          <w:rFonts w:cs="Times New Roman"/>
          <w:szCs w:val="24"/>
          <w:shd w:val="clear" w:color="auto" w:fill="FFFFFF"/>
          <w:lang w:val="en-US"/>
        </w:rPr>
        <w:t>ed</w:t>
      </w:r>
      <w:r w:rsidR="003314A8">
        <w:rPr>
          <w:rFonts w:cs="Times New Roman"/>
          <w:szCs w:val="24"/>
          <w:shd w:val="clear" w:color="auto" w:fill="FFFFFF"/>
          <w:lang w:val="en-US"/>
        </w:rPr>
        <w:t xml:space="preserve"> only to </w:t>
      </w:r>
      <w:r w:rsidR="00C15F56">
        <w:rPr>
          <w:rFonts w:cs="Times New Roman"/>
          <w:szCs w:val="24"/>
          <w:shd w:val="clear" w:color="auto" w:fill="FFFFFF"/>
          <w:lang w:val="en-US"/>
        </w:rPr>
        <w:t>NGOs dealing explicitly with children’s development</w:t>
      </w:r>
      <w:r w:rsidR="003314A8">
        <w:rPr>
          <w:rFonts w:cs="Times New Roman"/>
          <w:szCs w:val="24"/>
          <w:shd w:val="clear" w:color="auto" w:fill="FFFFFF"/>
          <w:lang w:val="en-US"/>
        </w:rPr>
        <w:t xml:space="preserve"> in </w:t>
      </w:r>
      <w:r w:rsidR="00B13FC1">
        <w:rPr>
          <w:rFonts w:cs="Times New Roman"/>
          <w:szCs w:val="24"/>
          <w:shd w:val="clear" w:color="auto" w:fill="FFFFFF"/>
          <w:lang w:val="en-US"/>
        </w:rPr>
        <w:t xml:space="preserve">the </w:t>
      </w:r>
      <w:r w:rsidR="003314A8">
        <w:rPr>
          <w:rFonts w:cs="Times New Roman"/>
          <w:szCs w:val="24"/>
          <w:shd w:val="clear" w:color="auto" w:fill="FFFFFF"/>
          <w:lang w:val="en-US"/>
        </w:rPr>
        <w:t>Naivasha sub-county</w:t>
      </w:r>
      <w:r w:rsidR="00646BB9">
        <w:rPr>
          <w:rFonts w:cs="Times New Roman"/>
          <w:szCs w:val="24"/>
          <w:shd w:val="clear" w:color="auto" w:fill="FFFFFF"/>
          <w:lang w:val="en-US"/>
        </w:rPr>
        <w:t xml:space="preserve">, Kenya. Therefore, eight NGOs dealing with child development in Naivasha Sub-county were selected for this study. The target population of this study was delimited to the three levels of management, which included </w:t>
      </w:r>
      <w:r w:rsidR="00B13FC1">
        <w:rPr>
          <w:rFonts w:cs="Times New Roman"/>
          <w:szCs w:val="24"/>
          <w:shd w:val="clear" w:color="auto" w:fill="FFFFFF"/>
          <w:lang w:val="en-US"/>
        </w:rPr>
        <w:t xml:space="preserve">the </w:t>
      </w:r>
      <w:r w:rsidR="00646BB9">
        <w:rPr>
          <w:rFonts w:cs="Times New Roman"/>
          <w:szCs w:val="24"/>
          <w:lang w:val="en-US"/>
        </w:rPr>
        <w:t xml:space="preserve">board of directors and managers of eight selected NGOs dealing with child development </w:t>
      </w:r>
      <w:r w:rsidR="00646BB9">
        <w:rPr>
          <w:rFonts w:cs="Times New Roman"/>
          <w:szCs w:val="24"/>
          <w:shd w:val="clear" w:color="auto" w:fill="FFFFFF"/>
          <w:lang w:val="en-US"/>
        </w:rPr>
        <w:t xml:space="preserve">in Naivasha sub-county, Kenya.  </w:t>
      </w:r>
      <w:r>
        <w:rPr>
          <w:rFonts w:cs="Times New Roman"/>
          <w:szCs w:val="24"/>
          <w:shd w:val="clear" w:color="auto" w:fill="FFFFFF"/>
          <w:lang w:val="en-US"/>
        </w:rPr>
        <w:t xml:space="preserve"> The period of study </w:t>
      </w:r>
      <w:r w:rsidR="00926B75">
        <w:rPr>
          <w:rFonts w:cs="Times New Roman"/>
          <w:szCs w:val="24"/>
          <w:shd w:val="clear" w:color="auto" w:fill="FFFFFF"/>
          <w:lang w:val="en-US"/>
        </w:rPr>
        <w:t>was</w:t>
      </w:r>
      <w:r>
        <w:rPr>
          <w:rFonts w:cs="Times New Roman"/>
          <w:szCs w:val="24"/>
          <w:shd w:val="clear" w:color="auto" w:fill="FFFFFF"/>
          <w:lang w:val="en-US"/>
        </w:rPr>
        <w:t xml:space="preserve"> from October 2021 to June 202</w:t>
      </w:r>
      <w:r w:rsidR="007B71B1">
        <w:rPr>
          <w:rFonts w:cs="Times New Roman"/>
          <w:szCs w:val="24"/>
          <w:shd w:val="clear" w:color="auto" w:fill="FFFFFF"/>
          <w:lang w:val="en-US"/>
        </w:rPr>
        <w:t xml:space="preserve">2, </w:t>
      </w:r>
      <w:r w:rsidR="00B13FC1">
        <w:rPr>
          <w:rFonts w:cs="Times New Roman"/>
          <w:szCs w:val="24"/>
          <w:shd w:val="clear" w:color="auto" w:fill="FFFFFF"/>
          <w:lang w:val="en-US"/>
        </w:rPr>
        <w:t xml:space="preserve">and </w:t>
      </w:r>
      <w:r w:rsidR="007B71B1">
        <w:rPr>
          <w:rFonts w:cs="Times New Roman"/>
          <w:szCs w:val="24"/>
          <w:shd w:val="clear" w:color="auto" w:fill="FFFFFF"/>
          <w:lang w:val="en-US"/>
        </w:rPr>
        <w:t xml:space="preserve">where </w:t>
      </w:r>
      <w:r>
        <w:rPr>
          <w:rFonts w:cs="Times New Roman"/>
          <w:szCs w:val="24"/>
          <w:shd w:val="clear" w:color="auto" w:fill="FFFFFF"/>
          <w:lang w:val="en-US"/>
        </w:rPr>
        <w:t xml:space="preserve">descriptive survey research design </w:t>
      </w:r>
      <w:r w:rsidR="007B71B1">
        <w:rPr>
          <w:rFonts w:cs="Times New Roman"/>
          <w:szCs w:val="24"/>
          <w:shd w:val="clear" w:color="auto" w:fill="FFFFFF"/>
          <w:lang w:val="en-US"/>
        </w:rPr>
        <w:t>was used to guide this</w:t>
      </w:r>
      <w:r>
        <w:rPr>
          <w:rFonts w:cs="Times New Roman"/>
          <w:szCs w:val="24"/>
          <w:shd w:val="clear" w:color="auto" w:fill="FFFFFF"/>
          <w:lang w:val="en-US"/>
        </w:rPr>
        <w:t xml:space="preserve"> study</w:t>
      </w:r>
      <w:r w:rsidR="00045D8A">
        <w:rPr>
          <w:rFonts w:cs="Times New Roman"/>
          <w:szCs w:val="24"/>
          <w:shd w:val="clear" w:color="auto" w:fill="FFFFFF"/>
          <w:lang w:val="en-US"/>
        </w:rPr>
        <w:t xml:space="preserve">. </w:t>
      </w:r>
      <w:r w:rsidR="004B7E8D">
        <w:rPr>
          <w:rFonts w:cs="Times New Roman"/>
          <w:szCs w:val="24"/>
          <w:shd w:val="clear" w:color="auto" w:fill="FFFFFF"/>
          <w:lang w:val="en-US"/>
        </w:rPr>
        <w:t>T</w:t>
      </w:r>
      <w:r w:rsidR="004F0D83">
        <w:rPr>
          <w:rFonts w:cs="Times New Roman"/>
          <w:szCs w:val="24"/>
          <w:shd w:val="clear" w:color="auto" w:fill="FFFFFF"/>
          <w:lang w:val="en-US"/>
        </w:rPr>
        <w:t xml:space="preserve">he study </w:t>
      </w:r>
      <w:r>
        <w:rPr>
          <w:rFonts w:cs="Times New Roman"/>
          <w:szCs w:val="24"/>
          <w:shd w:val="clear" w:color="auto" w:fill="FFFFFF"/>
          <w:lang w:val="en-US"/>
        </w:rPr>
        <w:t>also collect</w:t>
      </w:r>
      <w:r w:rsidR="004F0D83">
        <w:rPr>
          <w:rFonts w:cs="Times New Roman"/>
          <w:szCs w:val="24"/>
          <w:shd w:val="clear" w:color="auto" w:fill="FFFFFF"/>
          <w:lang w:val="en-US"/>
        </w:rPr>
        <w:t>ed</w:t>
      </w:r>
      <w:r>
        <w:rPr>
          <w:rFonts w:cs="Times New Roman"/>
          <w:szCs w:val="24"/>
          <w:shd w:val="clear" w:color="auto" w:fill="FFFFFF"/>
          <w:lang w:val="en-US"/>
        </w:rPr>
        <w:t xml:space="preserve"> secondary data from other sources such as scholarly journals and organizational reports.</w:t>
      </w:r>
    </w:p>
    <w:p w:rsidR="00C15F56" w:rsidRDefault="00C15F56">
      <w:pPr>
        <w:spacing w:before="0" w:after="0" w:line="360" w:lineRule="auto"/>
        <w:rPr>
          <w:rFonts w:cs="Times New Roman"/>
          <w:szCs w:val="24"/>
          <w:lang w:val="en-US"/>
        </w:rPr>
      </w:pPr>
    </w:p>
    <w:p w:rsidR="00CA0159" w:rsidRDefault="00077931">
      <w:pPr>
        <w:pStyle w:val="Heading2"/>
        <w:spacing w:before="0" w:line="360" w:lineRule="auto"/>
        <w:rPr>
          <w:lang w:val="en-US"/>
        </w:rPr>
      </w:pPr>
      <w:bookmarkStart w:id="16" w:name="_Toc114839527"/>
      <w:r>
        <w:rPr>
          <w:lang w:val="en-US"/>
        </w:rPr>
        <w:t>1.8 Limitation</w:t>
      </w:r>
      <w:r w:rsidR="004D26B5">
        <w:rPr>
          <w:lang w:val="en-US"/>
        </w:rPr>
        <w:t xml:space="preserve"> of</w:t>
      </w:r>
      <w:r>
        <w:rPr>
          <w:lang w:val="en-US"/>
        </w:rPr>
        <w:t xml:space="preserve"> the Study</w:t>
      </w:r>
      <w:bookmarkEnd w:id="16"/>
      <w:r>
        <w:rPr>
          <w:lang w:val="en-US"/>
        </w:rPr>
        <w:t xml:space="preserve">  </w:t>
      </w:r>
    </w:p>
    <w:p w:rsidR="00CA0159" w:rsidRDefault="00077931">
      <w:pPr>
        <w:spacing w:before="0" w:after="0" w:line="360" w:lineRule="auto"/>
        <w:rPr>
          <w:rFonts w:cs="Times New Roman"/>
          <w:szCs w:val="24"/>
          <w:lang w:val="en-US"/>
        </w:rPr>
      </w:pPr>
      <w:r>
        <w:rPr>
          <w:rFonts w:cs="Times New Roman"/>
          <w:szCs w:val="24"/>
          <w:lang w:val="en-US"/>
        </w:rPr>
        <w:t xml:space="preserve">This study </w:t>
      </w:r>
      <w:r w:rsidR="00926B75">
        <w:rPr>
          <w:rFonts w:cs="Times New Roman"/>
          <w:szCs w:val="24"/>
          <w:lang w:val="en-US"/>
        </w:rPr>
        <w:t>was</w:t>
      </w:r>
      <w:r>
        <w:rPr>
          <w:rFonts w:cs="Times New Roman"/>
          <w:szCs w:val="24"/>
          <w:lang w:val="en-US"/>
        </w:rPr>
        <w:t xml:space="preserve"> limited by the hierarchical nature of NGOs where the red-tape bureaucracy may hinder the researcher from collecting data. To deal with this limitation, the researcher contact</w:t>
      </w:r>
      <w:r w:rsidR="00AD6EEB">
        <w:rPr>
          <w:rFonts w:cs="Times New Roman"/>
          <w:szCs w:val="24"/>
          <w:lang w:val="en-US"/>
        </w:rPr>
        <w:t>ed</w:t>
      </w:r>
      <w:r>
        <w:rPr>
          <w:rFonts w:cs="Times New Roman"/>
          <w:szCs w:val="24"/>
          <w:lang w:val="en-US"/>
        </w:rPr>
        <w:t xml:space="preserve"> the relevant authorities early in advance which allow</w:t>
      </w:r>
      <w:r w:rsidR="00AD6EEB">
        <w:rPr>
          <w:rFonts w:cs="Times New Roman"/>
          <w:szCs w:val="24"/>
          <w:lang w:val="en-US"/>
        </w:rPr>
        <w:t>ed</w:t>
      </w:r>
      <w:r>
        <w:rPr>
          <w:rFonts w:cs="Times New Roman"/>
          <w:szCs w:val="24"/>
          <w:lang w:val="en-US"/>
        </w:rPr>
        <w:t xml:space="preserve"> for follow-ups to allow the study to be carried out in the organizations. Also, </w:t>
      </w:r>
      <w:r w:rsidR="000D6BAD">
        <w:rPr>
          <w:rFonts w:cs="Times New Roman"/>
          <w:szCs w:val="24"/>
          <w:lang w:val="en-US"/>
        </w:rPr>
        <w:t xml:space="preserve">considering that the study was carried out in only one Sub-County out of eleven sub-counties in </w:t>
      </w:r>
      <w:proofErr w:type="spellStart"/>
      <w:r w:rsidR="000D6BAD">
        <w:rPr>
          <w:rFonts w:cs="Times New Roman"/>
          <w:szCs w:val="24"/>
          <w:lang w:val="en-US"/>
        </w:rPr>
        <w:t>Nakuru</w:t>
      </w:r>
      <w:proofErr w:type="spellEnd"/>
      <w:r w:rsidR="000D6BAD">
        <w:rPr>
          <w:rFonts w:cs="Times New Roman"/>
          <w:szCs w:val="24"/>
          <w:lang w:val="en-US"/>
        </w:rPr>
        <w:t xml:space="preserve"> </w:t>
      </w:r>
      <w:proofErr w:type="gramStart"/>
      <w:r w:rsidR="000D6BAD">
        <w:rPr>
          <w:rFonts w:cs="Times New Roman"/>
          <w:szCs w:val="24"/>
          <w:lang w:val="en-US"/>
        </w:rPr>
        <w:t>county</w:t>
      </w:r>
      <w:proofErr w:type="gramEnd"/>
      <w:r w:rsidR="000D6BAD">
        <w:rPr>
          <w:rFonts w:cs="Times New Roman"/>
          <w:szCs w:val="24"/>
          <w:lang w:val="en-US"/>
        </w:rPr>
        <w:t xml:space="preserve">, others were kept outside the purview of the study. The study was also limited by the fact that the study </w:t>
      </w:r>
      <w:r w:rsidR="00060803">
        <w:rPr>
          <w:rFonts w:cs="Times New Roman"/>
          <w:szCs w:val="24"/>
          <w:lang w:val="en-US"/>
        </w:rPr>
        <w:t xml:space="preserve">only focused on management </w:t>
      </w:r>
      <w:r w:rsidR="000D6BAD">
        <w:rPr>
          <w:rFonts w:cs="Times New Roman"/>
          <w:szCs w:val="24"/>
          <w:lang w:val="en-US"/>
        </w:rPr>
        <w:t>while other employees carr</w:t>
      </w:r>
      <w:r w:rsidR="00B13FC1">
        <w:rPr>
          <w:rFonts w:cs="Times New Roman"/>
          <w:szCs w:val="24"/>
          <w:lang w:val="en-US"/>
        </w:rPr>
        <w:t>ied</w:t>
      </w:r>
      <w:r w:rsidR="000D6BAD">
        <w:rPr>
          <w:rFonts w:cs="Times New Roman"/>
          <w:szCs w:val="24"/>
          <w:lang w:val="en-US"/>
        </w:rPr>
        <w:t xml:space="preserve"> diff</w:t>
      </w:r>
      <w:r w:rsidR="00060803">
        <w:rPr>
          <w:rFonts w:cs="Times New Roman"/>
          <w:szCs w:val="24"/>
          <w:lang w:val="en-US"/>
        </w:rPr>
        <w:t>erent</w:t>
      </w:r>
      <w:r w:rsidR="000D6BAD">
        <w:rPr>
          <w:rFonts w:cs="Times New Roman"/>
          <w:szCs w:val="24"/>
          <w:lang w:val="en-US"/>
        </w:rPr>
        <w:t xml:space="preserve"> roles and responsibilities in </w:t>
      </w:r>
      <w:r w:rsidR="00B13FC1">
        <w:rPr>
          <w:rFonts w:cs="Times New Roman"/>
          <w:szCs w:val="24"/>
          <w:lang w:val="en-US"/>
        </w:rPr>
        <w:t xml:space="preserve">the </w:t>
      </w:r>
      <w:r w:rsidR="000D6BAD">
        <w:rPr>
          <w:rFonts w:cs="Times New Roman"/>
          <w:szCs w:val="24"/>
          <w:lang w:val="en-US"/>
        </w:rPr>
        <w:t>realization of superordinate goals in selected NGOs in Naivasha Sub-County, Kenya</w:t>
      </w:r>
      <w:r w:rsidR="00060803">
        <w:rPr>
          <w:rFonts w:cs="Times New Roman"/>
          <w:szCs w:val="24"/>
          <w:lang w:val="en-US"/>
        </w:rPr>
        <w:t xml:space="preserve"> and their </w:t>
      </w:r>
      <w:r w:rsidR="00B13FC1">
        <w:rPr>
          <w:rFonts w:cs="Times New Roman"/>
          <w:szCs w:val="24"/>
          <w:lang w:val="en-US"/>
        </w:rPr>
        <w:t>op</w:t>
      </w:r>
      <w:r w:rsidR="00060803">
        <w:rPr>
          <w:rFonts w:cs="Times New Roman"/>
          <w:szCs w:val="24"/>
          <w:lang w:val="en-US"/>
        </w:rPr>
        <w:t>inions were</w:t>
      </w:r>
      <w:r w:rsidR="000D6BAD">
        <w:rPr>
          <w:rFonts w:cs="Times New Roman"/>
          <w:szCs w:val="24"/>
          <w:lang w:val="en-US"/>
        </w:rPr>
        <w:t xml:space="preserve"> left out.  </w:t>
      </w:r>
    </w:p>
    <w:p w:rsidR="00DE7D81" w:rsidRDefault="00DE7D81" w:rsidP="00DE7D81">
      <w:pPr>
        <w:spacing w:before="0" w:after="0" w:line="360" w:lineRule="auto"/>
        <w:rPr>
          <w:rFonts w:cs="Times New Roman"/>
          <w:b/>
          <w:bCs/>
          <w:szCs w:val="24"/>
          <w:lang w:val="en-US"/>
        </w:rPr>
      </w:pPr>
    </w:p>
    <w:p w:rsidR="004D26B5" w:rsidRPr="004D26B5" w:rsidRDefault="00DE7D81" w:rsidP="00C2563C">
      <w:pPr>
        <w:pStyle w:val="Heading2"/>
        <w:spacing w:after="240"/>
        <w:rPr>
          <w:lang w:val="en-US"/>
        </w:rPr>
      </w:pPr>
      <w:bookmarkStart w:id="17" w:name="_Toc114839528"/>
      <w:r>
        <w:rPr>
          <w:lang w:val="en-US"/>
        </w:rPr>
        <w:t>1.9 Definition of Key Operating Terms</w:t>
      </w:r>
      <w:bookmarkEnd w:id="17"/>
      <w:r>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05"/>
        <w:gridCol w:w="6411"/>
      </w:tblGrid>
      <w:tr w:rsidR="00DE7D81" w:rsidTr="00FB60CF">
        <w:tc>
          <w:tcPr>
            <w:tcW w:w="2605" w:type="dxa"/>
          </w:tcPr>
          <w:p w:rsidR="00DE7D81" w:rsidRDefault="00DE7D81" w:rsidP="00C2563C">
            <w:pPr>
              <w:spacing w:before="0" w:after="240" w:line="360" w:lineRule="auto"/>
              <w:rPr>
                <w:rFonts w:cs="Times New Roman"/>
                <w:b/>
                <w:bCs/>
                <w:szCs w:val="24"/>
                <w:lang w:val="en-US"/>
              </w:rPr>
            </w:pPr>
            <w:r>
              <w:rPr>
                <w:rFonts w:cs="Times New Roman"/>
                <w:b/>
                <w:bCs/>
                <w:szCs w:val="24"/>
                <w:lang w:val="en-US"/>
              </w:rPr>
              <w:t>Chain of command:</w:t>
            </w:r>
          </w:p>
        </w:tc>
        <w:tc>
          <w:tcPr>
            <w:tcW w:w="6411" w:type="dxa"/>
          </w:tcPr>
          <w:p w:rsidR="00DE7D81" w:rsidRDefault="00DE7D81" w:rsidP="00C2563C">
            <w:pPr>
              <w:spacing w:before="0" w:after="240" w:line="360" w:lineRule="auto"/>
              <w:rPr>
                <w:rFonts w:cs="Times New Roman"/>
                <w:b/>
                <w:bCs/>
                <w:szCs w:val="24"/>
                <w:lang w:val="en-US"/>
              </w:rPr>
            </w:pPr>
            <w:r>
              <w:rPr>
                <w:rFonts w:cs="Times New Roman"/>
                <w:szCs w:val="24"/>
                <w:lang w:val="en-US"/>
              </w:rPr>
              <w:t>A continuous line of authority that extends from upper to lower organizational levels and clarifies who reports to whom.</w:t>
            </w:r>
          </w:p>
        </w:tc>
      </w:tr>
      <w:tr w:rsidR="00DE7D81" w:rsidTr="00FB60CF">
        <w:tc>
          <w:tcPr>
            <w:tcW w:w="2605" w:type="dxa"/>
          </w:tcPr>
          <w:p w:rsidR="00DE7D81" w:rsidRDefault="00DE7D81" w:rsidP="00FB60CF">
            <w:pPr>
              <w:spacing w:before="0" w:after="0" w:line="360" w:lineRule="auto"/>
              <w:rPr>
                <w:rFonts w:cs="Times New Roman"/>
                <w:b/>
                <w:bCs/>
                <w:szCs w:val="24"/>
                <w:lang w:val="en-US"/>
              </w:rPr>
            </w:pPr>
            <w:r>
              <w:rPr>
                <w:rFonts w:cs="Times New Roman"/>
                <w:b/>
                <w:bCs/>
                <w:szCs w:val="24"/>
                <w:lang w:val="en-US"/>
              </w:rPr>
              <w:t>Departmentalization:</w:t>
            </w:r>
            <w:r>
              <w:rPr>
                <w:rFonts w:cs="Times New Roman"/>
                <w:szCs w:val="24"/>
                <w:lang w:val="en-US"/>
              </w:rPr>
              <w:t xml:space="preserve"> </w:t>
            </w:r>
          </w:p>
        </w:tc>
        <w:tc>
          <w:tcPr>
            <w:tcW w:w="6411" w:type="dxa"/>
          </w:tcPr>
          <w:p w:rsidR="00DE7D81" w:rsidRDefault="00DE7D81" w:rsidP="00FB60CF">
            <w:pPr>
              <w:spacing w:before="0" w:after="0" w:line="360" w:lineRule="auto"/>
              <w:rPr>
                <w:rFonts w:cs="Times New Roman"/>
                <w:b/>
                <w:bCs/>
                <w:szCs w:val="24"/>
                <w:lang w:val="en-US"/>
              </w:rPr>
            </w:pPr>
            <w:r>
              <w:rPr>
                <w:rFonts w:cs="Times New Roman"/>
                <w:szCs w:val="24"/>
                <w:lang w:val="en-US"/>
              </w:rPr>
              <w:t>The basis by which jobs are grouped although different organizations have their own classification</w:t>
            </w:r>
          </w:p>
        </w:tc>
      </w:tr>
      <w:tr w:rsidR="00DE7D81" w:rsidTr="00FB60CF">
        <w:tc>
          <w:tcPr>
            <w:tcW w:w="2605" w:type="dxa"/>
          </w:tcPr>
          <w:p w:rsidR="00DE7D81" w:rsidRDefault="00DE7D81" w:rsidP="00FB60CF">
            <w:pPr>
              <w:spacing w:before="0" w:after="0" w:line="360" w:lineRule="auto"/>
              <w:rPr>
                <w:rFonts w:cs="Times New Roman"/>
                <w:b/>
                <w:bCs/>
                <w:szCs w:val="24"/>
                <w:lang w:val="en-US"/>
              </w:rPr>
            </w:pPr>
            <w:r>
              <w:rPr>
                <w:rFonts w:cs="Times New Roman"/>
                <w:b/>
                <w:bCs/>
                <w:szCs w:val="24"/>
                <w:lang w:val="en-US"/>
              </w:rPr>
              <w:lastRenderedPageBreak/>
              <w:t>Non-Governmental Organizations:</w:t>
            </w:r>
          </w:p>
        </w:tc>
        <w:tc>
          <w:tcPr>
            <w:tcW w:w="6411" w:type="dxa"/>
          </w:tcPr>
          <w:p w:rsidR="00DE7D81" w:rsidRDefault="00DE7D81" w:rsidP="00FB60CF">
            <w:pPr>
              <w:spacing w:before="0" w:after="0" w:line="360" w:lineRule="auto"/>
              <w:rPr>
                <w:rFonts w:cs="Times New Roman"/>
                <w:szCs w:val="24"/>
                <w:lang w:val="en-US"/>
              </w:rPr>
            </w:pPr>
            <w:r>
              <w:rPr>
                <w:rFonts w:cs="Times New Roman"/>
                <w:szCs w:val="24"/>
                <w:lang w:val="en-US"/>
              </w:rPr>
              <w:t>A voluntary organization or a grouping of individual</w:t>
            </w:r>
            <w:r w:rsidR="00B13FC1">
              <w:rPr>
                <w:rFonts w:cs="Times New Roman"/>
                <w:szCs w:val="24"/>
                <w:lang w:val="en-US"/>
              </w:rPr>
              <w:t>s</w:t>
            </w:r>
            <w:r>
              <w:rPr>
                <w:rFonts w:cs="Times New Roman"/>
                <w:szCs w:val="24"/>
                <w:lang w:val="en-US"/>
              </w:rPr>
              <w:t xml:space="preserve"> or organizations which is autonomous and not for profit </w:t>
            </w:r>
          </w:p>
          <w:p w:rsidR="00DE7D81" w:rsidRDefault="00DE7D81" w:rsidP="00FB60CF">
            <w:pPr>
              <w:spacing w:before="0" w:after="0" w:line="360" w:lineRule="auto"/>
              <w:rPr>
                <w:rFonts w:cs="Times New Roman"/>
                <w:b/>
                <w:bCs/>
                <w:szCs w:val="24"/>
                <w:lang w:val="en-US"/>
              </w:rPr>
            </w:pPr>
          </w:p>
        </w:tc>
      </w:tr>
      <w:tr w:rsidR="00DE7D81" w:rsidTr="00FB60CF">
        <w:trPr>
          <w:trHeight w:val="1385"/>
        </w:trPr>
        <w:tc>
          <w:tcPr>
            <w:tcW w:w="2605" w:type="dxa"/>
          </w:tcPr>
          <w:p w:rsidR="00DE7D81" w:rsidRDefault="00DE7D81" w:rsidP="00FB60CF">
            <w:pPr>
              <w:spacing w:before="0" w:after="0" w:line="360" w:lineRule="auto"/>
              <w:rPr>
                <w:rFonts w:cs="Times New Roman"/>
                <w:b/>
                <w:bCs/>
                <w:szCs w:val="24"/>
                <w:lang w:val="en-US"/>
              </w:rPr>
            </w:pPr>
            <w:r>
              <w:rPr>
                <w:rFonts w:cs="Times New Roman"/>
                <w:b/>
                <w:bCs/>
                <w:szCs w:val="24"/>
                <w:lang w:val="en-US"/>
              </w:rPr>
              <w:t xml:space="preserve">Organizational design: </w:t>
            </w:r>
          </w:p>
          <w:p w:rsidR="00DE7D81" w:rsidRDefault="00DE7D81" w:rsidP="00FB60CF">
            <w:pPr>
              <w:spacing w:before="0" w:after="0" w:line="360" w:lineRule="auto"/>
              <w:rPr>
                <w:rFonts w:cs="Times New Roman"/>
                <w:b/>
                <w:bCs/>
                <w:szCs w:val="24"/>
                <w:lang w:val="en-US"/>
              </w:rPr>
            </w:pPr>
          </w:p>
        </w:tc>
        <w:tc>
          <w:tcPr>
            <w:tcW w:w="6411" w:type="dxa"/>
          </w:tcPr>
          <w:p w:rsidR="00DE7D81" w:rsidRDefault="00DE7D81" w:rsidP="00FB60CF">
            <w:pPr>
              <w:spacing w:before="0" w:after="0" w:line="360" w:lineRule="auto"/>
              <w:rPr>
                <w:rFonts w:cs="Times New Roman"/>
                <w:bCs/>
                <w:szCs w:val="24"/>
                <w:lang w:val="en-US"/>
              </w:rPr>
            </w:pPr>
            <w:r>
              <w:rPr>
                <w:rFonts w:cs="Times New Roman"/>
                <w:bCs/>
                <w:szCs w:val="24"/>
                <w:lang w:val="en-US"/>
              </w:rPr>
              <w:t xml:space="preserve">Organizational design refers to arranging how to carry out </w:t>
            </w:r>
            <w:r w:rsidR="00B13FC1">
              <w:rPr>
                <w:rFonts w:cs="Times New Roman"/>
                <w:bCs/>
                <w:szCs w:val="24"/>
                <w:lang w:val="en-US"/>
              </w:rPr>
              <w:t xml:space="preserve">an </w:t>
            </w:r>
            <w:r>
              <w:rPr>
                <w:rFonts w:cs="Times New Roman"/>
                <w:bCs/>
                <w:szCs w:val="24"/>
                <w:lang w:val="en-US"/>
              </w:rPr>
              <w:t>organization’s purpose and strategy to achieve its desired aims, ends or goals.</w:t>
            </w:r>
          </w:p>
        </w:tc>
      </w:tr>
      <w:tr w:rsidR="00DE7D81" w:rsidTr="00FB60CF">
        <w:tc>
          <w:tcPr>
            <w:tcW w:w="2605" w:type="dxa"/>
          </w:tcPr>
          <w:p w:rsidR="00DE7D81" w:rsidRDefault="00DE7D81" w:rsidP="00FB60CF">
            <w:pPr>
              <w:spacing w:before="0" w:after="0" w:line="360" w:lineRule="auto"/>
              <w:rPr>
                <w:rFonts w:cs="Times New Roman"/>
                <w:b/>
                <w:bCs/>
                <w:szCs w:val="24"/>
                <w:lang w:val="en-US"/>
              </w:rPr>
            </w:pPr>
            <w:r>
              <w:rPr>
                <w:rFonts w:cs="Times New Roman"/>
                <w:b/>
                <w:bCs/>
                <w:szCs w:val="24"/>
                <w:lang w:val="en-US"/>
              </w:rPr>
              <w:t xml:space="preserve">Organizational structure: </w:t>
            </w:r>
          </w:p>
          <w:p w:rsidR="00DE7D81" w:rsidRDefault="00DE7D81" w:rsidP="00FB60CF">
            <w:pPr>
              <w:spacing w:before="0" w:after="0" w:line="360" w:lineRule="auto"/>
              <w:rPr>
                <w:rFonts w:cs="Times New Roman"/>
                <w:b/>
                <w:bCs/>
                <w:szCs w:val="24"/>
                <w:lang w:val="en-US"/>
              </w:rPr>
            </w:pPr>
          </w:p>
        </w:tc>
        <w:tc>
          <w:tcPr>
            <w:tcW w:w="6411" w:type="dxa"/>
          </w:tcPr>
          <w:p w:rsidR="00DE7D81" w:rsidRDefault="00B13FC1" w:rsidP="00FB60CF">
            <w:pPr>
              <w:spacing w:before="0" w:after="0" w:line="360" w:lineRule="auto"/>
              <w:rPr>
                <w:rFonts w:cs="Times New Roman"/>
                <w:b/>
                <w:bCs/>
                <w:szCs w:val="24"/>
                <w:lang w:val="en-US"/>
              </w:rPr>
            </w:pPr>
            <w:r>
              <w:rPr>
                <w:rFonts w:cs="Times New Roman"/>
                <w:szCs w:val="24"/>
                <w:lang w:val="en-US"/>
              </w:rPr>
              <w:t>The f</w:t>
            </w:r>
            <w:r w:rsidR="00DE7D81">
              <w:rPr>
                <w:rFonts w:cs="Times New Roman"/>
                <w:szCs w:val="24"/>
                <w:lang w:val="en-US"/>
              </w:rPr>
              <w:t>ramework of relations on jobs systems, operating process, people and groups making effort to achieve the set goals. It is a set of methods of dividing tasks to determine duties to coordinate them</w:t>
            </w:r>
          </w:p>
        </w:tc>
      </w:tr>
      <w:tr w:rsidR="00DE7D81" w:rsidTr="00FB60CF">
        <w:tc>
          <w:tcPr>
            <w:tcW w:w="2605" w:type="dxa"/>
          </w:tcPr>
          <w:p w:rsidR="00DE7D81" w:rsidRDefault="00DE7D81" w:rsidP="00FB60CF">
            <w:pPr>
              <w:spacing w:before="0" w:after="0" w:line="360" w:lineRule="auto"/>
              <w:rPr>
                <w:rFonts w:cs="Times New Roman"/>
                <w:b/>
                <w:bCs/>
                <w:szCs w:val="24"/>
                <w:lang w:val="en-US"/>
              </w:rPr>
            </w:pPr>
            <w:r>
              <w:rPr>
                <w:rFonts w:cs="Times New Roman"/>
                <w:b/>
                <w:bCs/>
                <w:szCs w:val="24"/>
                <w:lang w:val="en-US"/>
              </w:rPr>
              <w:t>Span of Control:</w:t>
            </w:r>
          </w:p>
        </w:tc>
        <w:tc>
          <w:tcPr>
            <w:tcW w:w="6411" w:type="dxa"/>
          </w:tcPr>
          <w:p w:rsidR="00DE7D81" w:rsidRDefault="00DE7D81" w:rsidP="00FB60CF">
            <w:pPr>
              <w:spacing w:before="0" w:after="0" w:line="360" w:lineRule="auto"/>
              <w:rPr>
                <w:rFonts w:cs="Times New Roman"/>
                <w:szCs w:val="24"/>
                <w:lang w:val="en-US"/>
              </w:rPr>
            </w:pPr>
            <w:r>
              <w:rPr>
                <w:rFonts w:cs="Times New Roman"/>
                <w:szCs w:val="24"/>
                <w:lang w:val="en-US"/>
              </w:rPr>
              <w:t>The number of people a manager can supervise directly.</w:t>
            </w:r>
          </w:p>
        </w:tc>
      </w:tr>
      <w:tr w:rsidR="00DE7D81" w:rsidTr="00FB60CF">
        <w:tc>
          <w:tcPr>
            <w:tcW w:w="2605" w:type="dxa"/>
          </w:tcPr>
          <w:p w:rsidR="00DE7D81" w:rsidRDefault="00DE7D81" w:rsidP="00FB60CF">
            <w:pPr>
              <w:spacing w:before="0" w:after="0" w:line="360" w:lineRule="auto"/>
              <w:rPr>
                <w:rFonts w:cs="Times New Roman"/>
                <w:b/>
                <w:bCs/>
                <w:szCs w:val="24"/>
                <w:lang w:val="en-US"/>
              </w:rPr>
            </w:pPr>
            <w:r>
              <w:rPr>
                <w:rFonts w:cs="Times New Roman"/>
                <w:b/>
                <w:bCs/>
                <w:szCs w:val="24"/>
                <w:lang w:val="en-US"/>
              </w:rPr>
              <w:t>Superordinate goals:</w:t>
            </w:r>
          </w:p>
          <w:p w:rsidR="00DE7D81" w:rsidRDefault="00DE7D81" w:rsidP="00FB60CF">
            <w:pPr>
              <w:spacing w:before="0" w:after="0" w:line="360" w:lineRule="auto"/>
              <w:rPr>
                <w:rFonts w:cs="Times New Roman"/>
                <w:b/>
                <w:bCs/>
                <w:szCs w:val="24"/>
                <w:lang w:val="en-US"/>
              </w:rPr>
            </w:pPr>
          </w:p>
        </w:tc>
        <w:tc>
          <w:tcPr>
            <w:tcW w:w="6411" w:type="dxa"/>
          </w:tcPr>
          <w:p w:rsidR="00DE7D81" w:rsidRDefault="00DE7D81" w:rsidP="00C15F56">
            <w:pPr>
              <w:spacing w:before="0" w:after="0" w:line="360" w:lineRule="auto"/>
              <w:rPr>
                <w:rFonts w:cs="Times New Roman"/>
                <w:szCs w:val="24"/>
                <w:lang w:val="en-US"/>
              </w:rPr>
            </w:pPr>
            <w:r>
              <w:rPr>
                <w:rFonts w:cs="Times New Roman"/>
                <w:szCs w:val="24"/>
                <w:lang w:val="en-US"/>
              </w:rPr>
              <w:t xml:space="preserve">Core </w:t>
            </w:r>
            <w:r w:rsidR="00C15F56">
              <w:rPr>
                <w:rFonts w:cs="Times New Roman"/>
                <w:szCs w:val="24"/>
                <w:lang w:val="en-US"/>
              </w:rPr>
              <w:t xml:space="preserve">goals in an organization </w:t>
            </w:r>
            <w:r w:rsidR="00B13FC1">
              <w:rPr>
                <w:rFonts w:cs="Times New Roman"/>
                <w:szCs w:val="24"/>
                <w:lang w:val="en-US"/>
              </w:rPr>
              <w:t xml:space="preserve">that </w:t>
            </w:r>
            <w:r w:rsidR="00C15F56">
              <w:rPr>
                <w:rFonts w:cs="Times New Roman"/>
                <w:szCs w:val="24"/>
                <w:lang w:val="en-US"/>
              </w:rPr>
              <w:t xml:space="preserve">are developed to help teams attain a common purpose through cooperation. </w:t>
            </w:r>
            <w:r>
              <w:rPr>
                <w:rFonts w:cs="Times New Roman"/>
                <w:szCs w:val="24"/>
                <w:lang w:val="en-US"/>
              </w:rPr>
              <w:t>The</w:t>
            </w:r>
            <w:r w:rsidR="00C15F56">
              <w:rPr>
                <w:rFonts w:cs="Times New Roman"/>
                <w:szCs w:val="24"/>
                <w:lang w:val="en-US"/>
              </w:rPr>
              <w:t xml:space="preserve"> goals</w:t>
            </w:r>
            <w:r>
              <w:rPr>
                <w:rFonts w:cs="Times New Roman"/>
                <w:szCs w:val="24"/>
                <w:lang w:val="en-US"/>
              </w:rPr>
              <w:t xml:space="preserve"> interconnect the guiding principles and the purpose of an organization’s existence and ensure that they are shared among all organizational members.</w:t>
            </w:r>
          </w:p>
          <w:p w:rsidR="00DE7D81" w:rsidRDefault="00DE7D81" w:rsidP="00FB60CF">
            <w:pPr>
              <w:spacing w:before="0" w:after="0" w:line="360" w:lineRule="auto"/>
              <w:rPr>
                <w:rFonts w:cs="Times New Roman"/>
                <w:b/>
                <w:bCs/>
                <w:szCs w:val="24"/>
                <w:lang w:val="en-US"/>
              </w:rPr>
            </w:pPr>
          </w:p>
        </w:tc>
      </w:tr>
      <w:tr w:rsidR="00DE7D81" w:rsidTr="00FB60CF">
        <w:tc>
          <w:tcPr>
            <w:tcW w:w="2605" w:type="dxa"/>
          </w:tcPr>
          <w:p w:rsidR="00DE7D81" w:rsidRDefault="00DE7D81" w:rsidP="00FB60CF">
            <w:pPr>
              <w:spacing w:before="0" w:after="0" w:line="360" w:lineRule="auto"/>
              <w:rPr>
                <w:rFonts w:cs="Times New Roman"/>
                <w:b/>
                <w:bCs/>
                <w:szCs w:val="24"/>
                <w:lang w:val="en-US"/>
              </w:rPr>
            </w:pPr>
            <w:r>
              <w:rPr>
                <w:rFonts w:cs="Times New Roman"/>
                <w:b/>
                <w:bCs/>
                <w:szCs w:val="24"/>
                <w:lang w:val="en-US"/>
              </w:rPr>
              <w:t>Work specialization:</w:t>
            </w:r>
          </w:p>
        </w:tc>
        <w:tc>
          <w:tcPr>
            <w:tcW w:w="6411" w:type="dxa"/>
          </w:tcPr>
          <w:p w:rsidR="00DE7D81" w:rsidRDefault="00B13FC1" w:rsidP="00FB60CF">
            <w:pPr>
              <w:spacing w:before="0" w:after="0" w:line="360" w:lineRule="auto"/>
              <w:rPr>
                <w:rFonts w:cs="Times New Roman"/>
                <w:b/>
                <w:bCs/>
                <w:szCs w:val="24"/>
                <w:lang w:val="en-US"/>
              </w:rPr>
            </w:pPr>
            <w:r>
              <w:rPr>
                <w:rFonts w:cs="Times New Roman"/>
                <w:szCs w:val="24"/>
                <w:lang w:val="en-US"/>
              </w:rPr>
              <w:t>The d</w:t>
            </w:r>
            <w:r w:rsidR="00DE7D81">
              <w:rPr>
                <w:rFonts w:cs="Times New Roman"/>
                <w:szCs w:val="24"/>
                <w:lang w:val="en-US"/>
              </w:rPr>
              <w:t>egree to which the work involves performing specialized tasks or possessing specialized knowledge and skills in a particular area to carry out the associated work</w:t>
            </w:r>
          </w:p>
        </w:tc>
      </w:tr>
    </w:tbl>
    <w:p w:rsidR="00DE7D81" w:rsidRDefault="00DE7D81">
      <w:pPr>
        <w:spacing w:before="0" w:after="0" w:line="360" w:lineRule="auto"/>
        <w:rPr>
          <w:rFonts w:cs="Times New Roman"/>
          <w:szCs w:val="24"/>
          <w:lang w:val="en-US"/>
        </w:rPr>
      </w:pPr>
    </w:p>
    <w:p w:rsidR="00AD30D3" w:rsidRDefault="00AD30D3">
      <w:pPr>
        <w:spacing w:before="0" w:after="0" w:line="360" w:lineRule="auto"/>
        <w:rPr>
          <w:rFonts w:cs="Times New Roman"/>
          <w:szCs w:val="24"/>
          <w:lang w:val="en-US"/>
        </w:rPr>
      </w:pPr>
    </w:p>
    <w:p w:rsidR="00CA0159" w:rsidRDefault="00077931">
      <w:pPr>
        <w:pStyle w:val="Heading2"/>
        <w:spacing w:before="0" w:line="360" w:lineRule="auto"/>
        <w:rPr>
          <w:lang w:val="en-US"/>
        </w:rPr>
      </w:pPr>
      <w:bookmarkStart w:id="18" w:name="_Toc114839529"/>
      <w:r>
        <w:rPr>
          <w:lang w:val="en-US"/>
        </w:rPr>
        <w:t>1.</w:t>
      </w:r>
      <w:r w:rsidR="00DE7D81">
        <w:rPr>
          <w:lang w:val="en-US"/>
        </w:rPr>
        <w:t>10</w:t>
      </w:r>
      <w:r>
        <w:rPr>
          <w:lang w:val="en-US"/>
        </w:rPr>
        <w:t xml:space="preserve"> Chapter Summary</w:t>
      </w:r>
      <w:bookmarkEnd w:id="18"/>
    </w:p>
    <w:p w:rsidR="00CA0159" w:rsidRDefault="00077931">
      <w:pPr>
        <w:spacing w:before="0" w:after="0" w:line="360" w:lineRule="auto"/>
        <w:rPr>
          <w:rFonts w:cs="Times New Roman"/>
          <w:szCs w:val="24"/>
          <w:lang w:val="en-US"/>
        </w:rPr>
      </w:pPr>
      <w:r>
        <w:rPr>
          <w:rFonts w:cs="Times New Roman"/>
          <w:szCs w:val="24"/>
          <w:lang w:val="en-US"/>
        </w:rPr>
        <w:t xml:space="preserve">This chapter has presented a background to the study, the statement of the problem, </w:t>
      </w:r>
      <w:r w:rsidR="00B13FC1">
        <w:rPr>
          <w:rFonts w:cs="Times New Roman"/>
          <w:szCs w:val="24"/>
          <w:lang w:val="en-US"/>
        </w:rPr>
        <w:t xml:space="preserve">the </w:t>
      </w:r>
      <w:r>
        <w:rPr>
          <w:rFonts w:cs="Times New Roman"/>
          <w:szCs w:val="24"/>
          <w:lang w:val="en-US"/>
        </w:rPr>
        <w:t>purpose of the study as well as the study’s objectives</w:t>
      </w:r>
      <w:r w:rsidR="00E348B5">
        <w:rPr>
          <w:rFonts w:cs="Times New Roman"/>
          <w:szCs w:val="24"/>
          <w:lang w:val="en-US"/>
        </w:rPr>
        <w:t xml:space="preserve"> and research hypothesis. The chapter has also</w:t>
      </w:r>
      <w:r>
        <w:rPr>
          <w:rFonts w:cs="Times New Roman"/>
          <w:szCs w:val="24"/>
          <w:lang w:val="en-US"/>
        </w:rPr>
        <w:t xml:space="preserve"> highlighted the significance</w:t>
      </w:r>
      <w:r w:rsidR="00E348B5">
        <w:rPr>
          <w:rFonts w:cs="Times New Roman"/>
          <w:szCs w:val="24"/>
          <w:lang w:val="en-US"/>
        </w:rPr>
        <w:t xml:space="preserve"> of the study</w:t>
      </w:r>
      <w:r>
        <w:rPr>
          <w:rFonts w:cs="Times New Roman"/>
          <w:szCs w:val="24"/>
          <w:lang w:val="en-US"/>
        </w:rPr>
        <w:t xml:space="preserve">, </w:t>
      </w:r>
      <w:r w:rsidR="00E348B5">
        <w:rPr>
          <w:rFonts w:cs="Times New Roman"/>
          <w:szCs w:val="24"/>
          <w:lang w:val="en-US"/>
        </w:rPr>
        <w:t xml:space="preserve">its </w:t>
      </w:r>
      <w:r>
        <w:rPr>
          <w:rFonts w:cs="Times New Roman"/>
          <w:szCs w:val="24"/>
          <w:lang w:val="en-US"/>
        </w:rPr>
        <w:t>scope,</w:t>
      </w:r>
      <w:r w:rsidR="00E348B5">
        <w:rPr>
          <w:rFonts w:cs="Times New Roman"/>
          <w:szCs w:val="24"/>
          <w:lang w:val="en-US"/>
        </w:rPr>
        <w:t xml:space="preserve"> </w:t>
      </w:r>
      <w:r w:rsidR="00B13FC1">
        <w:rPr>
          <w:rFonts w:cs="Times New Roman"/>
          <w:szCs w:val="24"/>
          <w:lang w:val="en-US"/>
        </w:rPr>
        <w:t>and</w:t>
      </w:r>
      <w:r>
        <w:rPr>
          <w:rFonts w:cs="Times New Roman"/>
          <w:szCs w:val="24"/>
          <w:lang w:val="en-US"/>
        </w:rPr>
        <w:t xml:space="preserve"> limitation</w:t>
      </w:r>
      <w:r w:rsidR="00E348B5">
        <w:rPr>
          <w:rFonts w:cs="Times New Roman"/>
          <w:szCs w:val="24"/>
          <w:lang w:val="en-US"/>
        </w:rPr>
        <w:t>s</w:t>
      </w:r>
      <w:r>
        <w:rPr>
          <w:rFonts w:cs="Times New Roman"/>
          <w:szCs w:val="24"/>
          <w:lang w:val="en-US"/>
        </w:rPr>
        <w:t xml:space="preserve"> and</w:t>
      </w:r>
      <w:r w:rsidR="00B13FC1">
        <w:rPr>
          <w:rFonts w:cs="Times New Roman"/>
          <w:szCs w:val="24"/>
          <w:lang w:val="en-US"/>
        </w:rPr>
        <w:t xml:space="preserve"> </w:t>
      </w:r>
      <w:r>
        <w:rPr>
          <w:rFonts w:cs="Times New Roman"/>
          <w:szCs w:val="24"/>
          <w:lang w:val="en-US"/>
        </w:rPr>
        <w:t>delimitation of the study.</w:t>
      </w:r>
    </w:p>
    <w:p w:rsidR="00CA0159" w:rsidRDefault="00CA0159" w:rsidP="004D26B5">
      <w:pPr>
        <w:rPr>
          <w:lang w:val="en-US"/>
        </w:rPr>
      </w:pPr>
    </w:p>
    <w:p w:rsidR="00CA0159" w:rsidRDefault="00CA0159" w:rsidP="004D26B5">
      <w:pPr>
        <w:rPr>
          <w:lang w:val="en-US"/>
        </w:rPr>
      </w:pPr>
    </w:p>
    <w:p w:rsidR="00CA0159" w:rsidRDefault="00CA0159" w:rsidP="004D26B5">
      <w:pPr>
        <w:rPr>
          <w:lang w:val="en-US"/>
        </w:rPr>
      </w:pPr>
    </w:p>
    <w:p w:rsidR="00CA0159" w:rsidRDefault="00CA0159" w:rsidP="004D26B5">
      <w:pPr>
        <w:rPr>
          <w:lang w:val="en-US"/>
        </w:rPr>
      </w:pPr>
    </w:p>
    <w:p w:rsidR="00CA0159" w:rsidRDefault="00077931">
      <w:pPr>
        <w:pStyle w:val="Heading1"/>
        <w:spacing w:before="0" w:beforeAutospacing="0" w:after="0" w:afterAutospacing="0" w:line="360" w:lineRule="auto"/>
        <w:rPr>
          <w:lang w:val="en-US"/>
        </w:rPr>
      </w:pPr>
      <w:bookmarkStart w:id="19" w:name="_Toc114839530"/>
      <w:r>
        <w:rPr>
          <w:lang w:val="en-US"/>
        </w:rPr>
        <w:lastRenderedPageBreak/>
        <w:t>CHAPTER TWO</w:t>
      </w:r>
      <w:r>
        <w:rPr>
          <w:lang w:val="en-US"/>
        </w:rPr>
        <w:br/>
        <w:t>LITERATURE REVIEW</w:t>
      </w:r>
      <w:bookmarkEnd w:id="19"/>
    </w:p>
    <w:p w:rsidR="00CA0159" w:rsidRDefault="00077931">
      <w:pPr>
        <w:pStyle w:val="Heading2"/>
        <w:spacing w:before="0" w:line="360" w:lineRule="auto"/>
        <w:rPr>
          <w:lang w:val="en-US"/>
        </w:rPr>
      </w:pPr>
      <w:bookmarkStart w:id="20" w:name="_Toc114839531"/>
      <w:r>
        <w:rPr>
          <w:lang w:val="en-US"/>
        </w:rPr>
        <w:t>2.1 Introduction</w:t>
      </w:r>
      <w:bookmarkEnd w:id="20"/>
    </w:p>
    <w:p w:rsidR="00CA0159" w:rsidRDefault="00077931">
      <w:pPr>
        <w:spacing w:before="0" w:after="0" w:line="360" w:lineRule="auto"/>
        <w:rPr>
          <w:rFonts w:cs="Times New Roman"/>
          <w:szCs w:val="24"/>
          <w:lang w:val="en-US"/>
        </w:rPr>
      </w:pPr>
      <w:r>
        <w:rPr>
          <w:rFonts w:cs="Times New Roman"/>
          <w:szCs w:val="24"/>
          <w:lang w:val="en-US"/>
        </w:rPr>
        <w:t>This chapter presents the literature review on organizational design and superordinate goals in organizations. Theoretical liter</w:t>
      </w:r>
      <w:r w:rsidR="00201186">
        <w:rPr>
          <w:rFonts w:cs="Times New Roman"/>
          <w:szCs w:val="24"/>
          <w:lang w:val="en-US"/>
        </w:rPr>
        <w:t xml:space="preserve">ature and empirical </w:t>
      </w:r>
      <w:proofErr w:type="gramStart"/>
      <w:r w:rsidR="00201186">
        <w:rPr>
          <w:rFonts w:cs="Times New Roman"/>
          <w:szCs w:val="24"/>
          <w:lang w:val="en-US"/>
        </w:rPr>
        <w:t xml:space="preserve">reviews  </w:t>
      </w:r>
      <w:r>
        <w:rPr>
          <w:rFonts w:cs="Times New Roman"/>
          <w:szCs w:val="24"/>
          <w:lang w:val="en-US"/>
        </w:rPr>
        <w:t>provided</w:t>
      </w:r>
      <w:proofErr w:type="gramEnd"/>
      <w:r>
        <w:rPr>
          <w:rFonts w:cs="Times New Roman"/>
          <w:szCs w:val="24"/>
          <w:lang w:val="en-US"/>
        </w:rPr>
        <w:t xml:space="preserve"> highlighting </w:t>
      </w:r>
      <w:r w:rsidR="00201186">
        <w:rPr>
          <w:rFonts w:cs="Times New Roman"/>
          <w:szCs w:val="24"/>
          <w:lang w:val="en-US"/>
        </w:rPr>
        <w:t xml:space="preserve">on </w:t>
      </w:r>
      <w:r>
        <w:rPr>
          <w:rFonts w:cs="Times New Roman"/>
          <w:szCs w:val="24"/>
          <w:lang w:val="en-US"/>
        </w:rPr>
        <w:t xml:space="preserve">the study’s variables which are work specialization, departmentalization, chain of command and span of control and realization of superordinate goals. The chapter also presents a conceptual framework which will aid in the understanding of the relationship between the independent and dependent variables of the study. Finally, a summary as well as the gaps identified in the literature review are presented. </w:t>
      </w:r>
    </w:p>
    <w:p w:rsidR="00AD30D3" w:rsidRDefault="00AD30D3" w:rsidP="00455EBD">
      <w:pPr>
        <w:rPr>
          <w:lang w:val="en-US"/>
        </w:rPr>
      </w:pPr>
    </w:p>
    <w:p w:rsidR="00CA0159" w:rsidRDefault="00077931">
      <w:pPr>
        <w:pStyle w:val="Heading2"/>
        <w:spacing w:before="0" w:line="360" w:lineRule="auto"/>
        <w:rPr>
          <w:lang w:val="en-US"/>
        </w:rPr>
      </w:pPr>
      <w:bookmarkStart w:id="21" w:name="_Toc114839532"/>
      <w:r>
        <w:rPr>
          <w:lang w:val="en-US"/>
        </w:rPr>
        <w:t>2.2 Theoretical Literature Review</w:t>
      </w:r>
      <w:bookmarkEnd w:id="21"/>
    </w:p>
    <w:p w:rsidR="00CA0159" w:rsidRDefault="00077931">
      <w:pPr>
        <w:spacing w:before="0" w:after="0" w:line="360" w:lineRule="auto"/>
        <w:rPr>
          <w:lang w:val="en-US"/>
        </w:rPr>
      </w:pPr>
      <w:r>
        <w:rPr>
          <w:lang w:val="en-US"/>
        </w:rPr>
        <w:t>This section provides a discussion on the</w:t>
      </w:r>
      <w:r w:rsidR="00003A4F">
        <w:rPr>
          <w:lang w:val="en-US"/>
        </w:rPr>
        <w:t xml:space="preserve"> systems-thinking approach which </w:t>
      </w:r>
      <w:r w:rsidR="00745E10">
        <w:rPr>
          <w:lang w:val="en-US"/>
        </w:rPr>
        <w:t>connects to organizational desi</w:t>
      </w:r>
      <w:r w:rsidR="0068492E">
        <w:rPr>
          <w:lang w:val="en-US"/>
        </w:rPr>
        <w:t xml:space="preserve">gn and explains the outlook of designing an organization. </w:t>
      </w:r>
      <w:r>
        <w:rPr>
          <w:lang w:val="en-US"/>
        </w:rPr>
        <w:t>McKinsey’s 7s model which is useful in understanding the interrelationship between organizational design and the realization of superordinate goals.</w:t>
      </w:r>
    </w:p>
    <w:p w:rsidR="008A0A9B" w:rsidRDefault="008A0A9B">
      <w:pPr>
        <w:spacing w:before="0" w:after="0" w:line="360" w:lineRule="auto"/>
        <w:rPr>
          <w:lang w:val="en-US"/>
        </w:rPr>
      </w:pPr>
    </w:p>
    <w:p w:rsidR="00722696" w:rsidRDefault="008A0A9B" w:rsidP="00722696">
      <w:pPr>
        <w:pStyle w:val="Heading3"/>
        <w:spacing w:before="0" w:line="360" w:lineRule="auto"/>
        <w:rPr>
          <w:lang w:val="en-US"/>
        </w:rPr>
      </w:pPr>
      <w:bookmarkStart w:id="22" w:name="_Toc114839533"/>
      <w:r>
        <w:rPr>
          <w:lang w:val="en-US"/>
        </w:rPr>
        <w:t>2.2.1 Systems-Thinking Model</w:t>
      </w:r>
      <w:bookmarkEnd w:id="22"/>
      <w:r>
        <w:rPr>
          <w:lang w:val="en-US"/>
        </w:rPr>
        <w:t xml:space="preserve"> </w:t>
      </w:r>
    </w:p>
    <w:p w:rsidR="00B1327A" w:rsidRDefault="00692013" w:rsidP="008A0A9B">
      <w:pPr>
        <w:spacing w:before="0" w:after="0" w:line="360" w:lineRule="auto"/>
        <w:rPr>
          <w:lang w:val="en-US"/>
        </w:rPr>
      </w:pPr>
      <w:r>
        <w:rPr>
          <w:lang w:val="en-US"/>
        </w:rPr>
        <w:t xml:space="preserve">The concept of systems-thinking emerges from the systems theory which was developed in </w:t>
      </w:r>
      <w:proofErr w:type="spellStart"/>
      <w:r>
        <w:rPr>
          <w:lang w:val="en-US"/>
        </w:rPr>
        <w:t>Bertalanffy</w:t>
      </w:r>
      <w:proofErr w:type="spellEnd"/>
      <w:r>
        <w:rPr>
          <w:lang w:val="en-US"/>
        </w:rPr>
        <w:t xml:space="preserve"> in 19</w:t>
      </w:r>
      <w:r w:rsidR="0068492E">
        <w:rPr>
          <w:lang w:val="en-US"/>
        </w:rPr>
        <w:t>68</w:t>
      </w:r>
      <w:r>
        <w:rPr>
          <w:lang w:val="en-US"/>
        </w:rPr>
        <w:t xml:space="preserve">. In </w:t>
      </w:r>
      <w:r w:rsidR="004A5A64">
        <w:rPr>
          <w:lang w:val="en-US"/>
        </w:rPr>
        <w:t>the 1990s</w:t>
      </w:r>
      <w:r>
        <w:rPr>
          <w:lang w:val="en-US"/>
        </w:rPr>
        <w:t xml:space="preserve">, </w:t>
      </w:r>
      <w:proofErr w:type="spellStart"/>
      <w:r>
        <w:rPr>
          <w:lang w:val="en-US"/>
        </w:rPr>
        <w:t>Senge</w:t>
      </w:r>
      <w:proofErr w:type="spellEnd"/>
      <w:r>
        <w:rPr>
          <w:lang w:val="en-US"/>
        </w:rPr>
        <w:t xml:space="preserve"> shed light on systems in organizations and how interacting elements interrelate</w:t>
      </w:r>
      <w:r w:rsidR="00F2204E">
        <w:rPr>
          <w:lang w:val="en-US"/>
        </w:rPr>
        <w:t xml:space="preserve"> to attain organizational goals</w:t>
      </w:r>
      <w:r w:rsidR="008975E6">
        <w:rPr>
          <w:lang w:val="en-US"/>
        </w:rPr>
        <w:t xml:space="preserve">; leading </w:t>
      </w:r>
      <w:r w:rsidR="00F2204E">
        <w:rPr>
          <w:lang w:val="en-US"/>
        </w:rPr>
        <w:t>to the development of the systems-thinking model.</w:t>
      </w:r>
      <w:r w:rsidR="00EE16B1">
        <w:rPr>
          <w:lang w:val="en-US"/>
        </w:rPr>
        <w:t xml:space="preserve"> The model recognizes that organizational elements are interconnected, hierarchical and organized to produce unpredictable behavior with emergent properties that are more tha</w:t>
      </w:r>
      <w:r w:rsidR="002F0DA6">
        <w:rPr>
          <w:lang w:val="en-US"/>
        </w:rPr>
        <w:t>n</w:t>
      </w:r>
      <w:r w:rsidR="00EE16B1">
        <w:rPr>
          <w:lang w:val="en-US"/>
        </w:rPr>
        <w:t xml:space="preserve"> the sum of its parts (</w:t>
      </w:r>
      <w:r w:rsidR="00C90CF4">
        <w:rPr>
          <w:lang w:val="en-US"/>
        </w:rPr>
        <w:fldChar w:fldCharType="begin"/>
      </w:r>
      <w:r w:rsidR="002F0DA6">
        <w:rPr>
          <w:lang w:val="en-US"/>
        </w:rPr>
        <w:instrText xml:space="preserve"> ADDIN ZOTERO_ITEM CSL_CITATION {"citationID":"4iZrKQ1z","properties":{"formattedCitation":"(Emes &amp; Griffiths, 2018)","plainCitation":"(Emes &amp; Griffiths, 2018)","dontUpdate":true,"noteIndex":0},"citationItems":[{"id":6460,"uris":["http://zotero.org/users/local/KGgCYbgG/items/WYINUMJX"],"itemData":{"id":6460,"type":"article-journal","container-title":"Association for Project Management: Research Fund Series","source":"Google Scholar","title":"Systems thinking: How is it used in project management","title-short":"Systems thinking","author":[{"family":"Emes","given":"M."},{"family":"Griffiths","given":"W."}],"issued":{"date-parts":[["2018"]]}}}],"schema":"https://github.com/citation-style-language/schema/raw/master/csl-citation.json"} </w:instrText>
      </w:r>
      <w:r w:rsidR="00C90CF4">
        <w:rPr>
          <w:lang w:val="en-US"/>
        </w:rPr>
        <w:fldChar w:fldCharType="separate"/>
      </w:r>
      <w:r w:rsidR="0062436F" w:rsidRPr="0062436F">
        <w:rPr>
          <w:rFonts w:cs="Times New Roman"/>
        </w:rPr>
        <w:t xml:space="preserve">Emes </w:t>
      </w:r>
      <w:r w:rsidR="00EE16B1">
        <w:rPr>
          <w:rFonts w:cs="Times New Roman"/>
          <w:lang w:val="en-US"/>
        </w:rPr>
        <w:t xml:space="preserve">&amp; </w:t>
      </w:r>
      <w:r w:rsidR="0062436F" w:rsidRPr="0062436F">
        <w:rPr>
          <w:rFonts w:cs="Times New Roman"/>
        </w:rPr>
        <w:t>Griffiths</w:t>
      </w:r>
      <w:r w:rsidR="00EE16B1">
        <w:rPr>
          <w:rFonts w:cs="Times New Roman"/>
          <w:lang w:val="en-US"/>
        </w:rPr>
        <w:t xml:space="preserve">, </w:t>
      </w:r>
      <w:r w:rsidR="0062436F" w:rsidRPr="0062436F">
        <w:rPr>
          <w:rFonts w:cs="Times New Roman"/>
        </w:rPr>
        <w:t>2018)</w:t>
      </w:r>
      <w:r w:rsidR="00C90CF4">
        <w:rPr>
          <w:lang w:val="en-US"/>
        </w:rPr>
        <w:fldChar w:fldCharType="end"/>
      </w:r>
      <w:r w:rsidR="00EE16B1">
        <w:rPr>
          <w:lang w:val="en-US"/>
        </w:rPr>
        <w:t>.</w:t>
      </w:r>
      <w:r w:rsidR="00845EB3">
        <w:rPr>
          <w:lang w:val="en-US"/>
        </w:rPr>
        <w:t xml:space="preserve"> Systems thinking has been applied in different disciplines and it involves the practice of perceiving systems in their entirety to help in identifying patterns of </w:t>
      </w:r>
      <w:proofErr w:type="spellStart"/>
      <w:r w:rsidR="00845EB3">
        <w:rPr>
          <w:lang w:val="en-US"/>
        </w:rPr>
        <w:t>behaviour</w:t>
      </w:r>
      <w:proofErr w:type="spellEnd"/>
      <w:r w:rsidR="00845EB3">
        <w:rPr>
          <w:lang w:val="en-US"/>
        </w:rPr>
        <w:t xml:space="preserve">, </w:t>
      </w:r>
      <w:r w:rsidR="009E36F5">
        <w:rPr>
          <w:lang w:val="en-US"/>
        </w:rPr>
        <w:t xml:space="preserve">events, </w:t>
      </w:r>
      <w:r w:rsidR="00845EB3">
        <w:rPr>
          <w:lang w:val="en-US"/>
        </w:rPr>
        <w:t>mental models and interrelationships between elements</w:t>
      </w:r>
      <w:r w:rsidR="002F0DA6">
        <w:rPr>
          <w:lang w:val="en-US"/>
        </w:rPr>
        <w:t xml:space="preserve"> in complex and open organizational systems </w:t>
      </w:r>
      <w:r w:rsidR="00C90CF4">
        <w:rPr>
          <w:lang w:val="en-US"/>
        </w:rPr>
        <w:fldChar w:fldCharType="begin"/>
      </w:r>
      <w:r w:rsidR="002F0DA6">
        <w:rPr>
          <w:lang w:val="en-US"/>
        </w:rPr>
        <w:instrText xml:space="preserve"> ADDIN ZOTERO_ITEM CSL_CITATION {"citationID":"mLJ7oG3j","properties":{"formattedCitation":"(Bashan &amp; Kordova, 2021)","plainCitation":"(Bashan &amp; Kordova, 2021)","noteIndex":0},"citationItems":[{"id":6461,"uris":["http://zotero.org/users/local/KGgCYbgG/items/NRT9849C"],"itemData":{"id":6461,"type":"article-journal","abstract":"A global approach towards quality management highlights the need for constructing a new body of knowledge that views the field of global quality from …","container-title":"Heliyon","DOI":"10.1016/j.heliyon.2021.e06161","ISSN":"2405-8440","issue":"2","language":"en","note":"publisher: Elsevier","page":"e06161","source":"www.sciencedirect.com","title":"Globalization, quality and systems thinking: integrating global quality Management and a systems view","title-short":"Globalization, quality and systems thinking","volume":"7","author":[{"family":"Bashan","given":"A"},{"family":"Kordova","given":"S"}],"issued":{"date-parts":[["2021",2,1]]}}}],"schema":"https://github.com/citation-style-language/schema/raw/master/csl-citation.json"} </w:instrText>
      </w:r>
      <w:r w:rsidR="00C90CF4">
        <w:rPr>
          <w:lang w:val="en-US"/>
        </w:rPr>
        <w:fldChar w:fldCharType="separate"/>
      </w:r>
      <w:r w:rsidR="002F0DA6" w:rsidRPr="002F0DA6">
        <w:rPr>
          <w:rFonts w:cs="Times New Roman"/>
        </w:rPr>
        <w:t>(Bashan &amp; Kordova, 2021)</w:t>
      </w:r>
      <w:r w:rsidR="00C90CF4">
        <w:rPr>
          <w:lang w:val="en-US"/>
        </w:rPr>
        <w:fldChar w:fldCharType="end"/>
      </w:r>
      <w:r w:rsidR="00B1327A">
        <w:rPr>
          <w:lang w:val="en-US"/>
        </w:rPr>
        <w:t>.</w:t>
      </w:r>
    </w:p>
    <w:p w:rsidR="00B1327A" w:rsidRDefault="00B1327A" w:rsidP="008A0A9B">
      <w:pPr>
        <w:spacing w:before="0" w:after="0" w:line="360" w:lineRule="auto"/>
        <w:rPr>
          <w:lang w:val="en-US"/>
        </w:rPr>
      </w:pPr>
    </w:p>
    <w:p w:rsidR="00692013" w:rsidRDefault="00F2204E" w:rsidP="008A0A9B">
      <w:pPr>
        <w:spacing w:before="0" w:after="0" w:line="360" w:lineRule="auto"/>
        <w:rPr>
          <w:lang w:val="en-US"/>
        </w:rPr>
      </w:pPr>
      <w:r>
        <w:rPr>
          <w:lang w:val="en-US"/>
        </w:rPr>
        <w:t>The model holds that open</w:t>
      </w:r>
      <w:r w:rsidR="005B095B">
        <w:rPr>
          <w:lang w:val="en-US"/>
        </w:rPr>
        <w:t>-</w:t>
      </w:r>
      <w:r>
        <w:rPr>
          <w:lang w:val="en-US"/>
        </w:rPr>
        <w:t>system organizations interact with the external environment which leads to the need to adapt to environmental changes for the organization to survive</w:t>
      </w:r>
      <w:r w:rsidR="00104338">
        <w:rPr>
          <w:lang w:val="en-US"/>
        </w:rPr>
        <w:t xml:space="preserve"> </w:t>
      </w:r>
      <w:r w:rsidR="00C90CF4">
        <w:rPr>
          <w:lang w:val="en-US"/>
        </w:rPr>
        <w:fldChar w:fldCharType="begin"/>
      </w:r>
      <w:r w:rsidR="002F0DA6">
        <w:rPr>
          <w:lang w:val="en-US"/>
        </w:rPr>
        <w:instrText xml:space="preserve"> ADDIN ZOTERO_ITEM CSL_CITATION {"citationID":"KoLNnEgs","properties":{"formattedCitation":"(Bruni et al., 2018)","plainCitation":"(Bruni et al., 2018)","dontUpdate":true,"noteIndex":0},"citationItems":[{"id":6458,"uris":["http://zotero.org/users/local/KGgCYbgG/items/V5DFBZU4"],"itemData":{"id":6458,"type":"article-journal","container-title":"Social Dynamics in a Systems Perspective","note":"publisher: Springer","page":"241–259","source":"Google Scholar","title":"An overview of the contribution of systems thinking within management and marketing","author":[{"family":"Bruni","given":"Roberto"},{"family":"Carrubbo","given":"Luca"},{"family":"Cavacece","given":"Ylenia"},{"family":"Sarno","given":"Debora"}],"issued":{"date-parts":[["2018"]]}}}],"schema":"https://github.com/citation-style-language/schema/raw/master/csl-citation.json"} </w:instrText>
      </w:r>
      <w:r w:rsidR="00C90CF4">
        <w:rPr>
          <w:lang w:val="en-US"/>
        </w:rPr>
        <w:fldChar w:fldCharType="separate"/>
      </w:r>
      <w:r w:rsidR="00104338" w:rsidRPr="00104338">
        <w:rPr>
          <w:rFonts w:cs="Times New Roman"/>
        </w:rPr>
        <w:t>(Bruni,</w:t>
      </w:r>
      <w:r w:rsidR="00104338">
        <w:rPr>
          <w:rFonts w:cs="Times New Roman"/>
          <w:lang w:val="en-US"/>
        </w:rPr>
        <w:t xml:space="preserve"> </w:t>
      </w:r>
      <w:r w:rsidR="00104338" w:rsidRPr="00104338">
        <w:rPr>
          <w:rFonts w:cs="Times New Roman"/>
          <w:lang w:val="en-US"/>
        </w:rPr>
        <w:t>Carrubbo</w:t>
      </w:r>
      <w:r w:rsidR="00104338">
        <w:rPr>
          <w:rFonts w:cs="Times New Roman"/>
          <w:lang w:val="en-US"/>
        </w:rPr>
        <w:t xml:space="preserve">, </w:t>
      </w:r>
      <w:r w:rsidR="00104338" w:rsidRPr="00104338">
        <w:rPr>
          <w:rFonts w:cs="Times New Roman"/>
          <w:lang w:val="en-US"/>
        </w:rPr>
        <w:t>Cavacece</w:t>
      </w:r>
      <w:r w:rsidR="00104338">
        <w:rPr>
          <w:rFonts w:cs="Times New Roman"/>
          <w:lang w:val="en-US"/>
        </w:rPr>
        <w:t xml:space="preserve"> &amp; </w:t>
      </w:r>
      <w:r w:rsidR="00104338" w:rsidRPr="00104338">
        <w:rPr>
          <w:rFonts w:cs="Times New Roman"/>
          <w:lang w:val="en-US"/>
        </w:rPr>
        <w:t>Sarno</w:t>
      </w:r>
      <w:r w:rsidR="00104338">
        <w:rPr>
          <w:rFonts w:cs="Times New Roman"/>
          <w:lang w:val="en-US"/>
        </w:rPr>
        <w:t>,</w:t>
      </w:r>
      <w:r w:rsidR="00104338" w:rsidRPr="00104338">
        <w:rPr>
          <w:rFonts w:cs="Times New Roman"/>
        </w:rPr>
        <w:t xml:space="preserve"> 2018)</w:t>
      </w:r>
      <w:r w:rsidR="00C90CF4">
        <w:rPr>
          <w:lang w:val="en-US"/>
        </w:rPr>
        <w:fldChar w:fldCharType="end"/>
      </w:r>
      <w:r>
        <w:rPr>
          <w:lang w:val="en-US"/>
        </w:rPr>
        <w:t xml:space="preserve">. The organizational elements become a factor of focus to understand the interaction of elements in any given environment. The organizational </w:t>
      </w:r>
      <w:r>
        <w:rPr>
          <w:lang w:val="en-US"/>
        </w:rPr>
        <w:lastRenderedPageBreak/>
        <w:t xml:space="preserve">elements include employees and the departments that the employees work in with different specializations for departmental and organizational goals to be attained. The achievement of goals </w:t>
      </w:r>
      <w:r w:rsidR="00E42439">
        <w:rPr>
          <w:lang w:val="en-US"/>
        </w:rPr>
        <w:t xml:space="preserve">in an organization </w:t>
      </w:r>
      <w:r w:rsidR="00B13FC1">
        <w:rPr>
          <w:lang w:val="en-US"/>
        </w:rPr>
        <w:t>is</w:t>
      </w:r>
      <w:r w:rsidR="00E42439">
        <w:rPr>
          <w:lang w:val="en-US"/>
        </w:rPr>
        <w:t xml:space="preserve"> dependent on </w:t>
      </w:r>
      <w:r w:rsidR="00434E88">
        <w:rPr>
          <w:lang w:val="en-US"/>
        </w:rPr>
        <w:t xml:space="preserve">how work activities are scheduled and the different organizational levels </w:t>
      </w:r>
      <w:r w:rsidR="00C90CF4">
        <w:rPr>
          <w:lang w:val="en-US"/>
        </w:rPr>
        <w:fldChar w:fldCharType="begin"/>
      </w:r>
      <w:r w:rsidR="002F0DA6">
        <w:rPr>
          <w:lang w:val="en-US"/>
        </w:rPr>
        <w:instrText xml:space="preserve"> ADDIN ZOTERO_ITEM CSL_CITATION {"citationID":"DZOxQAzB","properties":{"formattedCitation":"(Barile et al., 2018)","plainCitation":"(Barile et al., 2018)","dontUpdate":true,"noteIndex":0},"citationItems":[{"id":6456,"uris":["http://zotero.org/users/local/KGgCYbgG/items/52VU8RV7"],"itemData":{"id":6456,"type":"book","publisher":"USA: Springer","source":"Google Scholar","title":"Social dynamics in a systems perspective","author":[{"family":"Barile","given":"Sergio"},{"family":"Pellicano","given":"Marco"},{"family":"Polese","given":"Francesco"}],"issued":{"date-parts":[["2018"]]}}}],"schema":"https://github.com/citation-style-language/schema/raw/master/csl-citation.json"} </w:instrText>
      </w:r>
      <w:r w:rsidR="00C90CF4">
        <w:rPr>
          <w:lang w:val="en-US"/>
        </w:rPr>
        <w:fldChar w:fldCharType="separate"/>
      </w:r>
      <w:r w:rsidR="00434E88" w:rsidRPr="00434E88">
        <w:rPr>
          <w:rFonts w:cs="Times New Roman"/>
        </w:rPr>
        <w:t>(Baril</w:t>
      </w:r>
      <w:r w:rsidR="00434E88">
        <w:rPr>
          <w:rFonts w:cs="Times New Roman"/>
          <w:lang w:val="en-US"/>
        </w:rPr>
        <w:t>e</w:t>
      </w:r>
      <w:r w:rsidR="00434E88" w:rsidRPr="00434E88">
        <w:rPr>
          <w:rFonts w:cs="Times New Roman"/>
        </w:rPr>
        <w:t>,</w:t>
      </w:r>
      <w:r w:rsidR="00434E88">
        <w:rPr>
          <w:rFonts w:cs="Times New Roman"/>
          <w:lang w:val="en-US"/>
        </w:rPr>
        <w:t xml:space="preserve"> </w:t>
      </w:r>
      <w:r w:rsidR="00434E88" w:rsidRPr="00434E88">
        <w:rPr>
          <w:rFonts w:cs="Times New Roman"/>
          <w:lang w:val="en-US"/>
        </w:rPr>
        <w:t>Pellicano</w:t>
      </w:r>
      <w:r w:rsidR="00434E88">
        <w:rPr>
          <w:rFonts w:cs="Times New Roman"/>
          <w:lang w:val="en-US"/>
        </w:rPr>
        <w:t xml:space="preserve"> &amp;</w:t>
      </w:r>
      <w:r w:rsidR="00220107">
        <w:rPr>
          <w:rFonts w:cs="Times New Roman"/>
          <w:lang w:val="en-US"/>
        </w:rPr>
        <w:t xml:space="preserve"> </w:t>
      </w:r>
      <w:r w:rsidR="00434E88" w:rsidRPr="00434E88">
        <w:rPr>
          <w:rFonts w:cs="Times New Roman"/>
          <w:lang w:val="en-US"/>
        </w:rPr>
        <w:t>Polese</w:t>
      </w:r>
      <w:r w:rsidR="00434E88">
        <w:rPr>
          <w:rFonts w:cs="Times New Roman"/>
          <w:lang w:val="en-US"/>
        </w:rPr>
        <w:t>,</w:t>
      </w:r>
      <w:r w:rsidR="00434E88" w:rsidRPr="00434E88">
        <w:rPr>
          <w:rFonts w:cs="Times New Roman"/>
        </w:rPr>
        <w:t xml:space="preserve"> 2018)</w:t>
      </w:r>
      <w:r w:rsidR="00C90CF4">
        <w:rPr>
          <w:lang w:val="en-US"/>
        </w:rPr>
        <w:fldChar w:fldCharType="end"/>
      </w:r>
      <w:r w:rsidR="00EE7CB3">
        <w:rPr>
          <w:lang w:val="en-US"/>
        </w:rPr>
        <w:t>.</w:t>
      </w:r>
      <w:r w:rsidR="00B1327A">
        <w:rPr>
          <w:lang w:val="en-US"/>
        </w:rPr>
        <w:t xml:space="preserve"> A schematic diagram of the systems thinking model map is illustrated in Figure 2.1</w:t>
      </w:r>
    </w:p>
    <w:p w:rsidR="00B1327A" w:rsidRDefault="00B1327A" w:rsidP="00B1327A">
      <w:pPr>
        <w:rPr>
          <w:lang w:val="en-US"/>
        </w:rPr>
      </w:pPr>
    </w:p>
    <w:p w:rsidR="00B1327A" w:rsidRPr="00896B2E" w:rsidRDefault="00B1327A" w:rsidP="007146BB">
      <w:pPr>
        <w:rPr>
          <w:lang w:val="en-US"/>
        </w:rPr>
      </w:pPr>
      <w:r>
        <w:rPr>
          <w:noProof/>
          <w:lang w:val="en-US"/>
        </w:rPr>
        <w:drawing>
          <wp:inline distT="0" distB="0" distL="0" distR="0">
            <wp:extent cx="4362450" cy="1914525"/>
            <wp:effectExtent l="0" t="0" r="0" b="0"/>
            <wp:docPr id="26" name="Picture 26" descr="https://th.bing.com/th/id/R.4a30a94212e5bceeb1538b41a31c4445?rik=FMEh9VgxbC8T2A&amp;riu=http%3a%2f%2finschoolsolutions.com%2fimprovement%2ffundamentals.gif&amp;ehk=P8pg7Kfiu0dMm76%2b1HB2X8A25cbte5cxaQ%2fqYoRU0dU%3d&amp;risl=&amp;pid=ImgRaw&amp;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h.bing.com/th/id/R.4a30a94212e5bceeb1538b41a31c4445?rik=FMEh9VgxbC8T2A&amp;riu=http%3a%2f%2finschoolsolutions.com%2fimprovement%2ffundamentals.gif&amp;ehk=P8pg7Kfiu0dMm76%2b1HB2X8A25cbte5cxaQ%2fqYoRU0dU%3d&amp;risl=&amp;pid=ImgRaw&amp;r=0"/>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62450" cy="1914525"/>
                    </a:xfrm>
                    <a:prstGeom prst="rect">
                      <a:avLst/>
                    </a:prstGeom>
                    <a:noFill/>
                    <a:ln>
                      <a:noFill/>
                    </a:ln>
                  </pic:spPr>
                </pic:pic>
              </a:graphicData>
            </a:graphic>
          </wp:inline>
        </w:drawing>
      </w:r>
    </w:p>
    <w:p w:rsidR="00B1327A" w:rsidRDefault="00B1327A" w:rsidP="00B1327A">
      <w:pPr>
        <w:spacing w:before="0" w:after="0" w:line="360" w:lineRule="auto"/>
        <w:rPr>
          <w:lang w:val="en-US"/>
        </w:rPr>
      </w:pPr>
      <w:r>
        <w:rPr>
          <w:lang w:val="en-US"/>
        </w:rPr>
        <w:t xml:space="preserve">                         Adopted from:   </w:t>
      </w:r>
      <w:hyperlink r:id="rId14" w:history="1">
        <w:r w:rsidRPr="003157FC">
          <w:rPr>
            <w:rStyle w:val="Hyperlink"/>
            <w:lang w:val="en-US"/>
          </w:rPr>
          <w:t>http://inschoolsolutions.blogspot.com/</w:t>
        </w:r>
      </w:hyperlink>
      <w:r>
        <w:rPr>
          <w:lang w:val="en-US"/>
        </w:rPr>
        <w:t xml:space="preserve">   </w:t>
      </w:r>
    </w:p>
    <w:p w:rsidR="00B1327A" w:rsidRDefault="00B1327A" w:rsidP="00B1327A">
      <w:pPr>
        <w:pStyle w:val="Heading4"/>
        <w:spacing w:before="0" w:line="360" w:lineRule="auto"/>
        <w:rPr>
          <w:rFonts w:cs="Times New Roman"/>
          <w:szCs w:val="24"/>
          <w:lang w:val="en-US"/>
        </w:rPr>
      </w:pPr>
      <w:bookmarkStart w:id="23" w:name="_Toc114839492"/>
      <w:r>
        <w:rPr>
          <w:lang w:val="en-US"/>
        </w:rPr>
        <w:t>Figure 2.</w:t>
      </w:r>
      <w:r w:rsidR="007146BB">
        <w:rPr>
          <w:lang w:val="en-US"/>
        </w:rPr>
        <w:t>1</w:t>
      </w:r>
      <w:r>
        <w:rPr>
          <w:lang w:val="en-US"/>
        </w:rPr>
        <w:t>: Systems Thinking Model Map</w:t>
      </w:r>
      <w:bookmarkEnd w:id="23"/>
    </w:p>
    <w:p w:rsidR="00B1327A" w:rsidRDefault="00B1327A" w:rsidP="008A0A9B">
      <w:pPr>
        <w:spacing w:before="0" w:after="0" w:line="360" w:lineRule="auto"/>
        <w:rPr>
          <w:lang w:val="en-US"/>
        </w:rPr>
      </w:pPr>
    </w:p>
    <w:p w:rsidR="00692013" w:rsidRDefault="00692013" w:rsidP="008A0A9B">
      <w:pPr>
        <w:spacing w:before="0" w:after="0" w:line="360" w:lineRule="auto"/>
        <w:rPr>
          <w:lang w:val="en-US"/>
        </w:rPr>
      </w:pPr>
    </w:p>
    <w:p w:rsidR="00EE16B1" w:rsidRDefault="00C5745A" w:rsidP="008A0A9B">
      <w:pPr>
        <w:spacing w:before="0" w:after="0" w:line="360" w:lineRule="auto"/>
        <w:rPr>
          <w:lang w:val="en-US"/>
        </w:rPr>
      </w:pPr>
      <w:r>
        <w:rPr>
          <w:lang w:val="en-US"/>
        </w:rPr>
        <w:t>O</w:t>
      </w:r>
      <w:r w:rsidR="008A0A9B">
        <w:rPr>
          <w:lang w:val="en-US"/>
        </w:rPr>
        <w:t xml:space="preserve">rganizations </w:t>
      </w:r>
      <w:r>
        <w:rPr>
          <w:lang w:val="en-US"/>
        </w:rPr>
        <w:t xml:space="preserve">face challenges that </w:t>
      </w:r>
      <w:r w:rsidR="008A0A9B">
        <w:rPr>
          <w:lang w:val="en-US"/>
        </w:rPr>
        <w:t xml:space="preserve">require coordinated efforts to attain superordinate goals. Interdependent components in teams and departments should be flexible and have resource capacities to work </w:t>
      </w:r>
      <w:r w:rsidR="00B13FC1">
        <w:rPr>
          <w:lang w:val="en-US"/>
        </w:rPr>
        <w:t>systemically</w:t>
      </w:r>
      <w:r w:rsidR="008A0A9B">
        <w:rPr>
          <w:lang w:val="en-US"/>
        </w:rPr>
        <w:t xml:space="preserve">. From a systems-thinking approach, organizational systems may fail to attain their superordinate goals due to </w:t>
      </w:r>
      <w:r w:rsidR="00B13FC1">
        <w:rPr>
          <w:lang w:val="en-US"/>
        </w:rPr>
        <w:t xml:space="preserve">a </w:t>
      </w:r>
      <w:r w:rsidR="008A0A9B">
        <w:rPr>
          <w:lang w:val="en-US"/>
        </w:rPr>
        <w:t>lack of adaptive collaboration processes which would be crucial in meeting the needs of the constantly changing environments. The goals of departments and teams may differ from the larger organizational goals</w:t>
      </w:r>
      <w:r w:rsidR="00EE7CB3">
        <w:rPr>
          <w:lang w:val="en-US"/>
        </w:rPr>
        <w:t xml:space="preserve"> (</w:t>
      </w:r>
      <w:r w:rsidR="00C90CF4">
        <w:rPr>
          <w:lang w:val="en-US"/>
        </w:rPr>
        <w:fldChar w:fldCharType="begin"/>
      </w:r>
      <w:r w:rsidR="00EE7CB3">
        <w:rPr>
          <w:lang w:val="en-US"/>
        </w:rPr>
        <w:instrText xml:space="preserve"> ADDIN ZOTERO_ITEM CSL_CITATION {"citationID":"L22TdqOR","properties":{"formattedCitation":"(Pendergraft et al., 2019)","plainCitation":"(Pendergraft et al., 2019)","dontUpdate":true,"noteIndex":0},"citationItems":[{"id":5844,"uris":["http://zotero.org/users/local/KGgCYbgG/items/W3W2V8JJ"],"itemData":{"id":5844,"type":"article-journal","abstract":"Many important “grand” challenges—such as sending a team of humans on a voyage to Mars—present superordinate goals that require coordinated efforts across “multiteam systems” comprised of multiple uniquely specialized and interdependent component teams. Given their flexibility and resource capacity, multiteam system structures have great potential to perform adaptively in dynamic contexts. However, these systems may fail to achieve their superordinate goals if constituent members or teams do not adapt their collaboration processes to meet the needs of the changing environment. In this case study of the National Aeronautics and Space Administration (NASA)’s Spaceflight Multiteam Systems (SFMTSs), we aim to support the next era of human spaceflight by considering how the history of manned spaceflight might impact a SFMTS’s ability to respond adaptively to future challenges. We leverage archival documents, including Oral History interviews with NASA personnel, in order to uncover the key attributes and structural features of NASA’s SFMTSs as well as the major goals, critical events, and challenges they have faced over 60 years of operation. The documents reveal three distinct “eras” of spaceflight: (1) Early Exploration, (2) Experimentation, and (3) Habitation, each of which reflected distinct goals, critical events, and challenges. Moreover, we find that within each era, SFMTSs addressed new challenges adaptively by modifying their: (1) technical capabilities; (2) internal collaborative relationships; and/or (3) external partnerships. However, the systems were sometimes slow to implement needed adaptations, and changes were often spurred by initial performance failures. Implications for supporting future SFMTS performance and future directions for MTS theory and research are discussed.","container-title":"Frontiers in Psychology","ISSN":"1664-1078","source":"Frontiers","title":"Learning From the Past to Advance the Future: The Adaptation and Resilience of NASA’s Spaceflight Multiteam Systems Across Four Eras of Spaceflight","title-short":"Learning From the Past to Advance the Future","URL":"https://www.frontiersin.org/article/10.3389/fpsyg.2019.01633","volume":"10","author":[{"family":"Pendergraft","given":"Jacob G."},{"family":"Carter","given":"Dorothy R."},{"family":"Tseng","given":"Sarena"},{"family":"Landon","given":"Lauren B."},{"family":"Slack","given":"Kelley J."},{"family":"Shuffler","given":"Marissa L."}],"accessed":{"date-parts":[["2022",1,30]]},"issued":{"date-parts":[["2019"]]}}}],"schema":"https://github.com/citation-style-language/schema/raw/master/csl-citation.json"} </w:instrText>
      </w:r>
      <w:r w:rsidR="00C90CF4">
        <w:rPr>
          <w:lang w:val="en-US"/>
        </w:rPr>
        <w:fldChar w:fldCharType="separate"/>
      </w:r>
      <w:r w:rsidR="00EE7CB3">
        <w:rPr>
          <w:rFonts w:cs="Times New Roman" w:hint="eastAsia"/>
          <w:lang w:eastAsia="zh-CN"/>
        </w:rPr>
        <w:t>Pendergraft et al.</w:t>
      </w:r>
      <w:r w:rsidR="00EE7CB3">
        <w:rPr>
          <w:rFonts w:cs="Times New Roman"/>
          <w:lang w:val="en-US"/>
        </w:rPr>
        <w:t xml:space="preserve">, </w:t>
      </w:r>
      <w:r w:rsidR="00EE7CB3">
        <w:rPr>
          <w:rFonts w:cs="Times New Roman" w:hint="eastAsia"/>
          <w:lang w:eastAsia="zh-CN"/>
        </w:rPr>
        <w:t>2019)</w:t>
      </w:r>
      <w:r w:rsidR="00C90CF4">
        <w:rPr>
          <w:lang w:val="en-US"/>
        </w:rPr>
        <w:fldChar w:fldCharType="end"/>
      </w:r>
      <w:r w:rsidR="008A0A9B">
        <w:rPr>
          <w:lang w:val="en-US"/>
        </w:rPr>
        <w:t xml:space="preserve">. In such instances, organizational leaders should seek to prioritize the superordinate goals and diagnose how to align them with other lower-level goals of the organization. </w:t>
      </w:r>
    </w:p>
    <w:p w:rsidR="009E36F5" w:rsidRDefault="009E36F5" w:rsidP="008A0A9B">
      <w:pPr>
        <w:spacing w:before="0" w:after="0" w:line="360" w:lineRule="auto"/>
        <w:rPr>
          <w:lang w:val="en-US"/>
        </w:rPr>
      </w:pPr>
    </w:p>
    <w:p w:rsidR="00104338" w:rsidRDefault="009E36F5" w:rsidP="008A0A9B">
      <w:pPr>
        <w:spacing w:before="0" w:after="0" w:line="360" w:lineRule="auto"/>
        <w:rPr>
          <w:lang w:val="en-US"/>
        </w:rPr>
      </w:pPr>
      <w:r>
        <w:rPr>
          <w:lang w:val="en-US"/>
        </w:rPr>
        <w:t>T</w:t>
      </w:r>
      <w:r w:rsidR="008975E6">
        <w:rPr>
          <w:lang w:val="en-US"/>
        </w:rPr>
        <w:t>he systems thinking approach is fundamental in the analysis o</w:t>
      </w:r>
      <w:r w:rsidR="00B13FC1">
        <w:rPr>
          <w:lang w:val="en-US"/>
        </w:rPr>
        <w:t>f</w:t>
      </w:r>
      <w:r w:rsidR="008975E6">
        <w:rPr>
          <w:lang w:val="en-US"/>
        </w:rPr>
        <w:t xml:space="preserve"> organizational operations which are complex. By looking at each organizational element holistically, managers are able to make informed and better decisions in terms of boundary development, departmentalization, hierarchies and control mechanisms in the organization</w:t>
      </w:r>
      <w:r>
        <w:rPr>
          <w:lang w:val="en-US"/>
        </w:rPr>
        <w:t xml:space="preserve"> (</w:t>
      </w:r>
      <w:proofErr w:type="spellStart"/>
      <w:r>
        <w:rPr>
          <w:lang w:val="en-US"/>
        </w:rPr>
        <w:t>Bruni</w:t>
      </w:r>
      <w:proofErr w:type="spellEnd"/>
      <w:r>
        <w:rPr>
          <w:lang w:val="en-US"/>
        </w:rPr>
        <w:t xml:space="preserve"> et al., </w:t>
      </w:r>
      <w:r>
        <w:rPr>
          <w:lang w:val="en-US"/>
        </w:rPr>
        <w:lastRenderedPageBreak/>
        <w:t>2018)</w:t>
      </w:r>
      <w:r w:rsidR="008975E6">
        <w:rPr>
          <w:lang w:val="en-US"/>
        </w:rPr>
        <w:t>. This perspective ma</w:t>
      </w:r>
      <w:r w:rsidR="00B12B5A">
        <w:rPr>
          <w:lang w:val="en-US"/>
        </w:rPr>
        <w:t>de</w:t>
      </w:r>
      <w:r w:rsidR="008975E6">
        <w:rPr>
          <w:lang w:val="en-US"/>
        </w:rPr>
        <w:t xml:space="preserve"> the systems thinking approach fit as a theoretical foundation for this study on organizational design and the realization of superordinate goals. </w:t>
      </w:r>
    </w:p>
    <w:p w:rsidR="00813D30" w:rsidRDefault="00813D30" w:rsidP="008A0A9B">
      <w:pPr>
        <w:spacing w:before="0" w:after="0" w:line="360" w:lineRule="auto"/>
        <w:rPr>
          <w:lang w:val="en-US"/>
        </w:rPr>
      </w:pPr>
    </w:p>
    <w:p w:rsidR="00CA0159" w:rsidRDefault="00077931">
      <w:pPr>
        <w:pStyle w:val="Heading3"/>
        <w:spacing w:before="0" w:line="360" w:lineRule="auto"/>
        <w:rPr>
          <w:lang w:val="en-US"/>
        </w:rPr>
      </w:pPr>
      <w:bookmarkStart w:id="24" w:name="_Toc114839534"/>
      <w:r>
        <w:rPr>
          <w:lang w:val="en-US"/>
        </w:rPr>
        <w:t>2.2.</w:t>
      </w:r>
      <w:r w:rsidR="008A0A9B">
        <w:rPr>
          <w:lang w:val="en-US"/>
        </w:rPr>
        <w:t>2</w:t>
      </w:r>
      <w:r>
        <w:rPr>
          <w:lang w:val="en-US"/>
        </w:rPr>
        <w:t xml:space="preserve"> McKinsey’s 7s Model</w:t>
      </w:r>
      <w:bookmarkEnd w:id="24"/>
    </w:p>
    <w:p w:rsidR="00122827" w:rsidRDefault="00077931">
      <w:pPr>
        <w:spacing w:before="0" w:after="0" w:line="360" w:lineRule="auto"/>
        <w:rPr>
          <w:lang w:val="en-US"/>
        </w:rPr>
      </w:pPr>
      <w:r>
        <w:rPr>
          <w:lang w:val="en-US"/>
        </w:rPr>
        <w:t xml:space="preserve">This study </w:t>
      </w:r>
      <w:r w:rsidR="00926B75">
        <w:rPr>
          <w:lang w:val="en-US"/>
        </w:rPr>
        <w:t>was</w:t>
      </w:r>
      <w:r>
        <w:rPr>
          <w:lang w:val="en-US"/>
        </w:rPr>
        <w:t xml:space="preserve"> pegged on McKinsey’s 7s Model which is an organizational development model which was developed by Tom Peters and Robert Waterman in the 1980s </w:t>
      </w:r>
      <w:r w:rsidR="00C90CF4">
        <w:rPr>
          <w:lang w:val="en-US"/>
        </w:rPr>
        <w:fldChar w:fldCharType="begin"/>
      </w:r>
      <w:r w:rsidR="000D20BA">
        <w:rPr>
          <w:lang w:val="en-US"/>
        </w:rPr>
        <w:instrText xml:space="preserve"> ADDIN ZOTERO_ITEM CSL_CITATION {"citationID":"gdZjgkbS","properties":{"formattedCitation":"(Zincir &amp; Tun\\uc0\\u231{}, 2017)","plainCitation":"(Zincir &amp; Tunç, 2017)","noteIndex":0},"citationItems":[{"id":5849,"uris":["http://zotero.org/users/local/KGgCYbgG/items/DVSV8WDJ"],"itemData":{"id":5849,"type":"chapter","container-title":"Strategic imperatives and core competencies in the era of robotics and artificial intelligence","page":"101–125","publisher":"IGI Global","source":"Google Scholar","title":"An Imagination of Organizations in the Future: Rethinking McKinsey's 7S Model","title-short":"An Imagination of Organizations in the Future","URL":"DOI:10.4018/978-1-5225-1656-9.ch006","author":[{"family":"Zincir","given":"Oya"},{"family":"Tunç","given":"Ayşegül Özbebek"}],"issued":{"date-parts":[["2017"]]}}}],"schema":"https://github.com/citation-style-language/schema/raw/master/csl-citation.json"} </w:instrText>
      </w:r>
      <w:r w:rsidR="00C90CF4">
        <w:rPr>
          <w:lang w:val="en-US"/>
        </w:rPr>
        <w:fldChar w:fldCharType="separate"/>
      </w:r>
      <w:r>
        <w:rPr>
          <w:rFonts w:cs="Times New Roman"/>
          <w:szCs w:val="24"/>
        </w:rPr>
        <w:t>(Zincir &amp; Tunç, 2017)</w:t>
      </w:r>
      <w:r w:rsidR="00C90CF4">
        <w:rPr>
          <w:lang w:val="en-US"/>
        </w:rPr>
        <w:fldChar w:fldCharType="end"/>
      </w:r>
      <w:r>
        <w:rPr>
          <w:lang w:val="en-US"/>
        </w:rPr>
        <w:t>. The premise of the model is that there are seven organizational aspects that need to be aligned for an organization to be successful. By doing so, the organization improves its performance, align</w:t>
      </w:r>
      <w:r w:rsidR="00B13FC1">
        <w:rPr>
          <w:lang w:val="en-US"/>
        </w:rPr>
        <w:t>s</w:t>
      </w:r>
      <w:r>
        <w:rPr>
          <w:lang w:val="en-US"/>
        </w:rPr>
        <w:t xml:space="preserve"> processes and departments, and is likely to forecast likely future changes in an organization. </w:t>
      </w:r>
      <w:r w:rsidR="00626CE6">
        <w:rPr>
          <w:lang w:val="en-US"/>
        </w:rPr>
        <w:t>Similarly, in connection to this study,</w:t>
      </w:r>
      <w:r w:rsidR="00625991">
        <w:rPr>
          <w:lang w:val="en-US"/>
        </w:rPr>
        <w:t xml:space="preserve"> </w:t>
      </w:r>
      <w:r w:rsidR="00625991" w:rsidRPr="00FE0CB5">
        <w:rPr>
          <w:rFonts w:cs="Times New Roman"/>
          <w:szCs w:val="24"/>
          <w:lang w:val="en-US"/>
        </w:rPr>
        <w:t>organizational design helps to bring together the different elements of an organization to assist i</w:t>
      </w:r>
      <w:r w:rsidR="00625991">
        <w:rPr>
          <w:rFonts w:cs="Times New Roman"/>
          <w:szCs w:val="24"/>
          <w:lang w:val="en-US"/>
        </w:rPr>
        <w:t>n achieving superordinate goals as</w:t>
      </w:r>
      <w:r w:rsidR="00625991">
        <w:rPr>
          <w:lang w:val="en-US"/>
        </w:rPr>
        <w:t xml:space="preserve"> </w:t>
      </w:r>
      <w:r w:rsidR="00626CE6">
        <w:rPr>
          <w:rFonts w:cs="Times New Roman"/>
          <w:szCs w:val="24"/>
          <w:shd w:val="clear" w:color="auto" w:fill="FFFFFF"/>
          <w:lang w:val="en-US"/>
        </w:rPr>
        <w:t>organizations</w:t>
      </w:r>
      <w:r w:rsidR="00625991">
        <w:rPr>
          <w:rFonts w:cs="Times New Roman"/>
          <w:szCs w:val="24"/>
          <w:shd w:val="clear" w:color="auto" w:fill="FFFFFF"/>
          <w:lang w:val="en-US"/>
        </w:rPr>
        <w:t xml:space="preserve"> are faced with </w:t>
      </w:r>
      <w:r w:rsidR="00B13FC1">
        <w:rPr>
          <w:rFonts w:cs="Times New Roman"/>
          <w:szCs w:val="24"/>
          <w:shd w:val="clear" w:color="auto" w:fill="FFFFFF"/>
          <w:lang w:val="en-US"/>
        </w:rPr>
        <w:t xml:space="preserve">a </w:t>
      </w:r>
      <w:r w:rsidR="00625991">
        <w:rPr>
          <w:rFonts w:cs="Times New Roman"/>
          <w:szCs w:val="24"/>
          <w:shd w:val="clear" w:color="auto" w:fill="FFFFFF"/>
          <w:lang w:val="en-US"/>
        </w:rPr>
        <w:t>dynamic environment</w:t>
      </w:r>
      <w:r w:rsidR="00E95BF3">
        <w:rPr>
          <w:rFonts w:cs="Times New Roman"/>
          <w:szCs w:val="24"/>
          <w:shd w:val="clear" w:color="auto" w:fill="FFFFFF"/>
          <w:lang w:val="en-US"/>
        </w:rPr>
        <w:t>.</w:t>
      </w:r>
      <w:r w:rsidR="00626CE6">
        <w:rPr>
          <w:rFonts w:cs="Times New Roman"/>
          <w:szCs w:val="24"/>
          <w:shd w:val="clear" w:color="auto" w:fill="FFFFFF"/>
          <w:lang w:val="en-US"/>
        </w:rPr>
        <w:t xml:space="preserve"> </w:t>
      </w:r>
      <w:r w:rsidR="00E95BF3">
        <w:rPr>
          <w:rFonts w:cs="Times New Roman"/>
          <w:szCs w:val="24"/>
          <w:shd w:val="clear" w:color="auto" w:fill="FFFFFF"/>
          <w:lang w:val="en-US"/>
        </w:rPr>
        <w:t>O</w:t>
      </w:r>
      <w:r w:rsidR="00626CE6">
        <w:rPr>
          <w:rFonts w:cs="Times New Roman"/>
          <w:szCs w:val="24"/>
          <w:shd w:val="clear" w:color="auto" w:fill="FFFFFF"/>
          <w:lang w:val="en-US"/>
        </w:rPr>
        <w:t xml:space="preserve">rganizational leaders are propelled to set goals and objectives that align with the changes experienced as well as set appropriate strategies to ensure clarity of goals, roles, responsibilities and power </w:t>
      </w:r>
      <w:r w:rsidR="00C90CF4">
        <w:rPr>
          <w:rFonts w:cs="Times New Roman"/>
          <w:szCs w:val="24"/>
          <w:shd w:val="clear" w:color="auto" w:fill="FFFFFF"/>
          <w:lang w:val="en-US"/>
        </w:rPr>
        <w:fldChar w:fldCharType="begin"/>
      </w:r>
      <w:r w:rsidR="00626CE6">
        <w:rPr>
          <w:rFonts w:cs="Times New Roman"/>
          <w:szCs w:val="24"/>
          <w:shd w:val="clear" w:color="auto" w:fill="FFFFFF"/>
          <w:lang w:val="en-US"/>
        </w:rPr>
        <w:instrText xml:space="preserve"> ADDIN ZOTERO_ITEM CSL_CITATION {"citationID":"U8uWE3Vz","properties":{"formattedCitation":"(H\\uc0\\u246{}chli, 2019)","plainCitation":"(Höchli, 2019)","noteIndex":0},"citationItems":[{"id":5842,"uris":["http://zotero.org/users/local/KGgCYbgG/items/WMMIQ2RK"],"itemData":{"id":5842,"type":"thesis","genre":"PhD Thesis","publisher":"Universität Bern","source":"Google Scholar","title":"\" Both/And\" Instead of\" Either/Or”: How Focusing on Goals at Different Levels of Abstraction Can Motivate Goal Pursuit","title-short":"\" Both/And\" Instead of\" Either/Or”","author":[{"family":"Höchli","given":"Bettina"}],"issued":{"date-parts":[["2019"]]}}}],"schema":"https://github.com/citation-style-language/schema/raw/master/csl-citation.json"} </w:instrText>
      </w:r>
      <w:r w:rsidR="00C90CF4">
        <w:rPr>
          <w:rFonts w:cs="Times New Roman"/>
          <w:szCs w:val="24"/>
          <w:shd w:val="clear" w:color="auto" w:fill="FFFFFF"/>
          <w:lang w:val="en-US"/>
        </w:rPr>
        <w:fldChar w:fldCharType="separate"/>
      </w:r>
      <w:r w:rsidR="00626CE6">
        <w:rPr>
          <w:rFonts w:cs="Times New Roman"/>
          <w:szCs w:val="24"/>
        </w:rPr>
        <w:t>(Höchli, 2019</w:t>
      </w:r>
      <w:r w:rsidR="00626CE6">
        <w:rPr>
          <w:rFonts w:cs="Times New Roman"/>
          <w:szCs w:val="24"/>
          <w:lang w:val="en-US"/>
        </w:rPr>
        <w:t xml:space="preserve"> </w:t>
      </w:r>
      <w:r w:rsidR="00626CE6">
        <w:rPr>
          <w:rFonts w:cs="Times New Roman"/>
          <w:szCs w:val="24"/>
        </w:rPr>
        <w:t>)</w:t>
      </w:r>
      <w:r w:rsidR="00C90CF4">
        <w:rPr>
          <w:rFonts w:cs="Times New Roman"/>
          <w:szCs w:val="24"/>
          <w:shd w:val="clear" w:color="auto" w:fill="FFFFFF"/>
          <w:lang w:val="en-US"/>
        </w:rPr>
        <w:fldChar w:fldCharType="end"/>
      </w:r>
      <w:r w:rsidR="00626CE6">
        <w:rPr>
          <w:rFonts w:cs="Times New Roman"/>
          <w:szCs w:val="24"/>
          <w:shd w:val="clear" w:color="auto" w:fill="FFFFFF"/>
          <w:lang w:val="en-US"/>
        </w:rPr>
        <w:t xml:space="preserve">. </w:t>
      </w:r>
      <w:r>
        <w:rPr>
          <w:lang w:val="en-US"/>
        </w:rPr>
        <w:t>The seven aspects</w:t>
      </w:r>
      <w:r w:rsidR="00E95BF3">
        <w:rPr>
          <w:lang w:val="en-US"/>
        </w:rPr>
        <w:t xml:space="preserve"> in the 7s model</w:t>
      </w:r>
      <w:r>
        <w:rPr>
          <w:lang w:val="en-US"/>
        </w:rPr>
        <w:t xml:space="preserve"> need to be mutually reinforced for the alignment to be maintained and ensure </w:t>
      </w:r>
      <w:r w:rsidR="00B13FC1">
        <w:rPr>
          <w:lang w:val="en-US"/>
        </w:rPr>
        <w:t xml:space="preserve">the </w:t>
      </w:r>
      <w:r>
        <w:rPr>
          <w:lang w:val="en-US"/>
        </w:rPr>
        <w:t xml:space="preserve">stability of the organization even in times of turbulence </w:t>
      </w:r>
      <w:r w:rsidR="00C90CF4">
        <w:rPr>
          <w:lang w:val="en-US"/>
        </w:rPr>
        <w:fldChar w:fldCharType="begin"/>
      </w:r>
      <w:r w:rsidR="000D20BA">
        <w:rPr>
          <w:lang w:val="en-US"/>
        </w:rPr>
        <w:instrText xml:space="preserve"> ADDIN ZOTERO_ITEM CSL_CITATION {"citationID":"waLh4cfL","properties":{"formattedCitation":"(Zincir &amp; Tun\\uc0\\u231{}, 2017)","plainCitation":"(Zincir &amp; Tunç, 2017)","noteIndex":0},"citationItems":[{"id":5849,"uris":["http://zotero.org/users/local/KGgCYbgG/items/DVSV8WDJ"],"itemData":{"id":5849,"type":"chapter","container-title":"Strategic imperatives and core competencies in the era of robotics and artificial intelligence","page":"101–125","publisher":"IGI Global","source":"Google Scholar","title":"An Imagination of Organizations in the Future: Rethinking McKinsey's 7S Model","title-short":"An Imagination of Organizations in the Future","URL":"DOI:10.4018/978-1-5225-1656-9.ch006","author":[{"family":"Zincir","given":"Oya"},{"family":"Tunç","given":"Ayşegül Özbebek"}],"issued":{"date-parts":[["2017"]]}}}],"schema":"https://github.com/citation-style-language/schema/raw/master/csl-citation.json"} </w:instrText>
      </w:r>
      <w:r w:rsidR="00C90CF4">
        <w:rPr>
          <w:lang w:val="en-US"/>
        </w:rPr>
        <w:fldChar w:fldCharType="separate"/>
      </w:r>
      <w:r>
        <w:rPr>
          <w:rFonts w:cs="Times New Roman"/>
          <w:szCs w:val="24"/>
        </w:rPr>
        <w:t>(Zincir &amp; Tunç, 2017)</w:t>
      </w:r>
      <w:r w:rsidR="00C90CF4">
        <w:rPr>
          <w:lang w:val="en-US"/>
        </w:rPr>
        <w:fldChar w:fldCharType="end"/>
      </w:r>
      <w:r>
        <w:rPr>
          <w:lang w:val="en-US"/>
        </w:rPr>
        <w:t xml:space="preserve">. </w:t>
      </w:r>
      <w:r w:rsidR="007146BB">
        <w:rPr>
          <w:lang w:val="en-US"/>
        </w:rPr>
        <w:t xml:space="preserve"> This is illustrated in Figure 2.2.</w:t>
      </w:r>
    </w:p>
    <w:p w:rsidR="007146BB" w:rsidRDefault="007146BB">
      <w:pPr>
        <w:spacing w:before="0" w:after="0" w:line="360" w:lineRule="auto"/>
        <w:rPr>
          <w:lang w:val="en-US"/>
        </w:rPr>
      </w:pPr>
    </w:p>
    <w:p w:rsidR="007146BB" w:rsidRDefault="007146BB" w:rsidP="007146BB">
      <w:pPr>
        <w:spacing w:before="0" w:after="0" w:line="360" w:lineRule="auto"/>
        <w:rPr>
          <w:lang w:val="en-US"/>
        </w:rPr>
      </w:pPr>
    </w:p>
    <w:p w:rsidR="007146BB" w:rsidRDefault="007146BB" w:rsidP="007146BB">
      <w:pPr>
        <w:spacing w:before="0" w:after="0" w:line="360" w:lineRule="auto"/>
        <w:rPr>
          <w:lang w:val="en-US"/>
        </w:rPr>
      </w:pPr>
      <w:r>
        <w:rPr>
          <w:noProof/>
          <w:lang w:val="en-US"/>
        </w:rPr>
        <w:drawing>
          <wp:inline distT="0" distB="0" distL="0" distR="0">
            <wp:extent cx="4714875" cy="2705100"/>
            <wp:effectExtent l="0" t="0" r="9525" b="0"/>
            <wp:docPr id="29" name="Picture 2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15090" cy="2705223"/>
                    </a:xfrm>
                    <a:prstGeom prst="rect">
                      <a:avLst/>
                    </a:prstGeom>
                    <a:noFill/>
                    <a:ln>
                      <a:noFill/>
                    </a:ln>
                  </pic:spPr>
                </pic:pic>
              </a:graphicData>
            </a:graphic>
          </wp:inline>
        </w:drawing>
      </w:r>
    </w:p>
    <w:p w:rsidR="007146BB" w:rsidRDefault="007146BB" w:rsidP="007146BB">
      <w:pPr>
        <w:spacing w:before="0" w:after="0" w:line="360" w:lineRule="auto"/>
        <w:rPr>
          <w:lang w:val="en-US"/>
        </w:rPr>
      </w:pPr>
    </w:p>
    <w:p w:rsidR="007146BB" w:rsidRPr="000D05ED" w:rsidRDefault="007146BB" w:rsidP="007146BB">
      <w:pPr>
        <w:spacing w:before="0" w:after="0" w:line="360" w:lineRule="auto"/>
        <w:rPr>
          <w:b/>
          <w:lang w:val="en-US"/>
        </w:rPr>
      </w:pPr>
      <w:r>
        <w:rPr>
          <w:lang w:val="en-US"/>
        </w:rPr>
        <w:t xml:space="preserve">                                    Adopted from:  </w:t>
      </w:r>
      <w:r w:rsidRPr="000D05ED">
        <w:rPr>
          <w:b/>
          <w:lang w:val="en-US"/>
        </w:rPr>
        <w:t>h</w:t>
      </w:r>
      <w:r>
        <w:rPr>
          <w:b/>
          <w:lang w:val="en-US"/>
        </w:rPr>
        <w:t>ttps://yourfreetemplates.com</w:t>
      </w:r>
    </w:p>
    <w:p w:rsidR="007146BB" w:rsidRDefault="007146BB" w:rsidP="007146BB">
      <w:pPr>
        <w:pStyle w:val="Heading4"/>
        <w:spacing w:before="0" w:line="360" w:lineRule="auto"/>
        <w:rPr>
          <w:rFonts w:cs="Times New Roman"/>
          <w:szCs w:val="24"/>
          <w:lang w:val="en-US"/>
        </w:rPr>
      </w:pPr>
      <w:bookmarkStart w:id="25" w:name="_Toc114839493"/>
      <w:r>
        <w:rPr>
          <w:lang w:val="en-US"/>
        </w:rPr>
        <w:t xml:space="preserve">Figure 2.2: </w:t>
      </w:r>
      <w:r w:rsidRPr="00AD6986">
        <w:rPr>
          <w:lang w:val="en-US"/>
        </w:rPr>
        <w:t>McKinsey 7s Model</w:t>
      </w:r>
      <w:bookmarkEnd w:id="25"/>
    </w:p>
    <w:p w:rsidR="007146BB" w:rsidRDefault="007146BB">
      <w:pPr>
        <w:spacing w:before="0" w:after="0" w:line="360" w:lineRule="auto"/>
        <w:rPr>
          <w:lang w:val="en-US"/>
        </w:rPr>
      </w:pPr>
    </w:p>
    <w:p w:rsidR="002E1A33" w:rsidRDefault="00077931">
      <w:pPr>
        <w:spacing w:before="0" w:after="0" w:line="360" w:lineRule="auto"/>
        <w:rPr>
          <w:lang w:val="en-US"/>
        </w:rPr>
      </w:pPr>
      <w:r>
        <w:rPr>
          <w:lang w:val="en-US"/>
        </w:rPr>
        <w:lastRenderedPageBreak/>
        <w:t xml:space="preserve">The seven aspects of the model include style, skills, </w:t>
      </w:r>
      <w:r w:rsidR="009C20FA">
        <w:rPr>
          <w:lang w:val="en-US"/>
        </w:rPr>
        <w:t xml:space="preserve">staff, shared values which are the </w:t>
      </w:r>
      <w:r w:rsidR="00216D61">
        <w:rPr>
          <w:lang w:val="en-US"/>
        </w:rPr>
        <w:t xml:space="preserve">soft </w:t>
      </w:r>
      <w:r w:rsidR="009C20FA">
        <w:rPr>
          <w:lang w:val="en-US"/>
        </w:rPr>
        <w:t xml:space="preserve">intangible elements, </w:t>
      </w:r>
      <w:r>
        <w:rPr>
          <w:lang w:val="en-US"/>
        </w:rPr>
        <w:t>sys</w:t>
      </w:r>
      <w:r w:rsidR="009C20FA">
        <w:rPr>
          <w:lang w:val="en-US"/>
        </w:rPr>
        <w:t xml:space="preserve">tems, strategy and structure which are the hard </w:t>
      </w:r>
      <w:r w:rsidR="00BB116D">
        <w:rPr>
          <w:lang w:val="en-US"/>
        </w:rPr>
        <w:t>tangible elements (</w:t>
      </w:r>
      <w:r w:rsidR="00C90CF4">
        <w:rPr>
          <w:lang w:val="en-US"/>
        </w:rPr>
        <w:fldChar w:fldCharType="begin"/>
      </w:r>
      <w:r w:rsidR="00E06098">
        <w:rPr>
          <w:lang w:val="en-US"/>
        </w:rPr>
        <w:instrText xml:space="preserve"> ADDIN ZOTERO_ITEM CSL_CITATION {"citationID":"UP9KqilS","properties":{"formattedCitation":"(Zincir &amp; Tun\\uc0\\u231{}, 2017)","plainCitation":"(Zincir &amp; Tunç, 2017)","noteIndex":0},"citationItems":[{"id":5849,"uris":["http://zotero.org/users/local/KGgCYbgG/items/DVSV8WDJ"],"itemData":{"id":5849,"type":"chapter","container-title":"Strategic imperatives and core competencies in the era of robotics and artificial intelligence","page":"101–125","publisher":"IGI Global","source":"Google Scholar","title":"An Imagination of Organizations in the Future: Rethinking McKinsey's 7S Model","title-short":"An Imagination of Organizations in the Future","URL":"DOI:10.4018/978-1-5225-1656-9.ch006","author":[{"family":"Zincir","given":"Oya"},{"family":"Tunç","given":"Ayşegül Özbebek"}],"issued":{"date-parts":[["2017"]]}}}],"schema":"https://github.com/citation-style-language/schema/raw/master/csl-citation.json"} </w:instrText>
      </w:r>
      <w:r w:rsidR="00C90CF4">
        <w:rPr>
          <w:lang w:val="en-US"/>
        </w:rPr>
        <w:fldChar w:fldCharType="separate"/>
      </w:r>
      <w:r w:rsidR="00BB116D">
        <w:rPr>
          <w:rFonts w:cs="Times New Roman"/>
          <w:szCs w:val="24"/>
        </w:rPr>
        <w:t>(Zincir &amp; Tunç, 2017)</w:t>
      </w:r>
      <w:r w:rsidR="00C90CF4">
        <w:rPr>
          <w:lang w:val="en-US"/>
        </w:rPr>
        <w:fldChar w:fldCharType="end"/>
      </w:r>
      <w:r w:rsidR="00BB116D">
        <w:rPr>
          <w:lang w:val="en-US"/>
        </w:rPr>
        <w:t xml:space="preserve">. </w:t>
      </w:r>
      <w:r>
        <w:rPr>
          <w:lang w:val="en-US"/>
        </w:rPr>
        <w:t xml:space="preserve">Style refers to the patterns of </w:t>
      </w:r>
      <w:proofErr w:type="spellStart"/>
      <w:r>
        <w:rPr>
          <w:lang w:val="en-US"/>
        </w:rPr>
        <w:t>behavio</w:t>
      </w:r>
      <w:r w:rsidR="00B13FC1">
        <w:rPr>
          <w:lang w:val="en-US"/>
        </w:rPr>
        <w:t>u</w:t>
      </w:r>
      <w:r>
        <w:rPr>
          <w:lang w:val="en-US"/>
        </w:rPr>
        <w:t>r</w:t>
      </w:r>
      <w:proofErr w:type="spellEnd"/>
      <w:r>
        <w:rPr>
          <w:lang w:val="en-US"/>
        </w:rPr>
        <w:t xml:space="preserve"> used by leaders, </w:t>
      </w:r>
      <w:r w:rsidR="00B13FC1">
        <w:rPr>
          <w:lang w:val="en-US"/>
        </w:rPr>
        <w:t xml:space="preserve">and </w:t>
      </w:r>
      <w:r>
        <w:rPr>
          <w:lang w:val="en-US"/>
        </w:rPr>
        <w:t>strategy includes the rational actions used t</w:t>
      </w:r>
      <w:r w:rsidR="008B0B6F">
        <w:rPr>
          <w:lang w:val="en-US"/>
        </w:rPr>
        <w:t>o achieve competitive advantage. In addition, in most organizations today, style intertwined with culture has become an indicator of the process that the management ha</w:t>
      </w:r>
      <w:r w:rsidR="00B13FC1">
        <w:rPr>
          <w:lang w:val="en-US"/>
        </w:rPr>
        <w:t>s</w:t>
      </w:r>
      <w:r w:rsidR="008B0B6F">
        <w:rPr>
          <w:lang w:val="en-US"/>
        </w:rPr>
        <w:t xml:space="preserve"> adopte</w:t>
      </w:r>
      <w:r w:rsidR="002E1A33">
        <w:rPr>
          <w:lang w:val="en-US"/>
        </w:rPr>
        <w:t xml:space="preserve">d to achieve the tasks at hand which is depicted in this study by </w:t>
      </w:r>
      <w:r w:rsidR="00B13FC1">
        <w:rPr>
          <w:lang w:val="en-US"/>
        </w:rPr>
        <w:t xml:space="preserve">the </w:t>
      </w:r>
      <w:r w:rsidR="002E1A33">
        <w:rPr>
          <w:lang w:val="en-US"/>
        </w:rPr>
        <w:t xml:space="preserve">span of control </w:t>
      </w:r>
      <w:proofErr w:type="spellStart"/>
      <w:r w:rsidR="002E1A33">
        <w:rPr>
          <w:lang w:val="en-US"/>
        </w:rPr>
        <w:t>specif</w:t>
      </w:r>
      <w:proofErr w:type="spellEnd"/>
      <w:r w:rsidR="002E1A33">
        <w:rPr>
          <w:lang w:val="en-US"/>
        </w:rPr>
        <w:t xml:space="preserve"> objective. </w:t>
      </w:r>
      <w:r w:rsidR="00B13FC1">
        <w:rPr>
          <w:lang w:val="en-US"/>
        </w:rPr>
        <w:t>The s</w:t>
      </w:r>
      <w:r w:rsidR="002E1A33">
        <w:rPr>
          <w:lang w:val="en-US"/>
        </w:rPr>
        <w:t xml:space="preserve">tructure is the formal responsibility and authority. In this study, </w:t>
      </w:r>
      <w:r w:rsidR="00B13FC1">
        <w:rPr>
          <w:lang w:val="en-US"/>
        </w:rPr>
        <w:t xml:space="preserve">a </w:t>
      </w:r>
      <w:r w:rsidR="002E1A33">
        <w:rPr>
          <w:lang w:val="en-US"/>
        </w:rPr>
        <w:t>connection is depicted in the specific objective chain of command which defines the h</w:t>
      </w:r>
      <w:r w:rsidR="00B13FC1">
        <w:rPr>
          <w:lang w:val="en-US"/>
        </w:rPr>
        <w:t>ierar</w:t>
      </w:r>
      <w:r w:rsidR="002E1A33">
        <w:rPr>
          <w:lang w:val="en-US"/>
        </w:rPr>
        <w:t xml:space="preserve">chal or management of levels and unity of command </w:t>
      </w:r>
      <w:r w:rsidR="00B13FC1">
        <w:rPr>
          <w:lang w:val="en-US"/>
        </w:rPr>
        <w:t>i</w:t>
      </w:r>
      <w:r w:rsidR="002E1A33">
        <w:rPr>
          <w:lang w:val="en-US"/>
        </w:rPr>
        <w:t>n the a</w:t>
      </w:r>
      <w:r w:rsidR="00B13FC1">
        <w:rPr>
          <w:lang w:val="en-US"/>
        </w:rPr>
        <w:t>u</w:t>
      </w:r>
      <w:r w:rsidR="002E1A33">
        <w:rPr>
          <w:lang w:val="en-US"/>
        </w:rPr>
        <w:t xml:space="preserve">thority of an organization. </w:t>
      </w:r>
    </w:p>
    <w:p w:rsidR="002E1A33" w:rsidRDefault="002E1A33">
      <w:pPr>
        <w:spacing w:before="0" w:after="0" w:line="360" w:lineRule="auto"/>
        <w:rPr>
          <w:lang w:val="en-US"/>
        </w:rPr>
      </w:pPr>
    </w:p>
    <w:p w:rsidR="00D75136" w:rsidRPr="008F63B1" w:rsidRDefault="008B0B6F">
      <w:pPr>
        <w:spacing w:before="0" w:after="0" w:line="360" w:lineRule="auto"/>
        <w:rPr>
          <w:rFonts w:cs="Times New Roman"/>
          <w:szCs w:val="24"/>
          <w:lang w:val="en-US"/>
        </w:rPr>
      </w:pPr>
      <w:r>
        <w:rPr>
          <w:lang w:val="en-US"/>
        </w:rPr>
        <w:t>S</w:t>
      </w:r>
      <w:r w:rsidR="00077931">
        <w:rPr>
          <w:lang w:val="en-US"/>
        </w:rPr>
        <w:t xml:space="preserve">kills are the capabilities and attribute employees need to perform their tasks. </w:t>
      </w:r>
      <w:r>
        <w:rPr>
          <w:lang w:val="en-US"/>
        </w:rPr>
        <w:t>Therefore,</w:t>
      </w:r>
      <w:r w:rsidRPr="008B0B6F">
        <w:rPr>
          <w:lang w:val="en-US"/>
        </w:rPr>
        <w:t xml:space="preserve"> </w:t>
      </w:r>
      <w:r>
        <w:rPr>
          <w:lang w:val="en-US"/>
        </w:rPr>
        <w:t xml:space="preserve">skills </w:t>
      </w:r>
      <w:r w:rsidR="00370B44">
        <w:rPr>
          <w:lang w:val="en-US"/>
        </w:rPr>
        <w:t>are</w:t>
      </w:r>
      <w:r>
        <w:rPr>
          <w:lang w:val="en-US"/>
        </w:rPr>
        <w:t xml:space="preserve"> the key attribute of an organization, and an essential ingredient where human skill is the most important to every organization and that is why every organization has focused o</w:t>
      </w:r>
      <w:r w:rsidR="00B13FC1">
        <w:rPr>
          <w:lang w:val="en-US"/>
        </w:rPr>
        <w:t>n</w:t>
      </w:r>
      <w:r>
        <w:rPr>
          <w:lang w:val="en-US"/>
        </w:rPr>
        <w:t xml:space="preserve"> human resource development, to acquire the necessary skills equal to tasks. </w:t>
      </w:r>
      <w:proofErr w:type="gramStart"/>
      <w:r w:rsidR="002E1A33">
        <w:rPr>
          <w:lang w:val="en-US"/>
        </w:rPr>
        <w:t>staff</w:t>
      </w:r>
      <w:proofErr w:type="gramEnd"/>
      <w:r w:rsidR="002E1A33">
        <w:rPr>
          <w:lang w:val="en-US"/>
        </w:rPr>
        <w:t xml:space="preserve"> refers to the individuals that perform organizational activities</w:t>
      </w:r>
      <w:r w:rsidR="00FE2553">
        <w:rPr>
          <w:lang w:val="en-US"/>
        </w:rPr>
        <w:t>. In this study work</w:t>
      </w:r>
      <w:r w:rsidR="00B13FC1">
        <w:rPr>
          <w:lang w:val="en-US"/>
        </w:rPr>
        <w:t xml:space="preserve"> specia</w:t>
      </w:r>
      <w:r w:rsidR="00FE2553">
        <w:rPr>
          <w:lang w:val="en-US"/>
        </w:rPr>
        <w:t>lization objective shows th</w:t>
      </w:r>
      <w:r w:rsidR="00B13FC1">
        <w:rPr>
          <w:lang w:val="en-US"/>
        </w:rPr>
        <w:t>e</w:t>
      </w:r>
      <w:r w:rsidR="00FE2553">
        <w:rPr>
          <w:lang w:val="en-US"/>
        </w:rPr>
        <w:t xml:space="preserve"> </w:t>
      </w:r>
      <w:r w:rsidR="00FE2553">
        <w:rPr>
          <w:rFonts w:cs="Times New Roman"/>
          <w:szCs w:val="24"/>
          <w:lang w:val="en-US"/>
        </w:rPr>
        <w:t xml:space="preserve">employees who were inclined to utilize their knowledge and skills in the organization were found to be assigned to jobs that aligned </w:t>
      </w:r>
      <w:r w:rsidR="00B13FC1">
        <w:rPr>
          <w:rFonts w:cs="Times New Roman"/>
          <w:szCs w:val="24"/>
          <w:lang w:val="en-US"/>
        </w:rPr>
        <w:t>with</w:t>
      </w:r>
      <w:r w:rsidR="00FE2553">
        <w:rPr>
          <w:rFonts w:cs="Times New Roman"/>
          <w:szCs w:val="24"/>
          <w:lang w:val="en-US"/>
        </w:rPr>
        <w:t xml:space="preserve"> their knowledge and skills which increases levels of problem-solving, skill variety, information processing and were likely to perform work with a greater sense of care which led to the achievement of superordinate goals. </w:t>
      </w:r>
      <w:r w:rsidR="008F63B1">
        <w:rPr>
          <w:rFonts w:cs="Times New Roman"/>
          <w:szCs w:val="24"/>
          <w:lang w:val="en-US"/>
        </w:rPr>
        <w:t>The achievement of the goals is</w:t>
      </w:r>
      <w:r w:rsidR="00FE2553">
        <w:rPr>
          <w:rFonts w:cs="Times New Roman"/>
          <w:szCs w:val="24"/>
          <w:lang w:val="en-US"/>
        </w:rPr>
        <w:t xml:space="preserve"> affected by the extent of harmony between employee and environmental demands (</w:t>
      </w:r>
      <w:proofErr w:type="spellStart"/>
      <w:r w:rsidR="00FE2553">
        <w:rPr>
          <w:rFonts w:cs="Times New Roman"/>
          <w:szCs w:val="24"/>
          <w:lang w:val="en-US"/>
        </w:rPr>
        <w:t>Bayona</w:t>
      </w:r>
      <w:proofErr w:type="spellEnd"/>
      <w:r w:rsidR="00FE2553">
        <w:rPr>
          <w:rFonts w:cs="Times New Roman"/>
          <w:szCs w:val="24"/>
          <w:lang w:val="en-US"/>
        </w:rPr>
        <w:t xml:space="preserve"> et al., 2020)</w:t>
      </w:r>
      <w:r w:rsidR="008F63B1">
        <w:rPr>
          <w:rFonts w:cs="Times New Roman"/>
          <w:szCs w:val="24"/>
          <w:lang w:val="en-US"/>
        </w:rPr>
        <w:t xml:space="preserve"> hence, </w:t>
      </w:r>
      <w:r w:rsidR="00B13FC1">
        <w:rPr>
          <w:rFonts w:cs="Times New Roman"/>
          <w:szCs w:val="24"/>
          <w:lang w:val="en-US"/>
        </w:rPr>
        <w:t xml:space="preserve">the </w:t>
      </w:r>
      <w:r w:rsidR="008F63B1">
        <w:rPr>
          <w:rFonts w:cs="Times New Roman"/>
          <w:szCs w:val="24"/>
          <w:lang w:val="en-US"/>
        </w:rPr>
        <w:t>likelihood that the goals are effectively</w:t>
      </w:r>
      <w:r w:rsidR="00FE2553">
        <w:rPr>
          <w:rFonts w:cs="Times New Roman"/>
          <w:szCs w:val="24"/>
          <w:lang w:val="en-US"/>
        </w:rPr>
        <w:t xml:space="preserve"> attained.</w:t>
      </w:r>
      <w:r w:rsidR="008F63B1">
        <w:rPr>
          <w:rFonts w:cs="Times New Roman"/>
          <w:szCs w:val="24"/>
          <w:lang w:val="en-US"/>
        </w:rPr>
        <w:t xml:space="preserve"> </w:t>
      </w:r>
      <w:r w:rsidR="00077931">
        <w:rPr>
          <w:lang w:val="en-US"/>
        </w:rPr>
        <w:t xml:space="preserve">Systems consist of technical and business infrastructures that employees used to accomplish organizational goals. </w:t>
      </w:r>
      <w:r w:rsidR="00291DE8">
        <w:rPr>
          <w:rFonts w:cs="Times New Roman"/>
          <w:szCs w:val="24"/>
          <w:lang w:val="en-US"/>
        </w:rPr>
        <w:t>From the perspective of this study, organiz</w:t>
      </w:r>
      <w:r w:rsidR="00084078">
        <w:rPr>
          <w:rFonts w:cs="Times New Roman"/>
          <w:szCs w:val="24"/>
          <w:lang w:val="en-US"/>
        </w:rPr>
        <w:t>ation design is connected as</w:t>
      </w:r>
      <w:r w:rsidR="00291DE8">
        <w:rPr>
          <w:rFonts w:cs="Times New Roman"/>
          <w:szCs w:val="24"/>
          <w:lang w:val="en-US"/>
        </w:rPr>
        <w:t xml:space="preserve"> a systematic approach in which processes, structures, cultures, leadership, people and practices are aligned to allow organizations to achieve their goals, mission and strategy (</w:t>
      </w:r>
      <w:r w:rsidR="00291DE8">
        <w:rPr>
          <w:rFonts w:cs="Times New Roman"/>
          <w:szCs w:val="24"/>
          <w:shd w:val="clear" w:color="auto" w:fill="FFFFFF"/>
          <w:lang w:val="en-US"/>
        </w:rPr>
        <w:t xml:space="preserve">Burton </w:t>
      </w:r>
      <w:r w:rsidR="001260E7">
        <w:rPr>
          <w:rFonts w:cs="Times New Roman"/>
          <w:szCs w:val="24"/>
          <w:shd w:val="clear" w:color="auto" w:fill="FFFFFF"/>
          <w:lang w:val="en-US"/>
        </w:rPr>
        <w:t>&amp;</w:t>
      </w:r>
      <w:r w:rsidR="00291DE8">
        <w:rPr>
          <w:rFonts w:cs="Times New Roman"/>
          <w:szCs w:val="24"/>
          <w:shd w:val="clear" w:color="auto" w:fill="FFFFFF"/>
          <w:lang w:val="en-US"/>
        </w:rPr>
        <w:t xml:space="preserve"> </w:t>
      </w:r>
      <w:proofErr w:type="spellStart"/>
      <w:r w:rsidR="00291DE8">
        <w:rPr>
          <w:rFonts w:cs="Times New Roman"/>
          <w:szCs w:val="24"/>
          <w:shd w:val="clear" w:color="auto" w:fill="FFFFFF"/>
          <w:lang w:val="en-US"/>
        </w:rPr>
        <w:t>Obel</w:t>
      </w:r>
      <w:proofErr w:type="spellEnd"/>
      <w:r w:rsidR="00291DE8">
        <w:rPr>
          <w:rFonts w:cs="Times New Roman"/>
          <w:szCs w:val="24"/>
          <w:shd w:val="clear" w:color="auto" w:fill="FFFFFF"/>
          <w:lang w:val="en-US"/>
        </w:rPr>
        <w:t>, 2018)</w:t>
      </w:r>
    </w:p>
    <w:p w:rsidR="00D75136" w:rsidRDefault="00D75136">
      <w:pPr>
        <w:spacing w:before="0" w:after="0" w:line="360" w:lineRule="auto"/>
        <w:rPr>
          <w:lang w:val="en-US"/>
        </w:rPr>
      </w:pPr>
    </w:p>
    <w:p w:rsidR="00CA0159" w:rsidRDefault="00077931">
      <w:pPr>
        <w:spacing w:before="0" w:after="0" w:line="360" w:lineRule="auto"/>
        <w:rPr>
          <w:lang w:val="en-US"/>
        </w:rPr>
      </w:pPr>
      <w:r>
        <w:rPr>
          <w:lang w:val="en-US"/>
        </w:rPr>
        <w:t>Shared values, which are also considered as the superordinate goals</w:t>
      </w:r>
      <w:r w:rsidR="00D75136">
        <w:rPr>
          <w:lang w:val="en-US"/>
        </w:rPr>
        <w:t xml:space="preserve"> </w:t>
      </w:r>
      <w:r w:rsidR="00D75136" w:rsidRPr="00723DB4">
        <w:rPr>
          <w:lang w:val="en-US"/>
        </w:rPr>
        <w:t>in this study</w:t>
      </w:r>
      <w:r w:rsidR="005643D9" w:rsidRPr="005643D9">
        <w:rPr>
          <w:rFonts w:cs="Times New Roman"/>
          <w:szCs w:val="24"/>
          <w:lang w:val="en-US"/>
        </w:rPr>
        <w:t xml:space="preserve"> </w:t>
      </w:r>
      <w:r w:rsidR="005643D9">
        <w:rPr>
          <w:rFonts w:cs="Times New Roman"/>
          <w:szCs w:val="24"/>
          <w:lang w:val="en-US"/>
        </w:rPr>
        <w:t>and are tied to the projects that the organizations focus on</w:t>
      </w:r>
      <w:r w:rsidR="00D75136">
        <w:rPr>
          <w:lang w:val="en-US"/>
        </w:rPr>
        <w:t>,</w:t>
      </w:r>
      <w:r>
        <w:rPr>
          <w:lang w:val="en-US"/>
        </w:rPr>
        <w:t xml:space="preserve"> are the core values that act as guiding sets of </w:t>
      </w:r>
      <w:proofErr w:type="spellStart"/>
      <w:r>
        <w:rPr>
          <w:lang w:val="en-US"/>
        </w:rPr>
        <w:t>behavio</w:t>
      </w:r>
      <w:r w:rsidR="00B13FC1">
        <w:rPr>
          <w:lang w:val="en-US"/>
        </w:rPr>
        <w:t>u</w:t>
      </w:r>
      <w:r>
        <w:rPr>
          <w:lang w:val="en-US"/>
        </w:rPr>
        <w:t>rs</w:t>
      </w:r>
      <w:proofErr w:type="spellEnd"/>
      <w:r>
        <w:rPr>
          <w:lang w:val="en-US"/>
        </w:rPr>
        <w:t xml:space="preserve">, traits and characteristics that underlie the desired corporate destiny. The shared values are placed at the core of the framework which emphasizes that </w:t>
      </w:r>
      <w:r w:rsidR="00B13FC1">
        <w:rPr>
          <w:lang w:val="en-US"/>
        </w:rPr>
        <w:t xml:space="preserve">the </w:t>
      </w:r>
      <w:r>
        <w:rPr>
          <w:lang w:val="en-US"/>
        </w:rPr>
        <w:t xml:space="preserve">attainment of superordinate goals is central to the operations of an organization </w:t>
      </w:r>
      <w:r w:rsidR="00C90CF4">
        <w:rPr>
          <w:lang w:val="en-US"/>
        </w:rPr>
        <w:fldChar w:fldCharType="begin"/>
      </w:r>
      <w:r w:rsidR="000D20BA">
        <w:rPr>
          <w:lang w:val="en-US"/>
        </w:rPr>
        <w:instrText xml:space="preserve"> ADDIN ZOTERO_ITEM CSL_CITATION {"citationID":"9iBhLc59","properties":{"formattedCitation":"(Momen et al., 2020)","plainCitation":"(Momen et al., 2020)","dontUpdate":true,"noteIndex":0},"citationItems":[{"id":5869,"uris":["http://zotero.org/users/local/KGgCYbgG/items/HBRGI7AL"],"itemData":{"id":5869,"type":"book","ISBN":"978-981-15-2393-9","note":"publisher: Springer","number-of-pages":"883","publisher":"USA: Palgrave","source":"Google Scholar","title":"Building Sustainable Communities: Civil Society Response","title-short":"Building Sustainable Communities","URL":"https://doi.org/10.1007/978-981-15-2393-9","author":[{"family":"Momen","given":"Md Nurul"},{"family":"Baikady","given":"Rajendra"},{"family":"Sheng-Li","given":"Cheng"}],"issued":{"date-parts":[["2020"]]}}}],"schema":"https://github.com/citation-style-language/schema/raw/master/csl-citation.json"} </w:instrText>
      </w:r>
      <w:r w:rsidR="00C90CF4">
        <w:rPr>
          <w:lang w:val="en-US"/>
        </w:rPr>
        <w:fldChar w:fldCharType="separate"/>
      </w:r>
      <w:r>
        <w:rPr>
          <w:rFonts w:cs="Times New Roman"/>
        </w:rPr>
        <w:t>(Momen</w:t>
      </w:r>
      <w:r>
        <w:rPr>
          <w:rFonts w:cs="Times New Roman"/>
          <w:lang w:val="en-US"/>
        </w:rPr>
        <w:t xml:space="preserve">, Baikady &amp; </w:t>
      </w:r>
      <w:r>
        <w:rPr>
          <w:rFonts w:cs="Times New Roman"/>
          <w:lang w:val="en-US"/>
        </w:rPr>
        <w:lastRenderedPageBreak/>
        <w:t xml:space="preserve">Sheng-Li, </w:t>
      </w:r>
      <w:r>
        <w:rPr>
          <w:rFonts w:cs="Times New Roman"/>
        </w:rPr>
        <w:t>2020)</w:t>
      </w:r>
      <w:r w:rsidR="00C90CF4">
        <w:rPr>
          <w:lang w:val="en-US"/>
        </w:rPr>
        <w:fldChar w:fldCharType="end"/>
      </w:r>
      <w:r>
        <w:rPr>
          <w:lang w:val="en-US"/>
        </w:rPr>
        <w:t>.</w:t>
      </w:r>
      <w:r w:rsidR="00723DB4">
        <w:rPr>
          <w:lang w:val="en-US"/>
        </w:rPr>
        <w:t xml:space="preserve"> </w:t>
      </w:r>
      <w:r>
        <w:rPr>
          <w:lang w:val="en-US"/>
        </w:rPr>
        <w:t xml:space="preserve">Sequentially, the superordinate goals determine how the other elements in the model operate which is a directive as to why an organization is originally created. Therefore, when the superordinate goals of an organization change, all the other elements are also bound to change. </w:t>
      </w:r>
      <w:r w:rsidR="00C90CF4">
        <w:rPr>
          <w:lang w:val="en-US"/>
        </w:rPr>
        <w:fldChar w:fldCharType="begin"/>
      </w:r>
      <w:r w:rsidR="000D20BA">
        <w:rPr>
          <w:lang w:val="en-US"/>
        </w:rPr>
        <w:instrText xml:space="preserve"> ADDIN ZOTERO_ITEM CSL_CITATION {"citationID":"TF569WBF","properties":{"formattedCitation":"(Kipkorir &amp; Kipkorir, 2017)","plainCitation":"(Kipkorir &amp; Kipkorir, 2017)","dontUpdate":true,"noteIndex":0},"citationItems":[{"id":5867,"uris":["http://zotero.org/users/local/KGgCYbgG/items/7PWMHTX8"],"itemData":{"id":5867,"type":"article-journal","container-title":"Management and Organizational Studies","issue":"3","page":"34–42","source":"Google Scholar","title":"Strategy implementation and performance of non governmental organizations in Kericho county, Kenya","volume":"4","author":[{"family":"Kipkorir","given":"Kipkorir Sitienei Chris"},{"family":"Kipkorir","given":"Daniel R"}],"issued":{"date-parts":[["2017"]]}}}],"schema":"https://github.com/citation-style-language/schema/raw/master/csl-citation.json"} </w:instrText>
      </w:r>
      <w:r w:rsidR="00C90CF4">
        <w:rPr>
          <w:lang w:val="en-US"/>
        </w:rPr>
        <w:fldChar w:fldCharType="separate"/>
      </w:r>
      <w:r>
        <w:rPr>
          <w:rFonts w:cs="Times New Roman"/>
        </w:rPr>
        <w:t xml:space="preserve">Kipkorir </w:t>
      </w:r>
      <w:r>
        <w:rPr>
          <w:rFonts w:cs="Times New Roman"/>
          <w:lang w:val="en-US"/>
        </w:rPr>
        <w:t xml:space="preserve">and </w:t>
      </w:r>
      <w:r>
        <w:rPr>
          <w:rFonts w:cs="Times New Roman"/>
        </w:rPr>
        <w:t>Kipkorir</w:t>
      </w:r>
      <w:r>
        <w:rPr>
          <w:rFonts w:cs="Times New Roman"/>
          <w:lang w:val="en-US"/>
        </w:rPr>
        <w:t xml:space="preserve"> (</w:t>
      </w:r>
      <w:r>
        <w:rPr>
          <w:rFonts w:cs="Times New Roman"/>
        </w:rPr>
        <w:t>2017)</w:t>
      </w:r>
      <w:r w:rsidR="00C90CF4">
        <w:rPr>
          <w:lang w:val="en-US"/>
        </w:rPr>
        <w:fldChar w:fldCharType="end"/>
      </w:r>
      <w:r>
        <w:rPr>
          <w:lang w:val="en-US"/>
        </w:rPr>
        <w:t xml:space="preserve"> explain that McKinsey’s 7s model holds strength in assessing how a firm is performing and whether the desired goals are being attained. By evaluating future dynamics impacts, this model can help to improve the health of an organization which points to organizational development. Accordingly, the model involves that assessment of the elements and establishing their challenges and aligning them to attain the superordinate goals. </w:t>
      </w:r>
    </w:p>
    <w:p w:rsidR="004D26B5" w:rsidRDefault="004D26B5">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szCs w:val="24"/>
          <w:lang w:val="en-US"/>
        </w:rPr>
        <w:t xml:space="preserve">Moreover, according to </w:t>
      </w:r>
      <w:r w:rsidR="00C90CF4">
        <w:rPr>
          <w:rFonts w:cs="Times New Roman"/>
          <w:szCs w:val="24"/>
          <w:lang w:val="en-US"/>
        </w:rPr>
        <w:fldChar w:fldCharType="begin"/>
      </w:r>
      <w:r w:rsidR="000D20BA">
        <w:rPr>
          <w:rFonts w:cs="Times New Roman"/>
          <w:szCs w:val="24"/>
          <w:lang w:val="en-US"/>
        </w:rPr>
        <w:instrText xml:space="preserve"> ADDIN ZOTERO_ITEM CSL_CITATION {"citationID":"pu8SgiDi","properties":{"formattedCitation":"(H\\uc0\\u246{}chli, 2019)","plainCitation":"(Höchli, 2019)","dontUpdate":true,"noteIndex":0},"citationItems":[{"id":5842,"uris":["http://zotero.org/users/local/KGgCYbgG/items/WMMIQ2RK"],"itemData":{"id":5842,"type":"thesis","genre":"PhD Thesis","publisher":"Universität Bern","source":"Google Scholar","title":"\" Both/And\" Instead of\" Either/Or”: How Focusing on Goals at Different Levels of Abstraction Can Motivate Goal Pursuit","title-short":"\" Both/And\" Instead of\" Either/Or”","author":[{"family":"Höchli","given":"Bettina"}],"issued":{"date-parts":[["2019"]]}}}],"schema":"https://github.com/citation-style-language/schema/raw/master/csl-citation.json"} </w:instrText>
      </w:r>
      <w:r w:rsidR="00C90CF4">
        <w:rPr>
          <w:rFonts w:cs="Times New Roman"/>
          <w:szCs w:val="24"/>
          <w:lang w:val="en-US"/>
        </w:rPr>
        <w:fldChar w:fldCharType="separate"/>
      </w:r>
      <w:r>
        <w:rPr>
          <w:rFonts w:cs="Times New Roman"/>
          <w:szCs w:val="24"/>
        </w:rPr>
        <w:t>Höchli</w:t>
      </w:r>
      <w:r>
        <w:rPr>
          <w:rFonts w:cs="Times New Roman"/>
          <w:szCs w:val="24"/>
          <w:lang w:val="en-US"/>
        </w:rPr>
        <w:t xml:space="preserve"> (</w:t>
      </w:r>
      <w:r>
        <w:rPr>
          <w:rFonts w:cs="Times New Roman"/>
          <w:szCs w:val="24"/>
        </w:rPr>
        <w:t>2019)</w:t>
      </w:r>
      <w:r w:rsidR="00C90CF4">
        <w:rPr>
          <w:rFonts w:cs="Times New Roman"/>
          <w:szCs w:val="24"/>
          <w:lang w:val="en-US"/>
        </w:rPr>
        <w:fldChar w:fldCharType="end"/>
      </w:r>
      <w:r>
        <w:rPr>
          <w:rFonts w:cs="Times New Roman"/>
          <w:szCs w:val="24"/>
          <w:lang w:val="en-US"/>
        </w:rPr>
        <w:t xml:space="preserve"> realization of goals in an organization holds that there is a positive linear relationship between the performance of an organization and the difficulty of a goal. From this point of view, this relationship can only be held up to a certain point. For instance, if a work task is challenging, the pressures to accomplish the task can lead employees to cheat takes from attaining higher performance. For this reason, organizational design becomes a key point not only to negate goal achievement through unethical means but also as a means of motivating the employees as there is clarity on how the goal is to be achieved. </w:t>
      </w:r>
    </w:p>
    <w:p w:rsidR="004D26B5" w:rsidRDefault="004D26B5">
      <w:pPr>
        <w:spacing w:before="0" w:after="0" w:line="360" w:lineRule="auto"/>
        <w:rPr>
          <w:rFonts w:cs="Times New Roman"/>
          <w:szCs w:val="24"/>
          <w:lang w:val="en-US"/>
        </w:rPr>
      </w:pPr>
    </w:p>
    <w:p w:rsidR="00CA0159"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{"citationID":"xEzl4rvB","properties":{"formattedCitation":"(Juma, 2017)","plainCitation":"(Juma, 2017)","dontUpdate":true,"noteIndex":0},"citationItems":[{"id":5871,"uris":["http://zotero.org/users/local/KGgCYbgG/items/CPMNN7YT"],"itemData":{"id":5871,"type":"thesis","genre":"PhD Thesis","publisher":"University of Nairobi","source":"Google Scholar","title":"Perceived Influence of Strategic Planning and Strategy Implementation on Performance of Environmental Non-governmental Organizations in Kenya","author":[{"family":"Juma","given":"Purity"}],"issued":{"date-parts":[["2017"]]}}}],"schema":"https://github.com/citation-style-language/schema/raw/master/csl-citation.json"} </w:instrText>
      </w:r>
      <w:r>
        <w:rPr>
          <w:rFonts w:cs="Times New Roman"/>
          <w:szCs w:val="24"/>
          <w:lang w:val="en-US"/>
        </w:rPr>
        <w:fldChar w:fldCharType="separate"/>
      </w:r>
      <w:r w:rsidR="00077931">
        <w:rPr>
          <w:rFonts w:cs="Times New Roman"/>
        </w:rPr>
        <w:t>Juma</w:t>
      </w:r>
      <w:r w:rsidR="00077931">
        <w:rPr>
          <w:rFonts w:cs="Times New Roman"/>
          <w:lang w:val="en-US"/>
        </w:rPr>
        <w:t xml:space="preserve"> (</w:t>
      </w:r>
      <w:r w:rsidR="00077931">
        <w:rPr>
          <w:rFonts w:cs="Times New Roman"/>
        </w:rPr>
        <w:t>2017)</w:t>
      </w:r>
      <w:r>
        <w:rPr>
          <w:rFonts w:cs="Times New Roman"/>
          <w:szCs w:val="24"/>
          <w:lang w:val="en-US"/>
        </w:rPr>
        <w:fldChar w:fldCharType="end"/>
      </w:r>
      <w:r w:rsidR="00077931">
        <w:rPr>
          <w:rFonts w:cs="Times New Roman"/>
          <w:szCs w:val="24"/>
          <w:lang w:val="en-US"/>
        </w:rPr>
        <w:t xml:space="preserve"> asserts that if organizations have weak values and common superordinate goals, the employees are likely to follow their own goals which may be incongruent with the organization’s goals. This leads to conflicts between the employees and even departments. The organization becomes pushed to the edge of chaos which, when clarity on superordinate goals is not put on </w:t>
      </w:r>
      <w:r w:rsidR="00B13FC1">
        <w:rPr>
          <w:rFonts w:cs="Times New Roman"/>
          <w:szCs w:val="24"/>
          <w:lang w:val="en-US"/>
        </w:rPr>
        <w:t xml:space="preserve">the </w:t>
      </w:r>
      <w:r w:rsidR="00077931">
        <w:rPr>
          <w:rFonts w:cs="Times New Roman"/>
          <w:szCs w:val="24"/>
          <w:lang w:val="en-US"/>
        </w:rPr>
        <w:t>course, can lead to detrimental effects for the organization. Thereupon, if the model fails to work in organizations, it would mean that there is inter-conflict between the elements and there is a need to harmonize the elements. This usually starts with the alignment and clarification of superordinate goals which are at the core of the model.</w:t>
      </w:r>
    </w:p>
    <w:p w:rsidR="004D26B5" w:rsidRDefault="004D26B5">
      <w:pPr>
        <w:spacing w:before="0" w:after="0" w:line="360" w:lineRule="auto"/>
        <w:rPr>
          <w:rFonts w:cs="Times New Roman"/>
          <w:szCs w:val="24"/>
          <w:lang w:val="en-US"/>
        </w:rPr>
      </w:pPr>
    </w:p>
    <w:p w:rsidR="00CA0159" w:rsidRDefault="00077931">
      <w:pPr>
        <w:spacing w:before="0" w:after="0" w:line="360" w:lineRule="auto"/>
        <w:rPr>
          <w:lang w:val="en-US"/>
        </w:rPr>
      </w:pPr>
      <w:r>
        <w:rPr>
          <w:lang w:val="en-US"/>
        </w:rPr>
        <w:t xml:space="preserve">In nongovernmental organizations (NGOs), organizational design has to be aligned with the strategic priorities of the organization focusing on </w:t>
      </w:r>
      <w:r w:rsidR="00B13FC1">
        <w:rPr>
          <w:lang w:val="en-US"/>
        </w:rPr>
        <w:t xml:space="preserve">the </w:t>
      </w:r>
      <w:r>
        <w:rPr>
          <w:lang w:val="en-US"/>
        </w:rPr>
        <w:t xml:space="preserve">implementation of </w:t>
      </w:r>
      <w:proofErr w:type="spellStart"/>
      <w:r>
        <w:rPr>
          <w:lang w:val="en-US"/>
        </w:rPr>
        <w:t>programmes</w:t>
      </w:r>
      <w:proofErr w:type="spellEnd"/>
      <w:r>
        <w:rPr>
          <w:lang w:val="en-US"/>
        </w:rPr>
        <w:t xml:space="preserve"> and strategic plans. Beneficiaries are usually the focus of NGOs work which is a tenet when deviated from calls for </w:t>
      </w:r>
      <w:r w:rsidR="00B13FC1">
        <w:rPr>
          <w:lang w:val="en-US"/>
        </w:rPr>
        <w:t xml:space="preserve">a </w:t>
      </w:r>
      <w:r>
        <w:rPr>
          <w:lang w:val="en-US"/>
        </w:rPr>
        <w:t xml:space="preserve">redesign of the organization. In such cases, decisions on organizational design also focus on </w:t>
      </w:r>
      <w:r w:rsidR="00B13FC1">
        <w:rPr>
          <w:lang w:val="en-US"/>
        </w:rPr>
        <w:t xml:space="preserve">the </w:t>
      </w:r>
      <w:r>
        <w:rPr>
          <w:lang w:val="en-US"/>
        </w:rPr>
        <w:t xml:space="preserve">unity of purpose where everyone in the organization </w:t>
      </w:r>
      <w:r>
        <w:rPr>
          <w:lang w:val="en-US"/>
        </w:rPr>
        <w:lastRenderedPageBreak/>
        <w:t>has to work to attain the core strategies and polic</w:t>
      </w:r>
      <w:r w:rsidR="00B13FC1">
        <w:rPr>
          <w:lang w:val="en-US"/>
        </w:rPr>
        <w:t>i</w:t>
      </w:r>
      <w:r>
        <w:rPr>
          <w:lang w:val="en-US"/>
        </w:rPr>
        <w:t xml:space="preserve">es of the organization so that superordinate goals can be achieved </w:t>
      </w:r>
      <w:r w:rsidR="00C90CF4">
        <w:rPr>
          <w:lang w:val="en-US"/>
        </w:rPr>
        <w:fldChar w:fldCharType="begin"/>
      </w:r>
      <w:r w:rsidR="000D20BA">
        <w:rPr>
          <w:lang w:val="en-US"/>
        </w:rPr>
        <w:instrText xml:space="preserve"> ADDIN ZOTERO_ITEM CSL_CITATION {"citationID":"EFKCMovi","properties":{"formattedCitation":"(World Food Programme, 2017)","plainCitation":"(World Food Programme, 2017)","noteIndex":0},"citationItems":[{"id":5900,"uris":["http://zotero.org/users/local/KGgCYbgG/items/6AV46QUT"],"itemData":{"id":5900,"type":"document","publisher":"Italy: World Food Programme","title":"Review of Fit for Purpose Organization-Strengthening Initiative","author":[{"family":"World Food Programme","given":""}],"issued":{"date-parts":[["2017"]]}}}],"schema":"https://github.com/citation-style-language/schema/raw/master/csl-citation.json"} </w:instrText>
      </w:r>
      <w:r w:rsidR="00C90CF4">
        <w:rPr>
          <w:lang w:val="en-US"/>
        </w:rPr>
        <w:fldChar w:fldCharType="separate"/>
      </w:r>
      <w:r>
        <w:rPr>
          <w:rFonts w:cs="Times New Roman"/>
        </w:rPr>
        <w:t>(World Food Programme, 2017)</w:t>
      </w:r>
      <w:r w:rsidR="00C90CF4">
        <w:rPr>
          <w:lang w:val="en-US"/>
        </w:rPr>
        <w:fldChar w:fldCharType="end"/>
      </w:r>
      <w:r w:rsidR="004D26B5">
        <w:rPr>
          <w:lang w:val="en-US"/>
        </w:rPr>
        <w:t>.</w:t>
      </w:r>
    </w:p>
    <w:p w:rsidR="004D26B5" w:rsidRDefault="004D26B5">
      <w:pPr>
        <w:spacing w:before="0" w:after="0" w:line="360" w:lineRule="auto"/>
        <w:rPr>
          <w:lang w:val="en-US"/>
        </w:rPr>
      </w:pPr>
    </w:p>
    <w:p w:rsidR="00CA0159" w:rsidRDefault="00077931">
      <w:pPr>
        <w:spacing w:before="0" w:after="0" w:line="360" w:lineRule="auto"/>
        <w:rPr>
          <w:lang w:val="en-US"/>
        </w:rPr>
      </w:pPr>
      <w:proofErr w:type="spellStart"/>
      <w:r>
        <w:rPr>
          <w:lang w:val="en-US"/>
        </w:rPr>
        <w:t>Momen</w:t>
      </w:r>
      <w:proofErr w:type="spellEnd"/>
      <w:r>
        <w:rPr>
          <w:lang w:val="en-US"/>
        </w:rPr>
        <w:t xml:space="preserve"> et al., (2020) assert that the organizations are carved out with </w:t>
      </w:r>
      <w:r w:rsidR="00B13FC1">
        <w:rPr>
          <w:lang w:val="en-US"/>
        </w:rPr>
        <w:t xml:space="preserve">a </w:t>
      </w:r>
      <w:r>
        <w:rPr>
          <w:lang w:val="en-US"/>
        </w:rPr>
        <w:t>social change mission</w:t>
      </w:r>
      <w:r w:rsidR="00B13FC1">
        <w:rPr>
          <w:lang w:val="en-US"/>
        </w:rPr>
        <w:t xml:space="preserve"> </w:t>
      </w:r>
      <w:r>
        <w:rPr>
          <w:lang w:val="en-US"/>
        </w:rPr>
        <w:t>and vision in mind. The organizations strive to have a common sense of purpose for the employees which help to build excellence in the different fields of operation. The employees work towards a common endpoint which creates coherent in and out-groups such as in departments. These organizations are managed robustly and their success depends on the organizational design. In this context</w:t>
      </w:r>
      <w:r w:rsidR="00B13FC1">
        <w:rPr>
          <w:lang w:val="en-US"/>
        </w:rPr>
        <w:t>,</w:t>
      </w:r>
      <w:r>
        <w:rPr>
          <w:lang w:val="en-US"/>
        </w:rPr>
        <w:t xml:space="preserve"> therefore, McKinsey’s 7s model assume</w:t>
      </w:r>
      <w:r w:rsidR="00AA64B3">
        <w:rPr>
          <w:lang w:val="en-US"/>
        </w:rPr>
        <w:t>d</w:t>
      </w:r>
      <w:r>
        <w:rPr>
          <w:lang w:val="en-US"/>
        </w:rPr>
        <w:t xml:space="preserve"> relevance for this current study as the design of jobs, departmentalization, span of control, work specialization and chain of command aspects determine the realization of superordinate goals and the success of organizational development. </w:t>
      </w:r>
    </w:p>
    <w:p w:rsidR="004D26B5" w:rsidRDefault="004D26B5">
      <w:pPr>
        <w:spacing w:before="0" w:after="0" w:line="360" w:lineRule="auto"/>
        <w:rPr>
          <w:lang w:val="en-US"/>
        </w:rPr>
      </w:pPr>
    </w:p>
    <w:p w:rsidR="00CA0159" w:rsidRDefault="00077931">
      <w:pPr>
        <w:pStyle w:val="Heading2"/>
        <w:spacing w:before="0" w:line="360" w:lineRule="auto"/>
        <w:rPr>
          <w:lang w:val="en-US"/>
        </w:rPr>
      </w:pPr>
      <w:bookmarkStart w:id="26" w:name="_Toc114839535"/>
      <w:r>
        <w:rPr>
          <w:lang w:val="en-US"/>
        </w:rPr>
        <w:t>2.3 Empirical Review</w:t>
      </w:r>
      <w:bookmarkEnd w:id="26"/>
    </w:p>
    <w:p w:rsidR="00CA0159" w:rsidRDefault="00077931">
      <w:pPr>
        <w:spacing w:before="0" w:after="0" w:line="360" w:lineRule="auto"/>
        <w:rPr>
          <w:rFonts w:cs="Times New Roman"/>
          <w:szCs w:val="24"/>
          <w:lang w:val="en-US"/>
        </w:rPr>
      </w:pPr>
      <w:r>
        <w:rPr>
          <w:rFonts w:cs="Times New Roman"/>
          <w:szCs w:val="24"/>
          <w:lang w:val="en-US"/>
        </w:rPr>
        <w:t xml:space="preserve">This section presents past studies conducted on the study’s variables which include organizational design and superordinate goals. The specific focus </w:t>
      </w:r>
      <w:r w:rsidR="00926B75">
        <w:rPr>
          <w:rFonts w:cs="Times New Roman"/>
          <w:szCs w:val="24"/>
          <w:lang w:val="en-US"/>
        </w:rPr>
        <w:t>was</w:t>
      </w:r>
      <w:r w:rsidR="00423607">
        <w:rPr>
          <w:rFonts w:cs="Times New Roman"/>
          <w:szCs w:val="24"/>
          <w:lang w:val="en-US"/>
        </w:rPr>
        <w:t xml:space="preserve"> on four important elem</w:t>
      </w:r>
      <w:r w:rsidR="00351327">
        <w:rPr>
          <w:rFonts w:cs="Times New Roman"/>
          <w:szCs w:val="24"/>
          <w:lang w:val="en-US"/>
        </w:rPr>
        <w:t>e</w:t>
      </w:r>
      <w:r w:rsidR="00423607">
        <w:rPr>
          <w:rFonts w:cs="Times New Roman"/>
          <w:szCs w:val="24"/>
          <w:lang w:val="en-US"/>
        </w:rPr>
        <w:t xml:space="preserve">nts of organization design, </w:t>
      </w:r>
      <w:r>
        <w:rPr>
          <w:rFonts w:cs="Times New Roman"/>
          <w:szCs w:val="24"/>
          <w:lang w:val="en-US"/>
        </w:rPr>
        <w:t>work specialization, departmentalization, chain of command and span of contro</w:t>
      </w:r>
      <w:r w:rsidR="00423607">
        <w:rPr>
          <w:rFonts w:cs="Times New Roman"/>
          <w:szCs w:val="24"/>
          <w:lang w:val="en-US"/>
        </w:rPr>
        <w:t xml:space="preserve">l </w:t>
      </w:r>
    </w:p>
    <w:p w:rsidR="004D26B5" w:rsidRDefault="004D26B5">
      <w:pPr>
        <w:spacing w:before="0" w:after="0" w:line="360" w:lineRule="auto"/>
        <w:rPr>
          <w:rFonts w:cs="Times New Roman"/>
          <w:szCs w:val="24"/>
          <w:lang w:val="en-US"/>
        </w:rPr>
      </w:pPr>
    </w:p>
    <w:p w:rsidR="00CA0159" w:rsidRDefault="00077931">
      <w:pPr>
        <w:pStyle w:val="Heading3"/>
        <w:spacing w:before="0" w:line="360" w:lineRule="auto"/>
        <w:rPr>
          <w:lang w:val="en-US"/>
        </w:rPr>
      </w:pPr>
      <w:bookmarkStart w:id="27" w:name="_Toc114839536"/>
      <w:r>
        <w:rPr>
          <w:lang w:val="en-US"/>
        </w:rPr>
        <w:t>2.3.1 Work Specialization and Superordinate Goals</w:t>
      </w:r>
      <w:bookmarkEnd w:id="27"/>
    </w:p>
    <w:bookmarkStart w:id="28" w:name="_Hlk106108678"/>
    <w:p w:rsidR="00CA0159"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{"citationID":"hmHVMVzc","properties":{"formattedCitation":"(Bayona et al., 2020)","plainCitation":"(Bayona et al., 2020)","dontUpdate":true,"noteIndex":0},"citationItems":[{"id":5895,"uris":["http://zotero.org/users/local/KGgCYbgG/items/E73Y4K97"],"itemData":{"id":5895,"type":"article-journal","container-title":"Sustainability","DOI":"http://dx.doi.org/10.3390/su12062336","issue":"6","note":"publisher: Multidisciplinary Digital Publishing Institute","page":"2336","source":"Google Scholar","title":"The relationship between knowledge characteristics’ fit and job satisfaction and job performance: The mediating role of work engagement","title-short":"The relationship between knowledge characteristics’ fit and job satisfaction and job performance","volume":"12","author":[{"family":"Bayona","given":"Jaime Andrés"},{"family":"Caballer","given":"Amparo"},{"family":"Peiró","given":"José María"}],"issued":{"date-parts":[["2020"]]}}}],"schema":"https://github.com/citation-style-language/schema/raw/master/csl-citation.json"} </w:instrText>
      </w:r>
      <w:r>
        <w:rPr>
          <w:rFonts w:cs="Times New Roman"/>
          <w:szCs w:val="24"/>
          <w:lang w:val="en-US"/>
        </w:rPr>
        <w:fldChar w:fldCharType="separate"/>
      </w:r>
      <w:r w:rsidR="00077931">
        <w:rPr>
          <w:rFonts w:cs="Times New Roman"/>
        </w:rPr>
        <w:t>Bayona,</w:t>
      </w:r>
      <w:r w:rsidR="00077931">
        <w:rPr>
          <w:rFonts w:cs="Times New Roman"/>
          <w:lang w:val="en-US"/>
        </w:rPr>
        <w:t xml:space="preserve"> Caballer and Peiró</w:t>
      </w:r>
      <w:r w:rsidR="00077931">
        <w:rPr>
          <w:rFonts w:cs="Times New Roman"/>
        </w:rPr>
        <w:t xml:space="preserve"> </w:t>
      </w:r>
      <w:r w:rsidR="00077931">
        <w:rPr>
          <w:rFonts w:cs="Times New Roman"/>
          <w:lang w:val="en-US"/>
        </w:rPr>
        <w:t>(</w:t>
      </w:r>
      <w:r w:rsidR="00077931">
        <w:rPr>
          <w:rFonts w:cs="Times New Roman"/>
        </w:rPr>
        <w:t>2020)</w:t>
      </w:r>
      <w:r>
        <w:rPr>
          <w:rFonts w:cs="Times New Roman"/>
          <w:szCs w:val="24"/>
          <w:lang w:val="en-US"/>
        </w:rPr>
        <w:fldChar w:fldCharType="end"/>
      </w:r>
      <w:r w:rsidR="00077931">
        <w:rPr>
          <w:rFonts w:cs="Times New Roman"/>
          <w:szCs w:val="24"/>
          <w:lang w:val="en-US"/>
        </w:rPr>
        <w:t xml:space="preserve"> used a time-lagged research design to empirically study Colombian organizations in different economic sectors. The study found that work specialization was a characteristic of organizational knowledge. Employees who were inclined to utilize their knowledge and skills in the organization were found to be assigned to jobs that aligned </w:t>
      </w:r>
      <w:r w:rsidR="00B13FC1">
        <w:rPr>
          <w:rFonts w:cs="Times New Roman"/>
          <w:szCs w:val="24"/>
          <w:lang w:val="en-US"/>
        </w:rPr>
        <w:t>with</w:t>
      </w:r>
      <w:r w:rsidR="00077931">
        <w:rPr>
          <w:rFonts w:cs="Times New Roman"/>
          <w:szCs w:val="24"/>
          <w:lang w:val="en-US"/>
        </w:rPr>
        <w:t xml:space="preserve"> their knowledge and skills. This increased levels of problem-solving, skill variety, </w:t>
      </w:r>
      <w:r w:rsidR="00B13FC1">
        <w:rPr>
          <w:rFonts w:cs="Times New Roman"/>
          <w:szCs w:val="24"/>
          <w:lang w:val="en-US"/>
        </w:rPr>
        <w:t xml:space="preserve">and </w:t>
      </w:r>
      <w:r w:rsidR="00077931">
        <w:rPr>
          <w:rFonts w:cs="Times New Roman"/>
          <w:szCs w:val="24"/>
          <w:lang w:val="en-US"/>
        </w:rPr>
        <w:t>information processing and were likely to perform work with a greater sense of care which led to the achievement of superordinate goals. As employees rose in their hierarchy in the organizations, they were more attentive to their knowledge and skill alignment in the organization. As such, the higher they went in the hierarchy, the more cautious they became about the superordinate goals and how they could organize their subordinates to achieve the goals. The achievement of the goals was affected by the extent of harmony between employee and environmental demands</w:t>
      </w:r>
      <w:r w:rsidR="00E45F6E">
        <w:rPr>
          <w:rFonts w:cs="Times New Roman"/>
          <w:szCs w:val="24"/>
          <w:lang w:val="en-US"/>
        </w:rPr>
        <w:t xml:space="preserve"> (</w:t>
      </w:r>
      <w:proofErr w:type="spellStart"/>
      <w:r w:rsidR="00E45F6E">
        <w:rPr>
          <w:rFonts w:cs="Times New Roman"/>
          <w:szCs w:val="24"/>
          <w:lang w:val="en-US"/>
        </w:rPr>
        <w:t>Bayona</w:t>
      </w:r>
      <w:proofErr w:type="spellEnd"/>
      <w:r w:rsidR="00E45F6E">
        <w:rPr>
          <w:rFonts w:cs="Times New Roman"/>
          <w:szCs w:val="24"/>
          <w:lang w:val="en-US"/>
        </w:rPr>
        <w:t xml:space="preserve"> et al., 2020)</w:t>
      </w:r>
      <w:r w:rsidR="00077931">
        <w:rPr>
          <w:rFonts w:cs="Times New Roman"/>
          <w:szCs w:val="24"/>
          <w:lang w:val="en-US"/>
        </w:rPr>
        <w:t>. If this harmony was attained, there was a likelihood that the goals would be effectively attained.</w:t>
      </w:r>
    </w:p>
    <w:p w:rsidR="004D26B5" w:rsidRDefault="004D26B5">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szCs w:val="24"/>
          <w:lang w:val="en-US"/>
        </w:rPr>
        <w:t xml:space="preserve">A review by </w:t>
      </w:r>
      <w:r w:rsidR="00C90CF4">
        <w:rPr>
          <w:rFonts w:cs="Times New Roman"/>
          <w:szCs w:val="24"/>
          <w:lang w:val="en-US"/>
        </w:rPr>
        <w:fldChar w:fldCharType="begin"/>
      </w:r>
      <w:r w:rsidR="000D20BA">
        <w:rPr>
          <w:rFonts w:cs="Times New Roman"/>
          <w:szCs w:val="24"/>
          <w:lang w:val="en-US"/>
        </w:rPr>
        <w:instrText xml:space="preserve"> ADDIN ZOTERO_ITEM CSL_CITATION {"citationID":"sksptrTJ","properties":{"formattedCitation":"(Foss, 2020)","plainCitation":"(Foss, 2020)","dontUpdate":true,"noteIndex":0},"citationItems":[{"id":5873,"uris":["http://zotero.org/users/local/KGgCYbgG/items/4MYM5X63"],"itemData":{"id":5873,"type":"article-journal","container-title":"Journal of Management Studies","DOI":"10.1111/joms.12643","ISSN":"0022-2380","note":"PMID: null\nPMCID: PMC7675467","page":"10.1111/joms.12643","source":"PubMed Central","title":"Th</w:instrText>
      </w:r>
      <w:r w:rsidR="000D20BA">
        <w:rPr>
          <w:rFonts w:cs="Times New Roman" w:hint="eastAsia"/>
          <w:szCs w:val="24"/>
          <w:lang w:val="en-US"/>
        </w:rPr>
        <w:instrText>e Impact of the Covid</w:instrText>
      </w:r>
      <w:r w:rsidR="000D20BA">
        <w:rPr>
          <w:rFonts w:ascii="Cambria Math" w:hAnsi="Cambria Math" w:cs="Cambria Math"/>
          <w:szCs w:val="24"/>
          <w:lang w:val="en-US"/>
        </w:rPr>
        <w:instrText>‐</w:instrText>
      </w:r>
      <w:r w:rsidR="000D20BA">
        <w:rPr>
          <w:rFonts w:cs="Times New Roman" w:hint="eastAsia"/>
          <w:szCs w:val="24"/>
          <w:lang w:val="en-US"/>
        </w:rPr>
        <w:instrText>19 Pandemic on Firms</w:instrText>
      </w:r>
      <w:r w:rsidR="000D20BA">
        <w:rPr>
          <w:rFonts w:cs="Times New Roman" w:hint="eastAsia"/>
          <w:szCs w:val="24"/>
          <w:lang w:val="en-US"/>
        </w:rPr>
        <w:instrText>’</w:instrText>
      </w:r>
      <w:r w:rsidR="000D20BA">
        <w:rPr>
          <w:rFonts w:cs="Times New Roman" w:hint="eastAsia"/>
          <w:szCs w:val="24"/>
          <w:lang w:val="en-US"/>
        </w:rPr>
        <w:instrText xml:space="preserve"> Organizational Designs","author":[{"family":"Foss","given":"Nicolai J."}],"issued":{"date-parts":[["2020",10,16]]}}}],"schema":"https://github.com/citation-style-language/schema/raw/master/csl-citation.json"} </w:instrText>
      </w:r>
      <w:r w:rsidR="00C90CF4">
        <w:rPr>
          <w:rFonts w:cs="Times New Roman"/>
          <w:szCs w:val="24"/>
          <w:lang w:val="en-US"/>
        </w:rPr>
        <w:fldChar w:fldCharType="separate"/>
      </w:r>
      <w:r>
        <w:rPr>
          <w:rFonts w:cs="Times New Roman"/>
        </w:rPr>
        <w:t>Foss</w:t>
      </w:r>
      <w:r>
        <w:rPr>
          <w:rFonts w:cs="Times New Roman"/>
          <w:lang w:val="en-US"/>
        </w:rPr>
        <w:t xml:space="preserve"> (</w:t>
      </w:r>
      <w:r>
        <w:rPr>
          <w:rFonts w:cs="Times New Roman"/>
        </w:rPr>
        <w:t>2020)</w:t>
      </w:r>
      <w:r w:rsidR="00C90CF4">
        <w:rPr>
          <w:rFonts w:cs="Times New Roman"/>
          <w:szCs w:val="24"/>
          <w:lang w:val="en-US"/>
        </w:rPr>
        <w:fldChar w:fldCharType="end"/>
      </w:r>
      <w:r>
        <w:rPr>
          <w:rFonts w:cs="Times New Roman"/>
          <w:szCs w:val="24"/>
          <w:lang w:val="en-US"/>
        </w:rPr>
        <w:t xml:space="preserve"> indicated th</w:t>
      </w:r>
      <w:r w:rsidR="00B13FC1">
        <w:rPr>
          <w:rFonts w:cs="Times New Roman"/>
          <w:szCs w:val="24"/>
          <w:lang w:val="en-US"/>
        </w:rPr>
        <w:t>at</w:t>
      </w:r>
      <w:r>
        <w:rPr>
          <w:rFonts w:cs="Times New Roman"/>
          <w:szCs w:val="24"/>
          <w:lang w:val="en-US"/>
        </w:rPr>
        <w:t xml:space="preserve"> organizational design is often disrupted by different factors. For instance, in the wake of the COVID-19 pandemic</w:t>
      </w:r>
      <w:r w:rsidR="00BC200A">
        <w:rPr>
          <w:rFonts w:cs="Times New Roman"/>
          <w:szCs w:val="24"/>
          <w:lang w:val="en-US"/>
        </w:rPr>
        <w:t>, t</w:t>
      </w:r>
      <w:r>
        <w:rPr>
          <w:rFonts w:cs="Times New Roman"/>
          <w:szCs w:val="24"/>
          <w:lang w:val="en-US"/>
        </w:rPr>
        <w:t>here were disruptions in the organizations operated in term</w:t>
      </w:r>
      <w:r w:rsidR="00B13FC1">
        <w:rPr>
          <w:rFonts w:cs="Times New Roman"/>
          <w:szCs w:val="24"/>
          <w:lang w:val="en-US"/>
        </w:rPr>
        <w:t>s</w:t>
      </w:r>
      <w:r>
        <w:rPr>
          <w:rFonts w:cs="Times New Roman"/>
          <w:szCs w:val="24"/>
          <w:lang w:val="en-US"/>
        </w:rPr>
        <w:t xml:space="preserve"> of work specialization and how tasks were bundled and sequenced. The interdependencies in organizations w</w:t>
      </w:r>
      <w:r w:rsidR="00B13FC1">
        <w:rPr>
          <w:rFonts w:cs="Times New Roman"/>
          <w:szCs w:val="24"/>
          <w:lang w:val="en-US"/>
        </w:rPr>
        <w:t>ere</w:t>
      </w:r>
      <w:r>
        <w:rPr>
          <w:rFonts w:cs="Times New Roman"/>
          <w:szCs w:val="24"/>
          <w:lang w:val="en-US"/>
        </w:rPr>
        <w:t xml:space="preserve"> found to lead the tasks to be more sequential due to heightened technological use. As remote work was more preferred, the skills and knowledge of employees w</w:t>
      </w:r>
      <w:r w:rsidR="00B13FC1">
        <w:rPr>
          <w:rFonts w:cs="Times New Roman"/>
          <w:szCs w:val="24"/>
          <w:lang w:val="en-US"/>
        </w:rPr>
        <w:t>ere</w:t>
      </w:r>
      <w:r>
        <w:rPr>
          <w:rFonts w:cs="Times New Roman"/>
          <w:szCs w:val="24"/>
          <w:lang w:val="en-US"/>
        </w:rPr>
        <w:t xml:space="preserve"> more considered. This was meant to maintain the productivity of employees and the organization.</w:t>
      </w:r>
    </w:p>
    <w:p w:rsidR="004D26B5" w:rsidRDefault="004D26B5">
      <w:pPr>
        <w:spacing w:before="0" w:after="0" w:line="360" w:lineRule="auto"/>
        <w:rPr>
          <w:rFonts w:cs="Times New Roman"/>
          <w:szCs w:val="24"/>
          <w:lang w:val="en-US"/>
        </w:rPr>
      </w:pPr>
    </w:p>
    <w:p w:rsidR="00CA0159"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{"citationID":"Tj0bXnbf","properties":{"formattedCitation":"(Anyakoha, 2019)","plainCitation":"(Anyakoha, 2019)","dontUpdate":true,"noteIndex":0},"citationItems":[{"id":5893,"uris":["http://zotero.org/users/local/KGgCYbgG/items/YA62VGSF"],"itemData":{"id":5893,"type":"article-journal","container-title":"Central European Journal of Labour Law and Personnel Management","issue":"1","note":"publisher: Asociácia pracovného práva","page":"7–16","source":"Google Scholar","title":"Job analysis as a tool for improved organizational performance of SMEs in Lagos, Nigeria","volume":"2","author":[{"family":"Anyakoha","given":"Chukwunonye"}],"issued":{"date-parts":[["2019"]]}}}],"schema":"https://github.com/citation-style-language/schema/raw/master/csl-citation.json"} </w:instrText>
      </w:r>
      <w:r>
        <w:rPr>
          <w:rFonts w:cs="Times New Roman"/>
          <w:szCs w:val="24"/>
          <w:lang w:val="en-US"/>
        </w:rPr>
        <w:fldChar w:fldCharType="separate"/>
      </w:r>
      <w:r w:rsidR="00077931">
        <w:rPr>
          <w:rFonts w:cs="Times New Roman"/>
        </w:rPr>
        <w:t>Anyakoha</w:t>
      </w:r>
      <w:r w:rsidR="00077931">
        <w:rPr>
          <w:rFonts w:cs="Times New Roman"/>
          <w:lang w:val="en-US"/>
        </w:rPr>
        <w:t xml:space="preserve"> (</w:t>
      </w:r>
      <w:r w:rsidR="00077931">
        <w:rPr>
          <w:rFonts w:cs="Times New Roman"/>
        </w:rPr>
        <w:t>2019)</w:t>
      </w:r>
      <w:r>
        <w:rPr>
          <w:rFonts w:cs="Times New Roman"/>
          <w:szCs w:val="24"/>
          <w:lang w:val="en-US"/>
        </w:rPr>
        <w:fldChar w:fldCharType="end"/>
      </w:r>
      <w:r w:rsidR="00077931">
        <w:rPr>
          <w:rFonts w:cs="Times New Roman"/>
          <w:szCs w:val="24"/>
          <w:lang w:val="en-US"/>
        </w:rPr>
        <w:t xml:space="preserve"> explored work performance in 180 Nigerian SMEs and </w:t>
      </w:r>
      <w:r w:rsidR="00B13FC1">
        <w:rPr>
          <w:rFonts w:cs="Times New Roman"/>
          <w:szCs w:val="24"/>
          <w:lang w:val="en-US"/>
        </w:rPr>
        <w:t>found that</w:t>
      </w:r>
      <w:r w:rsidR="00077931">
        <w:rPr>
          <w:rFonts w:cs="Times New Roman"/>
          <w:szCs w:val="24"/>
          <w:lang w:val="en-US"/>
        </w:rPr>
        <w:t xml:space="preserve"> work specialization was an important aspect in organizations. Not only did it lead to the usage of fewer resources such as training costs in the organizations, </w:t>
      </w:r>
      <w:r w:rsidR="00B13FC1">
        <w:rPr>
          <w:rFonts w:cs="Times New Roman"/>
          <w:szCs w:val="24"/>
          <w:lang w:val="en-US"/>
        </w:rPr>
        <w:t>but it was also</w:t>
      </w:r>
      <w:r w:rsidR="00077931">
        <w:rPr>
          <w:rFonts w:cs="Times New Roman"/>
          <w:szCs w:val="24"/>
          <w:lang w:val="en-US"/>
        </w:rPr>
        <w:t xml:space="preserve"> found to be methodical in aiding employees to attain overall organizational goals. Having skilled and qualified employees helped in carrying out job tasks efficiently and effectively. The employees repeatedly performed their tasks leading to specialization which improved their work output.</w:t>
      </w:r>
    </w:p>
    <w:p w:rsidR="000445A8" w:rsidRDefault="000445A8">
      <w:pPr>
        <w:spacing w:before="0" w:after="0" w:line="360" w:lineRule="auto"/>
        <w:rPr>
          <w:rFonts w:cs="Times New Roman"/>
          <w:szCs w:val="24"/>
          <w:lang w:val="en-US"/>
        </w:rPr>
      </w:pPr>
    </w:p>
    <w:p w:rsidR="00CA0159" w:rsidRDefault="00B13FC1">
      <w:pPr>
        <w:spacing w:before="0" w:after="0" w:line="360" w:lineRule="auto"/>
        <w:rPr>
          <w:rFonts w:cs="Times New Roman"/>
          <w:szCs w:val="24"/>
          <w:lang w:val="en-US"/>
        </w:rPr>
      </w:pPr>
      <w:r>
        <w:rPr>
          <w:rFonts w:cs="Times New Roman"/>
          <w:szCs w:val="24"/>
          <w:lang w:val="en-US"/>
        </w:rPr>
        <w:t>A</w:t>
      </w:r>
      <w:r w:rsidR="00077931">
        <w:rPr>
          <w:rFonts w:cs="Times New Roman"/>
          <w:szCs w:val="24"/>
          <w:lang w:val="en-US"/>
        </w:rPr>
        <w:t xml:space="preserve"> study involving 374 managers from Kenyan NGO</w:t>
      </w:r>
      <w:r w:rsidR="00AA64B3">
        <w:rPr>
          <w:rFonts w:cs="Times New Roman"/>
          <w:szCs w:val="24"/>
          <w:lang w:val="en-US"/>
        </w:rPr>
        <w:t xml:space="preserve">s by </w:t>
      </w:r>
      <w:proofErr w:type="spellStart"/>
      <w:r w:rsidR="00AA64B3">
        <w:rPr>
          <w:rFonts w:cs="Times New Roman"/>
          <w:szCs w:val="24"/>
          <w:lang w:val="en-US"/>
        </w:rPr>
        <w:t>Angose</w:t>
      </w:r>
      <w:proofErr w:type="spellEnd"/>
      <w:r w:rsidR="00AA64B3">
        <w:rPr>
          <w:rFonts w:cs="Times New Roman"/>
          <w:szCs w:val="24"/>
          <w:lang w:val="en-US"/>
        </w:rPr>
        <w:t xml:space="preserve"> (2020</w:t>
      </w:r>
      <w:r w:rsidR="00370B44">
        <w:rPr>
          <w:rFonts w:cs="Times New Roman"/>
          <w:szCs w:val="24"/>
          <w:lang w:val="en-US"/>
        </w:rPr>
        <w:t>) demonstrated</w:t>
      </w:r>
      <w:r w:rsidR="00077931">
        <w:rPr>
          <w:rFonts w:cs="Times New Roman"/>
          <w:szCs w:val="24"/>
          <w:lang w:val="en-US"/>
        </w:rPr>
        <w:t xml:space="preserve"> that specialization affected the attainment of organizational goals. The research designs used were exploratory and descriptive with a questionnaire used to collect data. The descriptive analysis indicated that work specialization helped to build donor confidence as it was deemed that the organization</w:t>
      </w:r>
      <w:r>
        <w:rPr>
          <w:rFonts w:cs="Times New Roman"/>
          <w:szCs w:val="24"/>
          <w:lang w:val="en-US"/>
        </w:rPr>
        <w:t>'</w:t>
      </w:r>
      <w:r w:rsidR="00077931">
        <w:rPr>
          <w:rFonts w:cs="Times New Roman"/>
          <w:szCs w:val="24"/>
          <w:lang w:val="en-US"/>
        </w:rPr>
        <w:t xml:space="preserve">s employees were qualified to perform their tasks. This improved organizational effectiveness and helped the organization work as a team thereby improving organizational development and achievement of goals. The work was well coordinated and the separation of duties led to </w:t>
      </w:r>
      <w:r>
        <w:rPr>
          <w:rFonts w:cs="Times New Roman"/>
          <w:szCs w:val="24"/>
          <w:lang w:val="en-US"/>
        </w:rPr>
        <w:t xml:space="preserve">the </w:t>
      </w:r>
      <w:r w:rsidR="00077931">
        <w:rPr>
          <w:rFonts w:cs="Times New Roman"/>
          <w:szCs w:val="24"/>
          <w:lang w:val="en-US"/>
        </w:rPr>
        <w:t xml:space="preserve">awareness of individual responsibilities and helped in the decision-making processes. Work specialization also helped to open up information- and communication sharing which improved clarity of goals and task completion.  </w:t>
      </w:r>
    </w:p>
    <w:p w:rsidR="004D26B5" w:rsidRDefault="004D26B5">
      <w:pPr>
        <w:spacing w:before="0" w:after="0" w:line="360" w:lineRule="auto"/>
        <w:rPr>
          <w:rFonts w:cs="Times New Roman"/>
          <w:szCs w:val="24"/>
          <w:lang w:val="en-US"/>
        </w:rPr>
      </w:pPr>
    </w:p>
    <w:p w:rsidR="00CA0159" w:rsidRDefault="00C90CF4">
      <w:pPr>
        <w:spacing w:before="0" w:after="0" w:line="360" w:lineRule="auto"/>
        <w:rPr>
          <w:rFonts w:cs="Times New Roman"/>
          <w:szCs w:val="24"/>
          <w:shd w:val="clear" w:color="auto" w:fill="FFFFFF"/>
          <w:lang w:val="en-US"/>
        </w:rPr>
      </w:pPr>
      <w:r>
        <w:rPr>
          <w:rFonts w:cs="Times New Roman"/>
          <w:szCs w:val="24"/>
          <w:lang w:val="en-US"/>
        </w:rPr>
        <w:fldChar w:fldCharType="begin"/>
      </w:r>
      <w:r w:rsidR="000D20BA">
        <w:rPr>
          <w:rFonts w:cs="Times New Roman"/>
          <w:szCs w:val="24"/>
          <w:lang w:val="en-US"/>
        </w:rPr>
        <w:instrText xml:space="preserve"> ADDIN ZOTERO_ITEM CSL_CITATION {"citationID":"v1sy5Y9s","properties":{"formattedCitation":"(Olwith, 2020)","plainCitation":"(Olwith, 2020)","dontUpdate":true,"noteIndex":0},"citationItems":[{"id":5897,"uris":["http://zotero.org/users/local/KGgCYbgG/items/H3N8EIQA"],"itemData":{"id":5897,"type":"thesis","genre":"PhD Thesis","publisher":"St. Paul's University","source":"Google Scholar","title":"Effects of change in organizational focus on the performance of voluntary service overseas-Kenya","author":[{"family":"Olwith","given":"Esther Aoko"}],"issued":{"date-parts":[["2020"]]}}}],"schema":"https://github.com/citation-style-language/schema/raw/master/csl-citation.json"} </w:instrText>
      </w:r>
      <w:r>
        <w:rPr>
          <w:rFonts w:cs="Times New Roman"/>
          <w:szCs w:val="24"/>
          <w:lang w:val="en-US"/>
        </w:rPr>
        <w:fldChar w:fldCharType="separate"/>
      </w:r>
      <w:r w:rsidR="00077931">
        <w:rPr>
          <w:rFonts w:cs="Times New Roman"/>
        </w:rPr>
        <w:t>Olwith</w:t>
      </w:r>
      <w:r w:rsidR="00077931">
        <w:rPr>
          <w:rFonts w:cs="Times New Roman"/>
          <w:lang w:val="en-US"/>
        </w:rPr>
        <w:t xml:space="preserve"> (</w:t>
      </w:r>
      <w:r w:rsidR="00077931">
        <w:rPr>
          <w:rFonts w:cs="Times New Roman"/>
        </w:rPr>
        <w:t>2020)</w:t>
      </w:r>
      <w:r>
        <w:rPr>
          <w:rFonts w:cs="Times New Roman"/>
          <w:szCs w:val="24"/>
          <w:lang w:val="en-US"/>
        </w:rPr>
        <w:fldChar w:fldCharType="end"/>
      </w:r>
      <w:r w:rsidR="00077931">
        <w:rPr>
          <w:rFonts w:cs="Times New Roman"/>
          <w:szCs w:val="24"/>
          <w:lang w:val="en-US"/>
        </w:rPr>
        <w:t xml:space="preserve"> empirically studied </w:t>
      </w:r>
      <w:r w:rsidR="00B13FC1">
        <w:rPr>
          <w:rFonts w:cs="Times New Roman"/>
          <w:szCs w:val="24"/>
          <w:lang w:val="en-US"/>
        </w:rPr>
        <w:t xml:space="preserve">the </w:t>
      </w:r>
      <w:r w:rsidR="00077931">
        <w:rPr>
          <w:rFonts w:cs="Times New Roman"/>
          <w:szCs w:val="24"/>
          <w:lang w:val="en-US"/>
        </w:rPr>
        <w:t>organizational focus of the Voluntary Service Overseas in Kenya utilizing a descriptive research design. The study found that work specialization had an effect on the performance of the organization. The employees were allocated tasks depending on the</w:t>
      </w:r>
      <w:r w:rsidR="00B13FC1">
        <w:rPr>
          <w:rFonts w:cs="Times New Roman"/>
          <w:szCs w:val="24"/>
          <w:lang w:val="en-US"/>
        </w:rPr>
        <w:t>ir</w:t>
      </w:r>
      <w:r w:rsidR="00077931">
        <w:rPr>
          <w:rFonts w:cs="Times New Roman"/>
          <w:szCs w:val="24"/>
          <w:lang w:val="en-US"/>
        </w:rPr>
        <w:t xml:space="preserve"> skill and knowledge competencies. This was also a contributing factor to promotion in the organization. Implicit exploration of the relationship between work </w:t>
      </w:r>
      <w:r w:rsidR="00077931">
        <w:rPr>
          <w:rFonts w:cs="Times New Roman"/>
          <w:szCs w:val="24"/>
          <w:lang w:val="en-US"/>
        </w:rPr>
        <w:lastRenderedPageBreak/>
        <w:t xml:space="preserve">specialization and superordinate goals is deficient. Therefore, to fill in this gap, this current study </w:t>
      </w:r>
      <w:r w:rsidR="00455EBD">
        <w:rPr>
          <w:rFonts w:cs="Times New Roman"/>
          <w:szCs w:val="24"/>
          <w:lang w:val="en-US"/>
        </w:rPr>
        <w:t>assessed</w:t>
      </w:r>
      <w:r w:rsidR="00077931">
        <w:rPr>
          <w:rFonts w:cs="Times New Roman"/>
          <w:szCs w:val="24"/>
          <w:lang w:val="en-US"/>
        </w:rPr>
        <w:t xml:space="preserve"> the influence assess </w:t>
      </w:r>
      <w:r w:rsidR="00B13FC1">
        <w:rPr>
          <w:rFonts w:cs="Times New Roman"/>
          <w:szCs w:val="24"/>
          <w:lang w:val="en-US"/>
        </w:rPr>
        <w:t xml:space="preserve">the </w:t>
      </w:r>
      <w:r w:rsidR="00077931">
        <w:rPr>
          <w:rFonts w:cs="Times New Roman"/>
          <w:szCs w:val="24"/>
          <w:shd w:val="clear" w:color="auto" w:fill="FFFFFF"/>
          <w:lang w:val="en-US"/>
        </w:rPr>
        <w:t>influence of work specialization on the realization of superordinate goals of non-governmental organizations in Naivasha sub-county, Kenya.</w:t>
      </w:r>
    </w:p>
    <w:bookmarkEnd w:id="28"/>
    <w:p w:rsidR="004D26B5" w:rsidRDefault="004D26B5">
      <w:pPr>
        <w:spacing w:before="0" w:after="0" w:line="360" w:lineRule="auto"/>
        <w:rPr>
          <w:rFonts w:cs="Times New Roman"/>
          <w:szCs w:val="24"/>
          <w:lang w:val="en-US"/>
        </w:rPr>
      </w:pPr>
    </w:p>
    <w:p w:rsidR="00CA0159" w:rsidRDefault="00077931">
      <w:pPr>
        <w:pStyle w:val="Heading3"/>
        <w:spacing w:before="0" w:line="360" w:lineRule="auto"/>
        <w:rPr>
          <w:lang w:val="en-US"/>
        </w:rPr>
      </w:pPr>
      <w:bookmarkStart w:id="29" w:name="_Toc114839537"/>
      <w:r>
        <w:rPr>
          <w:lang w:val="en-US"/>
        </w:rPr>
        <w:t>2.3.2 Departmentalization and Superordinate Goals</w:t>
      </w:r>
      <w:bookmarkEnd w:id="29"/>
    </w:p>
    <w:p w:rsidR="004D26B5" w:rsidRDefault="00077931">
      <w:pPr>
        <w:spacing w:before="0" w:after="0" w:line="360" w:lineRule="auto"/>
        <w:rPr>
          <w:rFonts w:cs="Times New Roman"/>
          <w:szCs w:val="24"/>
          <w:lang w:val="en-US"/>
        </w:rPr>
      </w:pPr>
      <w:r>
        <w:rPr>
          <w:rFonts w:cs="Times New Roman"/>
          <w:szCs w:val="24"/>
          <w:lang w:val="en-US"/>
        </w:rPr>
        <w:t xml:space="preserve">In an empirical study on organizational agility and design in Germany, </w:t>
      </w:r>
      <w:r w:rsidR="00C90CF4">
        <w:rPr>
          <w:rFonts w:cs="Times New Roman"/>
          <w:szCs w:val="24"/>
          <w:lang w:val="en-US"/>
        </w:rPr>
        <w:fldChar w:fldCharType="begin"/>
      </w:r>
      <w:r w:rsidR="000D20BA">
        <w:rPr>
          <w:rFonts w:cs="Times New Roman"/>
          <w:szCs w:val="24"/>
          <w:lang w:val="en-US"/>
        </w:rPr>
        <w:instrText xml:space="preserve"> ADDIN ZOTERO_ITEM CSL_CITATION {"citationID":"bnlGJEmI","properties":{"formattedCitation":"(Holotiuk et al., 2018)","plainCitation":"(Holotiuk et al., 2018)","dontUpdate":true,"noteIndex":0},"citationItems":[{"id":5880,"uris":["http://zotero.org/users/local/KGgCYbgG/items/U4VULSWD"],"itemData":{"id":5880,"type":"article-journal","container-title":"Research Papers","DOI":"https://aisel.aisnet.org/ecis2018_rp/182?utm_source=aisel.aisnet.org%2Fecis2018_rp%2F182&amp;utm_medium=PDF&amp;utm_campaign=PDFCoverPages","source":"Google Scholar","title":"The Determinants And Role Of Agility In Digital Organizations","volume":"182","author":[{"family":"Holotiuk","given":"Friedrich"},{"family":"Beimborn","given":"Daniel"},{"family":"Jentsch","given":"Christian"}],"issued":{"date-parts":[["2018"]]}}}],"schema":"https://github.com/citation-style-language/schema/raw/master/csl-citation.json"} </w:instrText>
      </w:r>
      <w:r w:rsidR="00C90CF4">
        <w:rPr>
          <w:rFonts w:cs="Times New Roman"/>
          <w:szCs w:val="24"/>
          <w:lang w:val="en-US"/>
        </w:rPr>
        <w:fldChar w:fldCharType="separate"/>
      </w:r>
      <w:r>
        <w:rPr>
          <w:rFonts w:cs="Times New Roman"/>
        </w:rPr>
        <w:t>Holotiuk</w:t>
      </w:r>
      <w:r>
        <w:rPr>
          <w:rFonts w:cs="Times New Roman"/>
          <w:lang w:val="en-US"/>
        </w:rPr>
        <w:t>, Beimborn and Jentsch (</w:t>
      </w:r>
      <w:r>
        <w:rPr>
          <w:rFonts w:cs="Times New Roman"/>
        </w:rPr>
        <w:t>2018)</w:t>
      </w:r>
      <w:r w:rsidR="00C90CF4">
        <w:rPr>
          <w:rFonts w:cs="Times New Roman"/>
          <w:szCs w:val="24"/>
          <w:lang w:val="en-US"/>
        </w:rPr>
        <w:fldChar w:fldCharType="end"/>
      </w:r>
      <w:r>
        <w:rPr>
          <w:rFonts w:cs="Times New Roman"/>
          <w:szCs w:val="24"/>
          <w:lang w:val="en-US"/>
        </w:rPr>
        <w:t xml:space="preserve"> used quantitative analysis to analyze departmentalization within </w:t>
      </w:r>
      <w:r w:rsidR="00B13FC1">
        <w:rPr>
          <w:rFonts w:cs="Times New Roman"/>
          <w:szCs w:val="24"/>
          <w:lang w:val="en-US"/>
        </w:rPr>
        <w:t xml:space="preserve">the </w:t>
      </w:r>
      <w:r>
        <w:rPr>
          <w:rFonts w:cs="Times New Roman"/>
          <w:szCs w:val="24"/>
          <w:lang w:val="en-US"/>
        </w:rPr>
        <w:t xml:space="preserve">organizational design in the professional services industry. The study found that departmentalization concentrated on the differences </w:t>
      </w:r>
      <w:r w:rsidR="00B13FC1">
        <w:rPr>
          <w:rFonts w:cs="Times New Roman"/>
          <w:szCs w:val="24"/>
          <w:lang w:val="en-US"/>
        </w:rPr>
        <w:t>in</w:t>
      </w:r>
      <w:r>
        <w:rPr>
          <w:rFonts w:cs="Times New Roman"/>
          <w:szCs w:val="24"/>
          <w:lang w:val="en-US"/>
        </w:rPr>
        <w:t xml:space="preserve"> operations which focused on projects, industries and clients. The units established addressed the needs that were manifested in the different groups which allowed departmentalization measurements based on functional and divisional configurations to be applied. Also, the study found that departmentalization had an effect on </w:t>
      </w:r>
      <w:r w:rsidR="00B13FC1">
        <w:rPr>
          <w:rFonts w:cs="Times New Roman"/>
          <w:szCs w:val="24"/>
          <w:lang w:val="en-US"/>
        </w:rPr>
        <w:t xml:space="preserve">the </w:t>
      </w:r>
      <w:r>
        <w:rPr>
          <w:rFonts w:cs="Times New Roman"/>
          <w:szCs w:val="24"/>
          <w:lang w:val="en-US"/>
        </w:rPr>
        <w:t xml:space="preserve">accomplishment of organizational goals but if the departments were implemented focusing </w:t>
      </w:r>
      <w:r w:rsidR="00B13FC1">
        <w:rPr>
          <w:rFonts w:cs="Times New Roman"/>
          <w:szCs w:val="24"/>
          <w:lang w:val="en-US"/>
        </w:rPr>
        <w:t xml:space="preserve">on </w:t>
      </w:r>
      <w:r>
        <w:rPr>
          <w:rFonts w:cs="Times New Roman"/>
          <w:szCs w:val="24"/>
          <w:lang w:val="en-US"/>
        </w:rPr>
        <w:t xml:space="preserve">market variables, environmental changes were not detected. However, specialized departments were found to increase </w:t>
      </w:r>
      <w:r w:rsidR="00B13FC1">
        <w:rPr>
          <w:rFonts w:cs="Times New Roman"/>
          <w:szCs w:val="24"/>
          <w:lang w:val="en-US"/>
        </w:rPr>
        <w:t xml:space="preserve">the </w:t>
      </w:r>
      <w:r>
        <w:rPr>
          <w:rFonts w:cs="Times New Roman"/>
          <w:szCs w:val="24"/>
          <w:lang w:val="en-US"/>
        </w:rPr>
        <w:t xml:space="preserve">detection of environmental changes. This led to </w:t>
      </w:r>
      <w:r w:rsidR="00B13FC1">
        <w:rPr>
          <w:rFonts w:cs="Times New Roman"/>
          <w:szCs w:val="24"/>
          <w:lang w:val="en-US"/>
        </w:rPr>
        <w:t>the</w:t>
      </w:r>
      <w:r>
        <w:rPr>
          <w:rFonts w:cs="Times New Roman"/>
          <w:szCs w:val="24"/>
          <w:lang w:val="en-US"/>
        </w:rPr>
        <w:t xml:space="preserve"> conclusion that departmentalization was affected by the external environment in the attainment of organizational goals and effectiveness.</w:t>
      </w:r>
    </w:p>
    <w:p w:rsidR="00695E73" w:rsidRDefault="00695E73">
      <w:pPr>
        <w:spacing w:before="0" w:after="0" w:line="360" w:lineRule="auto"/>
        <w:rPr>
          <w:rFonts w:cs="Times New Roman"/>
          <w:szCs w:val="24"/>
          <w:lang w:val="en-US"/>
        </w:rPr>
      </w:pPr>
    </w:p>
    <w:p w:rsidR="00CA0159"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{"citationID":"DR512Bpg","properties":{"formattedCitation":"(Runiawati &amp; Nurasa, 2017)","plainCitation":"(Runiawati &amp; Nurasa, 2017)","dontUpdate":true,"noteIndex":0},"citationItems":[{"id":5878,"uris":["http://zotero.org/users/local/KGgCYbgG/items/ACXLELD3"],"itemData":{"id":5878,"type":"article-journal","source":"Google Scholar","title":"Approaches in Redesigning the Organization of Local Apparatus","author":[{"family":"Runiawati","given":"Nunung"},{"family":"Nurasa","given":"Heru"}],"issued":{"date-parts":[["2017"]]}}}],"schema":"https://github.com/citation-style-language/schema/raw/master/csl-citation.json"} </w:instrText>
      </w:r>
      <w:r>
        <w:rPr>
          <w:rFonts w:cs="Times New Roman"/>
          <w:szCs w:val="24"/>
          <w:lang w:val="en-US"/>
        </w:rPr>
        <w:fldChar w:fldCharType="separate"/>
      </w:r>
      <w:r w:rsidR="00077931">
        <w:rPr>
          <w:rFonts w:cs="Times New Roman"/>
        </w:rPr>
        <w:t xml:space="preserve">Runiawati </w:t>
      </w:r>
      <w:r w:rsidR="00077931">
        <w:rPr>
          <w:rFonts w:cs="Times New Roman"/>
          <w:lang w:val="en-US"/>
        </w:rPr>
        <w:t>and</w:t>
      </w:r>
      <w:r w:rsidR="00077931">
        <w:rPr>
          <w:rFonts w:cs="Times New Roman"/>
        </w:rPr>
        <w:t xml:space="preserve"> Nurasa</w:t>
      </w:r>
      <w:r w:rsidR="00077931">
        <w:rPr>
          <w:rFonts w:cs="Times New Roman"/>
          <w:lang w:val="en-US"/>
        </w:rPr>
        <w:t xml:space="preserve"> (</w:t>
      </w:r>
      <w:r w:rsidR="00077931">
        <w:rPr>
          <w:rFonts w:cs="Times New Roman"/>
        </w:rPr>
        <w:t>2017)</w:t>
      </w:r>
      <w:r>
        <w:rPr>
          <w:rFonts w:cs="Times New Roman"/>
          <w:szCs w:val="24"/>
          <w:lang w:val="en-US"/>
        </w:rPr>
        <w:fldChar w:fldCharType="end"/>
      </w:r>
      <w:r w:rsidR="00077931">
        <w:rPr>
          <w:rFonts w:cs="Times New Roman"/>
          <w:szCs w:val="24"/>
          <w:lang w:val="en-US"/>
        </w:rPr>
        <w:t xml:space="preserve"> conducted a study on organizational design in Indonesia. The study used qualitative and case study approaches to understand the stages in organization design. The study </w:t>
      </w:r>
      <w:r w:rsidR="00B13FC1">
        <w:rPr>
          <w:rFonts w:cs="Times New Roman"/>
          <w:szCs w:val="24"/>
          <w:lang w:val="en-US"/>
        </w:rPr>
        <w:t>found that</w:t>
      </w:r>
      <w:r w:rsidR="00077931">
        <w:rPr>
          <w:rFonts w:cs="Times New Roman"/>
          <w:szCs w:val="24"/>
          <w:lang w:val="en-US"/>
        </w:rPr>
        <w:t xml:space="preserve"> departmentalization based on products and customers yielded the best results. However, the organizations did not use one type of departmentalization approach. A hybrid approach was found to be best as it dealt with weaknesses found in the organization and helped to distribute work efficiently and effectively to achieve the desired organizational goals. The study recognized its limitations in not considering the effect of the external environment on the process of organizational design to realize overall organizational goals. </w:t>
      </w:r>
    </w:p>
    <w:p w:rsidR="004D26B5" w:rsidRDefault="004D26B5">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szCs w:val="24"/>
          <w:lang w:val="en-US"/>
        </w:rPr>
        <w:t xml:space="preserve">In a case study on Vietnamese public construction organizations, </w:t>
      </w:r>
      <w:r w:rsidR="00C90CF4">
        <w:rPr>
          <w:rFonts w:cs="Times New Roman"/>
          <w:szCs w:val="24"/>
          <w:lang w:val="en-US"/>
        </w:rPr>
        <w:fldChar w:fldCharType="begin"/>
      </w:r>
      <w:r w:rsidR="000D20BA">
        <w:rPr>
          <w:rFonts w:cs="Times New Roman"/>
          <w:szCs w:val="24"/>
          <w:lang w:val="en-US"/>
        </w:rPr>
        <w:instrText xml:space="preserve"> ADDIN ZOTERO_ITEM CSL_CITATION {"citationID":"3yupgnps","properties":{"formattedCitation":"(Dao &amp; Nguyen, 2021)","plainCitation":"(Dao &amp; Nguyen, 2021)","dontUpdate":true,"noteIndex":0},"citationItems":[{"id":5886,"uris":["http://zotero.org/users/local/KGgCYbgG/items/D7BPNV5X"],"itemData":{"id":5886,"type":"article-journal","container-title":"Engineering Journal","DOI":"10.4186/ej.2021.25.7.177","issue":"7","page":"177–192","source":"Google Scholar","title":"A Case Study of BIM Application in a Public Construction Project Management Unit in Vietnam: Lessons Learned and Organizational Changes","title-short":"A Case Study of BIM Application in a Public Construction Project Management Unit in Vietnam","volume":"25","author":[{"family":"Dao","given":"Quoc Viet"},{"family":"Nguyen","given":"T"}],"issued":{"date-parts":[["2021"]]}}}],"schema":"https://github.com/citation-style-language/schema/raw/master/csl-citation.json"} </w:instrText>
      </w:r>
      <w:r w:rsidR="00C90CF4">
        <w:rPr>
          <w:rFonts w:cs="Times New Roman"/>
          <w:szCs w:val="24"/>
          <w:lang w:val="en-US"/>
        </w:rPr>
        <w:fldChar w:fldCharType="separate"/>
      </w:r>
      <w:r>
        <w:rPr>
          <w:rFonts w:cs="Times New Roman"/>
        </w:rPr>
        <w:t xml:space="preserve">Dao </w:t>
      </w:r>
      <w:r>
        <w:rPr>
          <w:rFonts w:cs="Times New Roman"/>
          <w:lang w:val="en-US"/>
        </w:rPr>
        <w:t>and</w:t>
      </w:r>
      <w:r>
        <w:rPr>
          <w:rFonts w:cs="Times New Roman"/>
        </w:rPr>
        <w:t xml:space="preserve"> Nguyen</w:t>
      </w:r>
      <w:r>
        <w:rPr>
          <w:rFonts w:cs="Times New Roman"/>
          <w:lang w:val="en-US"/>
        </w:rPr>
        <w:t xml:space="preserve"> (</w:t>
      </w:r>
      <w:r>
        <w:rPr>
          <w:rFonts w:cs="Times New Roman"/>
        </w:rPr>
        <w:t>2021)</w:t>
      </w:r>
      <w:r w:rsidR="00C90CF4">
        <w:rPr>
          <w:rFonts w:cs="Times New Roman"/>
          <w:szCs w:val="24"/>
          <w:lang w:val="en-US"/>
        </w:rPr>
        <w:fldChar w:fldCharType="end"/>
      </w:r>
      <w:r>
        <w:rPr>
          <w:rFonts w:cs="Times New Roman"/>
          <w:szCs w:val="24"/>
          <w:lang w:val="en-US"/>
        </w:rPr>
        <w:t xml:space="preserve"> found that customer departmentalization was important for the organizations. The organizations focused on acquiring and retaining customers which w</w:t>
      </w:r>
      <w:r w:rsidR="00B13FC1">
        <w:rPr>
          <w:rFonts w:cs="Times New Roman"/>
          <w:szCs w:val="24"/>
          <w:lang w:val="en-US"/>
        </w:rPr>
        <w:t>ere</w:t>
      </w:r>
      <w:r>
        <w:rPr>
          <w:rFonts w:cs="Times New Roman"/>
          <w:szCs w:val="24"/>
          <w:lang w:val="en-US"/>
        </w:rPr>
        <w:t xml:space="preserve"> critical in attaining superordinate goals and overall business success. Also, project departmentalization was used to create project executive departments. The external changes led to changes in internal </w:t>
      </w:r>
      <w:r>
        <w:rPr>
          <w:rFonts w:cs="Times New Roman"/>
          <w:szCs w:val="24"/>
          <w:lang w:val="en-US"/>
        </w:rPr>
        <w:lastRenderedPageBreak/>
        <w:t xml:space="preserve">operations which led to </w:t>
      </w:r>
      <w:r w:rsidR="00B13FC1">
        <w:rPr>
          <w:rFonts w:cs="Times New Roman"/>
          <w:szCs w:val="24"/>
          <w:lang w:val="en-US"/>
        </w:rPr>
        <w:t xml:space="preserve">the </w:t>
      </w:r>
      <w:r>
        <w:rPr>
          <w:rFonts w:cs="Times New Roman"/>
          <w:szCs w:val="24"/>
          <w:lang w:val="en-US"/>
        </w:rPr>
        <w:t>constant redesign of organizations</w:t>
      </w:r>
      <w:r w:rsidR="00B13FC1">
        <w:rPr>
          <w:rFonts w:cs="Times New Roman"/>
          <w:szCs w:val="24"/>
          <w:lang w:val="en-US"/>
        </w:rPr>
        <w:t>,</w:t>
      </w:r>
      <w:r>
        <w:rPr>
          <w:rFonts w:cs="Times New Roman"/>
          <w:szCs w:val="24"/>
          <w:lang w:val="en-US"/>
        </w:rPr>
        <w:t xml:space="preserve"> especially in the project executive departments. The coordination between the departments determined the extent to which the organizations achieved their goals.</w:t>
      </w:r>
    </w:p>
    <w:p w:rsidR="004D26B5" w:rsidRDefault="004D26B5">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szCs w:val="24"/>
          <w:lang w:val="en-US"/>
        </w:rPr>
        <w:t xml:space="preserve">In Nigeria,  </w:t>
      </w:r>
      <w:r w:rsidR="00C90CF4">
        <w:rPr>
          <w:rFonts w:cs="Times New Roman"/>
          <w:szCs w:val="24"/>
          <w:lang w:val="en-US"/>
        </w:rPr>
        <w:fldChar w:fldCharType="begin"/>
      </w:r>
      <w:r w:rsidR="000D20BA">
        <w:rPr>
          <w:rFonts w:cs="Times New Roman"/>
          <w:szCs w:val="24"/>
          <w:lang w:val="en-US"/>
        </w:rPr>
        <w:instrText xml:space="preserve"> ADDIN ZOTERO_ITEM CSL_CITATION {"citationID":"icWyWwYQ","properties":{"formattedCitation":"(Ugoani, 2021)","plainCitation":"(Ugoani, 2021)","dontUpdate":true,"noteIndex":0},"citationItems":[{"id":5876,"uris":["http://zotero.org/users/local/KGgCYbgG/items/N4ADEXZ2"],"itemData":{"id":5876,"type":"article-journal","container-title":"International Journal of Environmental Planning and Management","issue":"2","page":"59–71","source":"Google Scholar","title":"Understanding the Relationship Between Departmentalization and Management Performance: First Bank’s Exemplary Model","title-short":"Understanding the Relationship Between Departmentalization and Management Performance","volume":"7","author":[{"family":"Ugoani","given":"John"}],"issued":{"date-parts":[["2021"]]}}}],"schema":"https://github.com/citation-style-language/schema/raw/master/csl-citation.json"} </w:instrText>
      </w:r>
      <w:r w:rsidR="00C90CF4">
        <w:rPr>
          <w:rFonts w:cs="Times New Roman"/>
          <w:szCs w:val="24"/>
          <w:lang w:val="en-US"/>
        </w:rPr>
        <w:fldChar w:fldCharType="separate"/>
      </w:r>
      <w:r>
        <w:rPr>
          <w:rFonts w:cs="Times New Roman"/>
        </w:rPr>
        <w:t>Ugoani</w:t>
      </w:r>
      <w:r>
        <w:rPr>
          <w:rFonts w:cs="Times New Roman"/>
          <w:lang w:val="en-US"/>
        </w:rPr>
        <w:t xml:space="preserve"> (</w:t>
      </w:r>
      <w:r>
        <w:rPr>
          <w:rFonts w:cs="Times New Roman"/>
        </w:rPr>
        <w:t>2021)</w:t>
      </w:r>
      <w:r w:rsidR="00C90CF4">
        <w:rPr>
          <w:rFonts w:cs="Times New Roman"/>
          <w:szCs w:val="24"/>
          <w:lang w:val="en-US"/>
        </w:rPr>
        <w:fldChar w:fldCharType="end"/>
      </w:r>
      <w:r>
        <w:rPr>
          <w:rFonts w:cs="Times New Roman"/>
          <w:szCs w:val="24"/>
          <w:lang w:val="en-US"/>
        </w:rPr>
        <w:t xml:space="preserve"> studied departmentalization and performance in the banking sector. The study employed an empirical research design here qualitative data was collected. The study revealed that organizations can be grouped in</w:t>
      </w:r>
      <w:r w:rsidR="00B13FC1">
        <w:rPr>
          <w:rFonts w:cs="Times New Roman"/>
          <w:szCs w:val="24"/>
          <w:lang w:val="en-US"/>
        </w:rPr>
        <w:t>to</w:t>
      </w:r>
      <w:r>
        <w:rPr>
          <w:rFonts w:cs="Times New Roman"/>
          <w:szCs w:val="24"/>
          <w:lang w:val="en-US"/>
        </w:rPr>
        <w:t xml:space="preserve"> departments that can be customer-oriented, knowledge-oriented or product-oriented. It was found that product-oriented departmentalization had the most influence on performance and helped to attain organizational goals. However, customer-oriented departmentalization did not enhance the performance of the organization which meant that the higher hierarchy goals of the organization were not attained. Functional departmentalization was found to enhance performance but was found to be of most importance for the upper echelons of the organization which was detrimental </w:t>
      </w:r>
      <w:r w:rsidR="00B13FC1">
        <w:rPr>
          <w:rFonts w:cs="Times New Roman"/>
          <w:szCs w:val="24"/>
          <w:lang w:val="en-US"/>
        </w:rPr>
        <w:t>to</w:t>
      </w:r>
      <w:r>
        <w:rPr>
          <w:rFonts w:cs="Times New Roman"/>
          <w:szCs w:val="24"/>
          <w:lang w:val="en-US"/>
        </w:rPr>
        <w:t xml:space="preserve"> attaining overall organizational goals. </w:t>
      </w:r>
    </w:p>
    <w:p w:rsidR="004D26B5" w:rsidRDefault="004D26B5">
      <w:pPr>
        <w:spacing w:before="0" w:after="0" w:line="360" w:lineRule="auto"/>
        <w:rPr>
          <w:rFonts w:cs="Times New Roman"/>
          <w:szCs w:val="24"/>
          <w:lang w:val="en-US"/>
        </w:rPr>
      </w:pPr>
    </w:p>
    <w:p w:rsidR="00CA0159"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{"citationID":"Kkf1vAKK","properties":{"formattedCitation":"(Tilahun, 2019)","plainCitation":"(Tilahun, 2019)","dontUpdate":true,"noteIndex":0},"citationItems":[{"id":5890,"uris":["http://zotero.org/users/local/KGgCYbgG/items/GXNLCDBN"],"itemData":{"id":5890,"type":"article-journal","container-title":"International NGO Journal","DOI":"10.5897/INGOJ2018.0330","issue":"1","note":"publisher: Academic Journals","page":"1–5","source":"Google Scholar","title":"Challenges of donor fund allocation and utilization: The case of United Nations Childrens Fund (UNICEF) Ethiopia","title-short":"Challenges of donor fund allocation and utilization","volume":"14","author":[{"family":"Tilahun","given":"Samuel"}],"issued":{"date-parts":[["2019"]]}}}],"schema":"https://github.com/citation-style-language/schema/raw/master/csl-citation.json"} </w:instrText>
      </w:r>
      <w:r>
        <w:rPr>
          <w:rFonts w:cs="Times New Roman"/>
          <w:szCs w:val="24"/>
          <w:lang w:val="en-US"/>
        </w:rPr>
        <w:fldChar w:fldCharType="separate"/>
      </w:r>
      <w:r w:rsidR="00077931">
        <w:rPr>
          <w:rFonts w:cs="Times New Roman"/>
        </w:rPr>
        <w:t>Tilahun</w:t>
      </w:r>
      <w:r w:rsidR="00077931">
        <w:rPr>
          <w:rFonts w:cs="Times New Roman"/>
          <w:lang w:val="en-US"/>
        </w:rPr>
        <w:t xml:space="preserve"> (</w:t>
      </w:r>
      <w:r w:rsidR="00077931">
        <w:rPr>
          <w:rFonts w:cs="Times New Roman"/>
        </w:rPr>
        <w:t>2019)</w:t>
      </w:r>
      <w:r>
        <w:rPr>
          <w:rFonts w:cs="Times New Roman"/>
          <w:szCs w:val="24"/>
          <w:lang w:val="en-US"/>
        </w:rPr>
        <w:fldChar w:fldCharType="end"/>
      </w:r>
      <w:r w:rsidR="00077931">
        <w:rPr>
          <w:rFonts w:cs="Times New Roman"/>
          <w:szCs w:val="24"/>
          <w:lang w:val="en-US"/>
        </w:rPr>
        <w:t xml:space="preserve"> studied the United Nation</w:t>
      </w:r>
      <w:r w:rsidR="00B13FC1">
        <w:rPr>
          <w:rFonts w:cs="Times New Roman"/>
          <w:szCs w:val="24"/>
          <w:lang w:val="en-US"/>
        </w:rPr>
        <w:t>s</w:t>
      </w:r>
      <w:r w:rsidR="00077931">
        <w:rPr>
          <w:rFonts w:cs="Times New Roman"/>
          <w:szCs w:val="24"/>
          <w:lang w:val="en-US"/>
        </w:rPr>
        <w:t xml:space="preserve"> Children’s Fund (UNICEF) in Ethiopia. The study </w:t>
      </w:r>
      <w:r w:rsidR="00B13FC1">
        <w:rPr>
          <w:rFonts w:cs="Times New Roman"/>
          <w:szCs w:val="24"/>
          <w:lang w:val="en-US"/>
        </w:rPr>
        <w:t>found that</w:t>
      </w:r>
      <w:r w:rsidR="00077931">
        <w:rPr>
          <w:rFonts w:cs="Times New Roman"/>
          <w:szCs w:val="24"/>
          <w:lang w:val="en-US"/>
        </w:rPr>
        <w:t xml:space="preserve"> the organization’s superordinate goals included proper allocation and utilization of donor fund</w:t>
      </w:r>
      <w:r w:rsidR="00B13FC1">
        <w:rPr>
          <w:rFonts w:cs="Times New Roman"/>
          <w:szCs w:val="24"/>
          <w:lang w:val="en-US"/>
        </w:rPr>
        <w:t>s</w:t>
      </w:r>
      <w:r w:rsidR="00077931">
        <w:rPr>
          <w:rFonts w:cs="Times New Roman"/>
          <w:szCs w:val="24"/>
          <w:lang w:val="en-US"/>
        </w:rPr>
        <w:t>. The study however revealed challenges in attaining the goals and they included technical factors such as departmentalization. Poor departmentalization hindered the uptake of dynamic approaches to meet the goals of the organization. The departments focused on the projects and the project managers experienced technicalities in their flexibilit</w:t>
      </w:r>
      <w:r w:rsidR="00B13FC1">
        <w:rPr>
          <w:rFonts w:cs="Times New Roman"/>
          <w:szCs w:val="24"/>
          <w:lang w:val="en-US"/>
        </w:rPr>
        <w:t>y</w:t>
      </w:r>
      <w:r w:rsidR="00077931">
        <w:rPr>
          <w:rFonts w:cs="Times New Roman"/>
          <w:szCs w:val="24"/>
          <w:lang w:val="en-US"/>
        </w:rPr>
        <w:t xml:space="preserve"> to adapt to constant changes in the organizations. Not only did this affect delivering the expectations of the project,</w:t>
      </w:r>
      <w:r w:rsidR="00B13FC1">
        <w:rPr>
          <w:rFonts w:cs="Times New Roman"/>
          <w:szCs w:val="24"/>
          <w:lang w:val="en-US"/>
        </w:rPr>
        <w:t xml:space="preserve"> but</w:t>
      </w:r>
      <w:r w:rsidR="00077931">
        <w:rPr>
          <w:rFonts w:cs="Times New Roman"/>
          <w:szCs w:val="24"/>
          <w:lang w:val="en-US"/>
        </w:rPr>
        <w:t xml:space="preserve"> it also affected the extent to which organizational goals were realized.</w:t>
      </w:r>
    </w:p>
    <w:p w:rsidR="004D26B5" w:rsidRDefault="004D26B5">
      <w:pPr>
        <w:spacing w:before="0" w:after="0" w:line="360" w:lineRule="auto"/>
        <w:rPr>
          <w:rFonts w:cs="Times New Roman"/>
          <w:szCs w:val="24"/>
          <w:lang w:val="en-US"/>
        </w:rPr>
      </w:pPr>
    </w:p>
    <w:p w:rsidR="00CA0159" w:rsidRDefault="00077931">
      <w:pPr>
        <w:spacing w:before="0" w:after="0" w:line="360" w:lineRule="auto"/>
        <w:rPr>
          <w:lang w:val="en-US"/>
        </w:rPr>
      </w:pPr>
      <w:r>
        <w:rPr>
          <w:rFonts w:cs="Times New Roman"/>
          <w:szCs w:val="24"/>
          <w:lang w:val="en-US"/>
        </w:rPr>
        <w:t>In Kenya,</w:t>
      </w:r>
      <w:r>
        <w:rPr>
          <w:lang w:val="en-US"/>
        </w:rPr>
        <w:t xml:space="preserve"> </w:t>
      </w:r>
      <w:r w:rsidR="00C90CF4">
        <w:rPr>
          <w:lang w:val="en-US"/>
        </w:rPr>
        <w:fldChar w:fldCharType="begin"/>
      </w:r>
      <w:r w:rsidR="000D20BA">
        <w:rPr>
          <w:lang w:val="en-US"/>
        </w:rPr>
        <w:instrText xml:space="preserve"> ADDIN ZOTERO_ITEM CSL_CITATION {"citationID":"spTboCsa","properties":{"formattedCitation":"(Sunza &amp; Simba, 2021)","plainCitation":"(Sunza &amp; Simba, 2021)","dontUpdate":true,"noteIndex":0},"citationItems":[{"id":5889,"uris":["http://zotero.org/users/local/KGgCYbgG/items/AL4LDUC8"],"itemData":{"id":5889,"type":"article-journal","container-title":"The Strategic Journal of Business &amp; Change Management","issue":"1","page":"326-346","title":"Determinants of Strategy Implementation in State Corporations in Kenya; A Case of Local Authorities Provident Fund (Lapfund) Mombasa Branch","volume":"8","author":[{"family":"Sunza","given":"A"},{"family":"Simba","given":"F"}],"issued":{"date-parts":[["2021"]]}}}],"schema":"https://github.com/citation-style-language/schema/raw/master/csl-citation.json"} </w:instrText>
      </w:r>
      <w:r w:rsidR="00C90CF4">
        <w:rPr>
          <w:lang w:val="en-US"/>
        </w:rPr>
        <w:fldChar w:fldCharType="separate"/>
      </w:r>
      <w:r>
        <w:rPr>
          <w:rFonts w:cs="Times New Roman"/>
        </w:rPr>
        <w:t xml:space="preserve">Sunza </w:t>
      </w:r>
      <w:r>
        <w:rPr>
          <w:rFonts w:cs="Times New Roman"/>
          <w:lang w:val="en-US"/>
        </w:rPr>
        <w:t>and</w:t>
      </w:r>
      <w:r>
        <w:rPr>
          <w:rFonts w:cs="Times New Roman"/>
        </w:rPr>
        <w:t xml:space="preserve"> Simba</w:t>
      </w:r>
      <w:r>
        <w:rPr>
          <w:rFonts w:cs="Times New Roman"/>
          <w:lang w:val="en-US"/>
        </w:rPr>
        <w:t xml:space="preserve"> (</w:t>
      </w:r>
      <w:r>
        <w:rPr>
          <w:rFonts w:cs="Times New Roman"/>
        </w:rPr>
        <w:t>2021)</w:t>
      </w:r>
      <w:r w:rsidR="00C90CF4">
        <w:rPr>
          <w:lang w:val="en-US"/>
        </w:rPr>
        <w:fldChar w:fldCharType="end"/>
      </w:r>
      <w:r>
        <w:rPr>
          <w:lang w:val="en-US"/>
        </w:rPr>
        <w:t xml:space="preserve"> adopted a descriptive case study research design to study departmentalization in state corporations and found that departmentalization influenced how organizations attained their strategies and consequently, their superordinate goals. Functional departmentalization was adopted and the departments ranged from marketing, accounting, administration and human resource. The results of the study were only limited to state corporations which presents a gap in understanding the influence of departmentalization </w:t>
      </w:r>
      <w:r w:rsidR="00B13FC1">
        <w:rPr>
          <w:lang w:val="en-US"/>
        </w:rPr>
        <w:t>on the realization</w:t>
      </w:r>
      <w:r>
        <w:rPr>
          <w:lang w:val="en-US"/>
        </w:rPr>
        <w:t xml:space="preserve"> of superordinate goals. This is a gap that this current study aims to fill.</w:t>
      </w:r>
    </w:p>
    <w:p w:rsidR="005E032C" w:rsidRDefault="005E032C">
      <w:pPr>
        <w:spacing w:before="0" w:after="0" w:line="360" w:lineRule="auto"/>
        <w:rPr>
          <w:rFonts w:cs="Times New Roman"/>
          <w:szCs w:val="24"/>
          <w:lang w:val="en-US"/>
        </w:rPr>
      </w:pPr>
    </w:p>
    <w:p w:rsidR="00CA0159" w:rsidRDefault="00C90CF4">
      <w:pPr>
        <w:spacing w:before="0" w:after="0" w:line="360" w:lineRule="auto"/>
        <w:rPr>
          <w:rFonts w:cs="Times New Roman"/>
          <w:szCs w:val="24"/>
          <w:lang w:val="en-US"/>
        </w:rPr>
      </w:pPr>
      <w:r>
        <w:rPr>
          <w:rFonts w:cs="Times New Roman"/>
          <w:szCs w:val="24"/>
          <w:lang w:val="en-US"/>
        </w:rPr>
        <w:lastRenderedPageBreak/>
        <w:fldChar w:fldCharType="begin"/>
      </w:r>
      <w:r w:rsidR="000D20BA">
        <w:rPr>
          <w:rFonts w:cs="Times New Roman"/>
          <w:szCs w:val="24"/>
          <w:lang w:val="en-US"/>
        </w:rPr>
        <w:instrText xml:space="preserve"> ADDIN ZOTERO_ITEM CSL_CITATION {"citationID":"S7iaWV2f","properties":{"formattedCitation":"(Mbuthia &amp; Muturi, 2021)","plainCitation":"(Mbuthia &amp; Muturi, 2021)","dontUpdate":true,"noteIndex":0},"citationItems":[{"id":5883,"uris":["http://zotero.org/users/local/KGgCYbgG/items/G6V3MLCV"],"itemData":{"id":5883,"type":"article-journal","container-title":"International Research Journal of Business and Strategic Management","issue":"1","page":"23-39","source":"Google Scholar","title":"Influence of Structure on the Financing Strategy of Nongovernmental Organizations: (The Case of VSO Jitolee in Kenya)","title-short":"INFLUENCE OF STRUCTURE ON THE FINANCING STRATEGY OF NON-GOVERNMENTAL ORGANIZATIONS","volume":"2","author":[{"family":"Mbuthia","given":"Lisper Wanjiru"},{"family":"Muturi","given":"Justin"}],"issued":{"date-parts":[["2021"]]}}}],"schema":"https://github.com/citation-style-language/schema/raw/master/csl-citation.json"} </w:instrText>
      </w:r>
      <w:r>
        <w:rPr>
          <w:rFonts w:cs="Times New Roman"/>
          <w:szCs w:val="24"/>
          <w:lang w:val="en-US"/>
        </w:rPr>
        <w:fldChar w:fldCharType="separate"/>
      </w:r>
      <w:r w:rsidR="00077931">
        <w:rPr>
          <w:rFonts w:cs="Times New Roman"/>
        </w:rPr>
        <w:t xml:space="preserve">Mbuthia </w:t>
      </w:r>
      <w:r w:rsidR="00077931">
        <w:rPr>
          <w:rFonts w:cs="Times New Roman"/>
          <w:lang w:val="en-US"/>
        </w:rPr>
        <w:t>and</w:t>
      </w:r>
      <w:r w:rsidR="00077931">
        <w:rPr>
          <w:rFonts w:cs="Times New Roman"/>
        </w:rPr>
        <w:t xml:space="preserve"> Muturi</w:t>
      </w:r>
      <w:r w:rsidR="00077931">
        <w:rPr>
          <w:rFonts w:cs="Times New Roman"/>
          <w:lang w:val="en-US"/>
        </w:rPr>
        <w:t xml:space="preserve"> (</w:t>
      </w:r>
      <w:r w:rsidR="00077931">
        <w:rPr>
          <w:rFonts w:cs="Times New Roman"/>
        </w:rPr>
        <w:t>2021)</w:t>
      </w:r>
      <w:r>
        <w:rPr>
          <w:rFonts w:cs="Times New Roman"/>
          <w:szCs w:val="24"/>
          <w:lang w:val="en-US"/>
        </w:rPr>
        <w:fldChar w:fldCharType="end"/>
      </w:r>
      <w:r w:rsidR="00077931">
        <w:rPr>
          <w:rFonts w:cs="Times New Roman"/>
          <w:szCs w:val="24"/>
          <w:lang w:val="en-US"/>
        </w:rPr>
        <w:t xml:space="preserve"> used a descriptive case study design to study organizational design in NGOs focusing on the VSO </w:t>
      </w:r>
      <w:proofErr w:type="spellStart"/>
      <w:r w:rsidR="00077931">
        <w:rPr>
          <w:rFonts w:cs="Times New Roman"/>
          <w:szCs w:val="24"/>
          <w:lang w:val="en-US"/>
        </w:rPr>
        <w:t>Jitolee</w:t>
      </w:r>
      <w:proofErr w:type="spellEnd"/>
      <w:r w:rsidR="00077931">
        <w:rPr>
          <w:rFonts w:cs="Times New Roman"/>
          <w:szCs w:val="24"/>
          <w:lang w:val="en-US"/>
        </w:rPr>
        <w:t xml:space="preserve"> organization in Kenya. The study </w:t>
      </w:r>
      <w:r w:rsidR="00B13FC1">
        <w:rPr>
          <w:rFonts w:cs="Times New Roman"/>
          <w:szCs w:val="24"/>
          <w:lang w:val="en-US"/>
        </w:rPr>
        <w:t>found that</w:t>
      </w:r>
      <w:r w:rsidR="00077931">
        <w:rPr>
          <w:rFonts w:cs="Times New Roman"/>
          <w:szCs w:val="24"/>
          <w:lang w:val="en-US"/>
        </w:rPr>
        <w:t xml:space="preserve"> organizational design was influenced by structural and environmental changes which in turn affected the realization of organizational goals. Departmentalization in the organization was along geographic lines which helped to ensure that activities in a given area were clustered together. This also helped in ensuring that compliance aspects were monitored at the local organization level. Additionally, </w:t>
      </w:r>
      <w:r>
        <w:rPr>
          <w:rFonts w:cs="Times New Roman"/>
          <w:szCs w:val="24"/>
          <w:lang w:val="en-US"/>
        </w:rPr>
        <w:fldChar w:fldCharType="begin"/>
      </w:r>
      <w:r w:rsidR="000D20BA">
        <w:rPr>
          <w:rFonts w:cs="Times New Roman"/>
          <w:szCs w:val="24"/>
          <w:lang w:val="en-US"/>
        </w:rPr>
        <w:instrText xml:space="preserve"> ADDIN ZOTERO_ITEM CSL_CITATION {"citationID":"rTJ4qcNh","properties":{"formattedCitation":"(Olwith, 2020)","plainCitation":"(Olwith, 2020)","dontUpdate":true,"noteIndex":0},"citationItems":[{"id":5897,"uris":["http://zotero.org/users/local/KGgCYbgG/items/H3N8EIQA"],"itemData":{"id":5897,"type":"thesis","genre":"PhD Thesis","publisher":"St. Paul's University","source":"Google Scholar","title":"Effects of change in organizational focus on the performance of voluntary service overseas-Kenya","author":[{"family":"Olwith","given":"Esther Aoko"}],"issued":{"date-parts":[["2020"]]}}}],"schema":"https://github.com/citation-style-language/schema/raw/master/csl-citation.json"} </w:instrText>
      </w:r>
      <w:r>
        <w:rPr>
          <w:rFonts w:cs="Times New Roman"/>
          <w:szCs w:val="24"/>
          <w:lang w:val="en-US"/>
        </w:rPr>
        <w:fldChar w:fldCharType="separate"/>
      </w:r>
      <w:r w:rsidR="00077931">
        <w:rPr>
          <w:rFonts w:cs="Times New Roman"/>
        </w:rPr>
        <w:t>Olwith</w:t>
      </w:r>
      <w:r w:rsidR="00077931">
        <w:rPr>
          <w:rFonts w:cs="Times New Roman"/>
          <w:lang w:val="en-US"/>
        </w:rPr>
        <w:t xml:space="preserve"> (</w:t>
      </w:r>
      <w:r w:rsidR="00077931">
        <w:rPr>
          <w:rFonts w:cs="Times New Roman"/>
        </w:rPr>
        <w:t>2020)</w:t>
      </w:r>
      <w:r>
        <w:rPr>
          <w:rFonts w:cs="Times New Roman"/>
          <w:szCs w:val="24"/>
          <w:lang w:val="en-US"/>
        </w:rPr>
        <w:fldChar w:fldCharType="end"/>
      </w:r>
      <w:r w:rsidR="00077931">
        <w:rPr>
          <w:rFonts w:cs="Times New Roman"/>
          <w:szCs w:val="24"/>
          <w:lang w:val="en-US"/>
        </w:rPr>
        <w:t xml:space="preserve"> </w:t>
      </w:r>
      <w:r w:rsidR="00B13FC1">
        <w:rPr>
          <w:rFonts w:cs="Times New Roman"/>
          <w:szCs w:val="24"/>
          <w:lang w:val="en-US"/>
        </w:rPr>
        <w:t>found that</w:t>
      </w:r>
      <w:r w:rsidR="00077931">
        <w:rPr>
          <w:rFonts w:cs="Times New Roman"/>
          <w:szCs w:val="24"/>
          <w:lang w:val="en-US"/>
        </w:rPr>
        <w:t xml:space="preserve"> functional client-focused departmentalization helped to provide customer satisfaction </w:t>
      </w:r>
      <w:r w:rsidR="00B13FC1">
        <w:rPr>
          <w:rFonts w:cs="Times New Roman"/>
          <w:szCs w:val="24"/>
          <w:lang w:val="en-US"/>
        </w:rPr>
        <w:t>by</w:t>
      </w:r>
      <w:r w:rsidR="00077931">
        <w:rPr>
          <w:rFonts w:cs="Times New Roman"/>
          <w:szCs w:val="24"/>
          <w:lang w:val="en-US"/>
        </w:rPr>
        <w:t xml:space="preserve"> addressing the specific needs of the customers. This had an implication </w:t>
      </w:r>
      <w:r w:rsidR="00B13FC1">
        <w:rPr>
          <w:rFonts w:cs="Times New Roman"/>
          <w:szCs w:val="24"/>
          <w:lang w:val="en-US"/>
        </w:rPr>
        <w:t>for</w:t>
      </w:r>
      <w:r w:rsidR="00077931">
        <w:rPr>
          <w:rFonts w:cs="Times New Roman"/>
          <w:szCs w:val="24"/>
          <w:lang w:val="en-US"/>
        </w:rPr>
        <w:t xml:space="preserve"> attaining the goals of the organization. </w:t>
      </w:r>
    </w:p>
    <w:p w:rsidR="004D26B5" w:rsidRDefault="004D26B5">
      <w:pPr>
        <w:spacing w:before="0" w:after="0" w:line="360" w:lineRule="auto"/>
        <w:rPr>
          <w:rFonts w:cs="Times New Roman"/>
          <w:szCs w:val="24"/>
          <w:lang w:val="en-US" w:eastAsia="zh-CN"/>
        </w:rPr>
      </w:pPr>
    </w:p>
    <w:p w:rsidR="00CA0159" w:rsidRDefault="00077931">
      <w:pPr>
        <w:pStyle w:val="Heading3"/>
        <w:spacing w:before="0" w:line="360" w:lineRule="auto"/>
        <w:rPr>
          <w:lang w:val="en-US"/>
        </w:rPr>
      </w:pPr>
      <w:bookmarkStart w:id="30" w:name="_Toc114839538"/>
      <w:r>
        <w:rPr>
          <w:lang w:val="en-US"/>
        </w:rPr>
        <w:t>2.3.3 Chain of Command and Superordinate Goals</w:t>
      </w:r>
      <w:bookmarkEnd w:id="30"/>
    </w:p>
    <w:p w:rsidR="00CA0159" w:rsidRDefault="00077931">
      <w:pPr>
        <w:spacing w:before="0" w:after="0" w:line="360" w:lineRule="auto"/>
        <w:rPr>
          <w:rFonts w:cs="Times New Roman"/>
          <w:szCs w:val="24"/>
          <w:lang w:val="en-US"/>
        </w:rPr>
      </w:pPr>
      <w:r>
        <w:rPr>
          <w:rFonts w:cs="Times New Roman"/>
          <w:szCs w:val="24"/>
          <w:lang w:val="en-US"/>
        </w:rPr>
        <w:t>In a survey o</w:t>
      </w:r>
      <w:r w:rsidR="00CE7F92">
        <w:rPr>
          <w:rFonts w:cs="Times New Roman"/>
          <w:szCs w:val="24"/>
          <w:lang w:val="en-US"/>
        </w:rPr>
        <w:t>f</w:t>
      </w:r>
      <w:r>
        <w:rPr>
          <w:rFonts w:cs="Times New Roman"/>
          <w:szCs w:val="24"/>
          <w:lang w:val="en-US"/>
        </w:rPr>
        <w:t xml:space="preserve"> American local government organizations, </w:t>
      </w:r>
      <w:r w:rsidR="00C90CF4">
        <w:rPr>
          <w:rFonts w:cs="Times New Roman"/>
          <w:szCs w:val="24"/>
          <w:lang w:val="en-US"/>
        </w:rPr>
        <w:fldChar w:fldCharType="begin"/>
      </w:r>
      <w:r w:rsidR="000D20BA">
        <w:rPr>
          <w:rFonts w:cs="Times New Roman"/>
          <w:szCs w:val="24"/>
          <w:lang w:val="en-US"/>
        </w:rPr>
        <w:instrText xml:space="preserve"> ADDIN ZOTERO_ITEM CSL_CITATION {"citationID":"pdQshsCE","properties":{"formattedCitation":"(Kaufmann et al., 2019)","plainCitation":"(Kaufmann et al., 2019)","dontUpdate":true,"noteIndex":0},"citationItems":[{"id":5907,"uris":["http://zotero.org/users/local/KGgCYbgG/items/3568U84C"],"itemData":{"id":5907,"type":"article-journal","abstract":"Most research has conceptualized red tape as being a pathological subset of organizational formalization. This article argues that focusing on a single dimension of organizational structure as a red tape driver is unrealistically narrow. Specifically, the article advances hypotheses as to how organizational centralization and hierarchy affect perceived red tape, in addition to formalization. This reasoning is tested using survey data from employees of three local government organizations in the southeastern United States. All three hypotheses are supported: higher levels of organizational formalization, centralization, and hierarchy are associated with more red tape. Open-ended comments also indicate that red tape is not solely perceived as related to formalization. The findings imply that red tape is a multifaceted perception of organizational structure rather than perceived pathological formalization.","container-title":"Public Administration Review","DOI":"10.1111/puar.12958","ISSN":"1540-6210","issue":"2","language":"en","note":"_eprint: https://onlinelibrary.wiley.com/doi/pdf/10.1111/puar.12958","page":"236-245","source":"Wiley Online Library","title":"More than Pathological Formalization: Understanding Organizational Structure and Red Tape","title-short":"More than Pathological Formalization","volume":"79","author":[{"family":"Kaufmann","given":"Wesley"},{"family":"Borry","given":"Erin L."},{"family":"DeHart-Davis","given":"Leisha"}],"issued":{"date-parts":[["2019"]]}}}],"schema":"https://github.com/citation-style-language/schema/raw/master/csl-citation.json"} </w:instrText>
      </w:r>
      <w:r w:rsidR="00C90CF4">
        <w:rPr>
          <w:rFonts w:cs="Times New Roman"/>
          <w:szCs w:val="24"/>
          <w:lang w:val="en-US"/>
        </w:rPr>
        <w:fldChar w:fldCharType="separate"/>
      </w:r>
      <w:r>
        <w:rPr>
          <w:rFonts w:cs="Times New Roman"/>
        </w:rPr>
        <w:t>Kaufmann,</w:t>
      </w:r>
      <w:r>
        <w:rPr>
          <w:rFonts w:cs="Times New Roman"/>
          <w:lang w:val="en-US"/>
        </w:rPr>
        <w:t xml:space="preserve"> Borry and DeHart-Davis</w:t>
      </w:r>
      <w:r>
        <w:rPr>
          <w:rFonts w:cs="Times New Roman"/>
        </w:rPr>
        <w:t xml:space="preserve"> </w:t>
      </w:r>
      <w:r>
        <w:rPr>
          <w:rFonts w:cs="Times New Roman"/>
          <w:lang w:val="en-US"/>
        </w:rPr>
        <w:t>(</w:t>
      </w:r>
      <w:r>
        <w:rPr>
          <w:rFonts w:cs="Times New Roman"/>
        </w:rPr>
        <w:t>2019)</w:t>
      </w:r>
      <w:r w:rsidR="00C90CF4">
        <w:rPr>
          <w:rFonts w:cs="Times New Roman"/>
          <w:szCs w:val="24"/>
          <w:lang w:val="en-US"/>
        </w:rPr>
        <w:fldChar w:fldCharType="end"/>
      </w:r>
      <w:r>
        <w:rPr>
          <w:rFonts w:cs="Times New Roman"/>
          <w:szCs w:val="24"/>
          <w:lang w:val="en-US"/>
        </w:rPr>
        <w:t xml:space="preserve"> </w:t>
      </w:r>
      <w:r w:rsidR="00B13FC1">
        <w:rPr>
          <w:rFonts w:cs="Times New Roman"/>
          <w:szCs w:val="24"/>
          <w:lang w:val="en-US"/>
        </w:rPr>
        <w:t>found that</w:t>
      </w:r>
      <w:r>
        <w:rPr>
          <w:rFonts w:cs="Times New Roman"/>
          <w:szCs w:val="24"/>
          <w:lang w:val="en-US"/>
        </w:rPr>
        <w:t xml:space="preserve"> the perceived levels of </w:t>
      </w:r>
      <w:r w:rsidR="00CE7F92">
        <w:rPr>
          <w:rFonts w:cs="Times New Roman"/>
          <w:szCs w:val="24"/>
          <w:lang w:val="en-US"/>
        </w:rPr>
        <w:t xml:space="preserve">the </w:t>
      </w:r>
      <w:r>
        <w:rPr>
          <w:rFonts w:cs="Times New Roman"/>
          <w:szCs w:val="24"/>
          <w:lang w:val="en-US"/>
        </w:rPr>
        <w:t>chain of command by the employees were more hierarchical than they</w:t>
      </w:r>
      <w:r w:rsidR="00CE7F92">
        <w:rPr>
          <w:rFonts w:cs="Times New Roman"/>
          <w:szCs w:val="24"/>
          <w:lang w:val="en-US"/>
        </w:rPr>
        <w:t xml:space="preserve"> actually</w:t>
      </w:r>
      <w:r>
        <w:rPr>
          <w:rFonts w:cs="Times New Roman"/>
          <w:szCs w:val="24"/>
          <w:lang w:val="en-US"/>
        </w:rPr>
        <w:t xml:space="preserve"> were. The employees believed that the chain of command of hierarchical with many layers to be passed before issues were attended to. Authority flowed from the top hierarchies to the bottom layers creating a vertical chain of command. This delayed the decision-making processes. </w:t>
      </w:r>
    </w:p>
    <w:p w:rsidR="004D26B5" w:rsidRDefault="004D26B5">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szCs w:val="24"/>
          <w:lang w:val="en-US"/>
        </w:rPr>
        <w:t xml:space="preserve">In a systematic review on sustainable approaches for organizations, </w:t>
      </w:r>
      <w:r w:rsidR="00C90CF4">
        <w:rPr>
          <w:rFonts w:cs="Times New Roman"/>
          <w:szCs w:val="24"/>
          <w:lang w:val="en-US"/>
        </w:rPr>
        <w:fldChar w:fldCharType="begin"/>
      </w:r>
      <w:r w:rsidR="000D20BA">
        <w:rPr>
          <w:rFonts w:cs="Times New Roman"/>
          <w:szCs w:val="24"/>
          <w:lang w:val="en-US"/>
        </w:rPr>
        <w:instrText xml:space="preserve"> ADDIN ZOTERO_ITEM CSL_CITATION {"citationID":"rEUtioSt","properties":{"formattedCitation":"(Rajput et al., 2019)","plainCitation":"(Rajput et al., 2019)","dontUpdate":true,"noteIndex":0},"citationItems":[{"id":5904,"uris":["http://zotero.org/users/local/KGgCYbgG/items/VAD2HTNY"],"itemData":{"id":5904,"type":"article-journal","container-title":"Global Journal of Enterprise Information System","issue":"3","page":"37–43","source":"Google Scholar","title":"Generational diversity: An exploratory study on managing multigenerational workforce, a sustainable solution","title-short":"Generational diversity","volume":"11","author":[{"family":"Rajput","given":"Namita"},{"family":"Bhatia","given":"Shweta Pradip"},{"family":"Malhotra","given":"Bhavya"}],"issued":{"date-parts":[["2019"]]}}}],"schema":"https://github.com/citation-style-language/schema/raw/master/csl-citation.json"} </w:instrText>
      </w:r>
      <w:r w:rsidR="00C90CF4">
        <w:rPr>
          <w:rFonts w:cs="Times New Roman"/>
          <w:szCs w:val="24"/>
          <w:lang w:val="en-US"/>
        </w:rPr>
        <w:fldChar w:fldCharType="separate"/>
      </w:r>
      <w:r>
        <w:rPr>
          <w:rFonts w:cs="Times New Roman"/>
        </w:rPr>
        <w:t>Rajput</w:t>
      </w:r>
      <w:r>
        <w:rPr>
          <w:rFonts w:cs="Times New Roman"/>
          <w:lang w:val="en-US"/>
        </w:rPr>
        <w:t>, Bhatia and Malhotra (</w:t>
      </w:r>
      <w:r>
        <w:rPr>
          <w:rFonts w:cs="Times New Roman"/>
        </w:rPr>
        <w:t>2019)</w:t>
      </w:r>
      <w:r w:rsidR="00C90CF4">
        <w:rPr>
          <w:rFonts w:cs="Times New Roman"/>
          <w:szCs w:val="24"/>
          <w:lang w:val="en-US"/>
        </w:rPr>
        <w:fldChar w:fldCharType="end"/>
      </w:r>
      <w:r>
        <w:rPr>
          <w:rFonts w:cs="Times New Roman"/>
          <w:szCs w:val="24"/>
          <w:lang w:val="en-US"/>
        </w:rPr>
        <w:t xml:space="preserve"> found that the chain of command was associated with </w:t>
      </w:r>
      <w:r w:rsidR="00CE7F92">
        <w:rPr>
          <w:rFonts w:cs="Times New Roman"/>
          <w:szCs w:val="24"/>
          <w:lang w:val="en-US"/>
        </w:rPr>
        <w:t xml:space="preserve">the </w:t>
      </w:r>
      <w:r>
        <w:rPr>
          <w:rFonts w:cs="Times New Roman"/>
          <w:szCs w:val="24"/>
          <w:lang w:val="en-US"/>
        </w:rPr>
        <w:t xml:space="preserve">attainment of goals. The results showed that organizations are marred with generational differences and </w:t>
      </w:r>
      <w:r w:rsidR="00CE7F92">
        <w:rPr>
          <w:rFonts w:cs="Times New Roman"/>
          <w:szCs w:val="24"/>
          <w:lang w:val="en-US"/>
        </w:rPr>
        <w:t xml:space="preserve">in </w:t>
      </w:r>
      <w:r>
        <w:rPr>
          <w:rFonts w:cs="Times New Roman"/>
          <w:szCs w:val="24"/>
          <w:lang w:val="en-US"/>
        </w:rPr>
        <w:t xml:space="preserve">such instances, baby boomers were found to have more respect </w:t>
      </w:r>
      <w:r w:rsidR="00CE7F92">
        <w:rPr>
          <w:rFonts w:cs="Times New Roman"/>
          <w:szCs w:val="24"/>
          <w:lang w:val="en-US"/>
        </w:rPr>
        <w:t>for</w:t>
      </w:r>
      <w:r>
        <w:rPr>
          <w:rFonts w:cs="Times New Roman"/>
          <w:szCs w:val="24"/>
          <w:lang w:val="en-US"/>
        </w:rPr>
        <w:t xml:space="preserve"> authority and the chain of command. Therefore, to attain organizational leaders needed to be influential, honest, </w:t>
      </w:r>
      <w:proofErr w:type="gramStart"/>
      <w:r>
        <w:rPr>
          <w:rFonts w:cs="Times New Roman"/>
          <w:szCs w:val="24"/>
          <w:lang w:val="en-US"/>
        </w:rPr>
        <w:t>capable</w:t>
      </w:r>
      <w:proofErr w:type="gramEnd"/>
      <w:r>
        <w:rPr>
          <w:rFonts w:cs="Times New Roman"/>
          <w:szCs w:val="24"/>
          <w:lang w:val="en-US"/>
        </w:rPr>
        <w:t xml:space="preserve"> and included the employees in decision-making processes. </w:t>
      </w:r>
    </w:p>
    <w:p w:rsidR="004D26B5" w:rsidRDefault="004D26B5">
      <w:pPr>
        <w:spacing w:before="0" w:after="0" w:line="360" w:lineRule="auto"/>
        <w:rPr>
          <w:rFonts w:cs="Times New Roman"/>
          <w:szCs w:val="24"/>
          <w:lang w:val="en-US"/>
        </w:rPr>
      </w:pPr>
    </w:p>
    <w:p w:rsidR="00CA0159"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{"citationID":"D3Zcs7ck","properties":{"formattedCitation":"(Segrest et al., 2020)","plainCitation":"(Segrest et al., 2020)","dontUpdate":true,"noteIndex":0},"citationItems":[{"id":5909,"uris":["http://zotero.org/users/local/KGgCYbgG/items/7XHRL4XH"],"itemData":{"id":5909,"type":"article-journal","abstract":"Purpose Acts of interpersonal influence are observed throughout organizations, and most typically, in direct supervisor–subordinate relationships. However, researchers have focused less on subordinates bypassing the chain of command and targeting their supervisor's supervisor with influence attempts. We conceptualize a new term, “leapfrogging,” as subordinates' attempts to influence and manage the impressions of their supervisor's supervisor. Here we focus on influencing the target's perception of likability (the focus of ingratiation) and competence (the focus of self-promotion). This study focuses on its personal and situational antecedents. Design/methodology/approach Given the central role of social exchange and psychological processes within this phenomenon, we build on a social exchange and a social cognition approach. Using a sample of 131 university support personnel service employees, hierarchical regression is used to test the hypotheses. Findings The following antecedents of leapfrogging are hypothesized and tested: the subordinate personal characteristics of Machiavellianism, need for achievement, and fear of negative evaluation, and the situational/relational characteristic of leader–member exchange (LMX). Of these potential antecedents, subordinate Machiavellianism and LMX were the strongest predictors, and subordinates' need for achievement and fear of negative evaluation were moderate predictors. Practical implications Leapfrogging occurs when actors are frustrated with their current situation and desire change. However, influence tactics aimed at a subordinate's supervisor's supervisor may further strain a low-quality leader–subordinate relationship. As actors become increasingly dissatisfied and leave, this may result in increased organizational costs related to the loss of experienced employees and the hiring and training of new ones. Originality/value Most upward influence research has largely ignored subordinate influence attempts that go outside of the normal chain of command and target their boss's boss. The present study addresses this gap in the literature by examining leapfrog behaviors. Although acknowledged in a limited manner as a legitimate organizational behavior, this topic has received virtually no empirical attention.","container-title":"Personnel Review","DOI":"10.1108/PR-07-2019-0382","ISSN":"0048-3486","issue":"8","note":"publisher: Emerald Publishing Limited","page":"1769-1786","source":"Emerald Insight","title":"Leapfrogging at work: influencing higher levels in the chain of command","title-short":"Leapfrogging at work","volume":"49","author":[{"family":"Segrest","given":"Sharon L."},{"family":"Andrews","given":"Martha C."},{"family":"Geiger","given":"Scott W."},{"family":"Marlin","given":"Dan"},{"family":"Martinez","given":"Patricia G."},{"family":"Perrewé","given":"Pamela L."},{"family":"Ferris","given":"Gerald R."}],"issued":{"date-parts":[["2020",1,1]]}}}],"schema":"https://github.com/citation-style-language/schema/raw/master/csl-citation.json"} </w:instrText>
      </w:r>
      <w:r>
        <w:rPr>
          <w:rFonts w:cs="Times New Roman"/>
          <w:szCs w:val="24"/>
          <w:lang w:val="en-US"/>
        </w:rPr>
        <w:fldChar w:fldCharType="separate"/>
      </w:r>
      <w:r w:rsidR="00077931">
        <w:rPr>
          <w:rFonts w:cs="Times New Roman"/>
        </w:rPr>
        <w:t>Segrest et al.</w:t>
      </w:r>
      <w:r w:rsidR="00077931">
        <w:rPr>
          <w:rFonts w:cs="Times New Roman"/>
          <w:lang w:val="en-US"/>
        </w:rPr>
        <w:t xml:space="preserve"> (</w:t>
      </w:r>
      <w:r w:rsidR="00077931">
        <w:rPr>
          <w:rFonts w:cs="Times New Roman"/>
        </w:rPr>
        <w:t>2020)</w:t>
      </w:r>
      <w:r>
        <w:rPr>
          <w:rFonts w:cs="Times New Roman"/>
          <w:szCs w:val="24"/>
          <w:lang w:val="en-US"/>
        </w:rPr>
        <w:fldChar w:fldCharType="end"/>
      </w:r>
      <w:r w:rsidR="00077931">
        <w:rPr>
          <w:rFonts w:cs="Times New Roman"/>
          <w:szCs w:val="24"/>
          <w:lang w:val="en-US"/>
        </w:rPr>
        <w:t xml:space="preserve"> studied the influences of </w:t>
      </w:r>
      <w:r w:rsidR="00CE7F92">
        <w:rPr>
          <w:rFonts w:cs="Times New Roman"/>
          <w:szCs w:val="24"/>
          <w:lang w:val="en-US"/>
        </w:rPr>
        <w:t xml:space="preserve">the </w:t>
      </w:r>
      <w:r w:rsidR="00077931">
        <w:rPr>
          <w:rFonts w:cs="Times New Roman"/>
          <w:szCs w:val="24"/>
          <w:lang w:val="en-US"/>
        </w:rPr>
        <w:t xml:space="preserve">chain of command among university support personnel employees. The study </w:t>
      </w:r>
      <w:r w:rsidR="00B13FC1">
        <w:rPr>
          <w:rFonts w:cs="Times New Roman"/>
          <w:szCs w:val="24"/>
          <w:lang w:val="en-US"/>
        </w:rPr>
        <w:t>found that</w:t>
      </w:r>
      <w:r w:rsidR="00077931">
        <w:rPr>
          <w:rFonts w:cs="Times New Roman"/>
          <w:szCs w:val="24"/>
          <w:lang w:val="en-US"/>
        </w:rPr>
        <w:t xml:space="preserve"> vertical hierarchies led to frustrations among the employees. This led to leap-frogging where the employees opted to go outside the typical chain of command and address their issues to their boss’s boss. These by-passing </w:t>
      </w:r>
      <w:proofErr w:type="spellStart"/>
      <w:r w:rsidR="00077931">
        <w:rPr>
          <w:rFonts w:cs="Times New Roman"/>
          <w:szCs w:val="24"/>
          <w:lang w:val="en-US"/>
        </w:rPr>
        <w:t>behavio</w:t>
      </w:r>
      <w:r w:rsidR="00CE7F92">
        <w:rPr>
          <w:rFonts w:cs="Times New Roman"/>
          <w:szCs w:val="24"/>
          <w:lang w:val="en-US"/>
        </w:rPr>
        <w:t>u</w:t>
      </w:r>
      <w:r w:rsidR="00077931">
        <w:rPr>
          <w:rFonts w:cs="Times New Roman"/>
          <w:szCs w:val="24"/>
          <w:lang w:val="en-US"/>
        </w:rPr>
        <w:t>rs</w:t>
      </w:r>
      <w:proofErr w:type="spellEnd"/>
      <w:r w:rsidR="00077931">
        <w:rPr>
          <w:rFonts w:cs="Times New Roman"/>
          <w:szCs w:val="24"/>
          <w:lang w:val="en-US"/>
        </w:rPr>
        <w:t xml:space="preserve"> were associated with goal-directed </w:t>
      </w:r>
      <w:proofErr w:type="spellStart"/>
      <w:r w:rsidR="00077931">
        <w:rPr>
          <w:rFonts w:cs="Times New Roman"/>
          <w:szCs w:val="24"/>
          <w:lang w:val="en-US"/>
        </w:rPr>
        <w:t>behavio</w:t>
      </w:r>
      <w:r w:rsidR="00CE7F92">
        <w:rPr>
          <w:rFonts w:cs="Times New Roman"/>
          <w:szCs w:val="24"/>
          <w:lang w:val="en-US"/>
        </w:rPr>
        <w:t>u</w:t>
      </w:r>
      <w:r w:rsidR="00077931">
        <w:rPr>
          <w:rFonts w:cs="Times New Roman"/>
          <w:szCs w:val="24"/>
          <w:lang w:val="en-US"/>
        </w:rPr>
        <w:t>rs</w:t>
      </w:r>
      <w:proofErr w:type="spellEnd"/>
      <w:r w:rsidR="00077931">
        <w:rPr>
          <w:rFonts w:cs="Times New Roman"/>
          <w:szCs w:val="24"/>
          <w:lang w:val="en-US"/>
        </w:rPr>
        <w:t xml:space="preserve"> where the employees sought to attain their goals. This created conflicts between immediate supervisors and their subordinates, as well as with in- and out-groups. The vertical hierarchies further preserved </w:t>
      </w:r>
      <w:r w:rsidR="00077931">
        <w:rPr>
          <w:rFonts w:cs="Times New Roman"/>
          <w:szCs w:val="24"/>
          <w:lang w:val="en-US"/>
        </w:rPr>
        <w:lastRenderedPageBreak/>
        <w:t>formal organization structural protocols which highlighted the inhibitions of achieving organizational goals.</w:t>
      </w:r>
    </w:p>
    <w:p w:rsidR="00423607" w:rsidRDefault="00423607">
      <w:pPr>
        <w:spacing w:before="0" w:after="0" w:line="360" w:lineRule="auto"/>
        <w:rPr>
          <w:rFonts w:cs="Times New Roman"/>
          <w:szCs w:val="24"/>
          <w:lang w:val="en-US"/>
        </w:rPr>
      </w:pPr>
    </w:p>
    <w:p w:rsidR="00CA0159"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{"citationID":"rgdd8837","properties":{"formattedCitation":"(Ball\\uc0\\u233{} et al., 2019)","plainCitation":"(Ballé et al., 2019)","dontUpdate":true,"noteIndex":0},"citationItems":[{"id":5901,"uris":["http://zotero.org/users/local/KGgCYbgG/items/CPR57XBY"],"itemData":{"id":5901,"type":"article-journal","abstract":"Purpose The creators of the “lean” approach share their extensive experience, highlighting how organizations can reap the benefits of Toyota’s approach. Design/methodology/approach Based on the authors expertise and 30 plus years of experience developing and implementing the “lean” approach. Findings A shift is required in leaders, away from a chain of command to a chain of help. Type IV learning is required where everyone, including the “leaders”, explores, learns, and figures out, experientially, one change at a time. Originality/value The paper provides a succinct summary of the need for a mind-set shift in leaders if they are to create a truly lean culture in their organization. They call for leaders to start a cognitive revolution, rather than look to “bolt on” lean to existing organizational practices.","container-title":"Development and Learning in Organizations: An International Journal","DOI":"10.1108/DLO-11-2018-0147","ISSN":"1477-7282","issue":"3","note":"publisher: Emerald Publishing Limited","page":"1-4","source":"Emerald Insight","title":"Lean as a learning system: What do organizations need to do to get the transformational benefits from Toyota’s method?","title-short":"Lean as a learning system","volume":"33","author":[{"family":"Ballé","given":"Michael"},{"family":"Chaize","given":"Jacques"},{"family":"Jones","given":"Daniel"}],"issued":{"date-parts":[["2019",1,1]]}}}],"schema":"https://github.com/citation-style-language/schema/raw/master/csl-citation.json"} </w:instrText>
      </w:r>
      <w:r>
        <w:rPr>
          <w:rFonts w:cs="Times New Roman"/>
          <w:szCs w:val="24"/>
          <w:lang w:val="en-US"/>
        </w:rPr>
        <w:fldChar w:fldCharType="separate"/>
      </w:r>
      <w:r w:rsidR="00077931">
        <w:rPr>
          <w:rFonts w:cs="Times New Roman"/>
          <w:szCs w:val="24"/>
        </w:rPr>
        <w:t>Ballé,</w:t>
      </w:r>
      <w:r w:rsidR="00077931">
        <w:rPr>
          <w:rFonts w:cs="Times New Roman"/>
          <w:szCs w:val="24"/>
          <w:lang w:val="en-US"/>
        </w:rPr>
        <w:t xml:space="preserve"> Chaize and Jones</w:t>
      </w:r>
      <w:r w:rsidR="00077931">
        <w:rPr>
          <w:rFonts w:cs="Times New Roman"/>
          <w:szCs w:val="24"/>
        </w:rPr>
        <w:t xml:space="preserve"> </w:t>
      </w:r>
      <w:r w:rsidR="00077931">
        <w:rPr>
          <w:rFonts w:cs="Times New Roman"/>
          <w:szCs w:val="24"/>
          <w:lang w:val="en-US"/>
        </w:rPr>
        <w:t>(</w:t>
      </w:r>
      <w:r w:rsidR="00077931">
        <w:rPr>
          <w:rFonts w:cs="Times New Roman"/>
          <w:szCs w:val="24"/>
        </w:rPr>
        <w:t>2019)</w:t>
      </w:r>
      <w:r>
        <w:rPr>
          <w:rFonts w:cs="Times New Roman"/>
          <w:szCs w:val="24"/>
          <w:lang w:val="en-US"/>
        </w:rPr>
        <w:fldChar w:fldCharType="end"/>
      </w:r>
      <w:r w:rsidR="00077931">
        <w:rPr>
          <w:rFonts w:cs="Times New Roman"/>
          <w:szCs w:val="24"/>
          <w:lang w:val="en-US"/>
        </w:rPr>
        <w:t xml:space="preserve"> studied the application of the Toyota approach to organizational development and found that organizations needed to move from vertical chains of command and adopt more horizontal chains of command. This would help to both support and challenge frontline employees to take more responsibility for problem-solving with minimum management support. This reduced the aspects of traditional aspects of command and control while introducing aspects of initiative, insight and teamwork at all organizational levels. The employees became more autonomous and engaged in their work. This required a mindset shift in leaders to create more flexible organizational practices. </w:t>
      </w:r>
    </w:p>
    <w:p w:rsidR="004D26B5" w:rsidRDefault="004D26B5">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szCs w:val="24"/>
          <w:lang w:val="en-US"/>
        </w:rPr>
        <w:t xml:space="preserve">In Kenya, </w:t>
      </w:r>
      <w:proofErr w:type="spellStart"/>
      <w:r>
        <w:rPr>
          <w:rFonts w:cs="Times New Roman"/>
          <w:szCs w:val="24"/>
          <w:lang w:val="en-US"/>
        </w:rPr>
        <w:t>Angose</w:t>
      </w:r>
      <w:proofErr w:type="spellEnd"/>
      <w:r>
        <w:rPr>
          <w:rFonts w:cs="Times New Roman"/>
          <w:szCs w:val="24"/>
          <w:lang w:val="en-US"/>
        </w:rPr>
        <w:t xml:space="preserve"> (2020) used an exploratory research design to study the chain of command in an emergency medicine organization. The study </w:t>
      </w:r>
      <w:r w:rsidR="00B13FC1">
        <w:rPr>
          <w:rFonts w:cs="Times New Roman"/>
          <w:szCs w:val="24"/>
          <w:lang w:val="en-US"/>
        </w:rPr>
        <w:t>found that</w:t>
      </w:r>
      <w:r>
        <w:rPr>
          <w:rFonts w:cs="Times New Roman"/>
          <w:szCs w:val="24"/>
          <w:lang w:val="en-US"/>
        </w:rPr>
        <w:t xml:space="preserve"> the organization had not developed a clear chain of command and this had a negative effect on the perceived extent to which the voices of the employees were heard. The study highlighted that there were conflicting structures which were exhibited by the poor chain of command compounded by </w:t>
      </w:r>
      <w:r w:rsidR="00CE7F92">
        <w:rPr>
          <w:rFonts w:cs="Times New Roman"/>
          <w:szCs w:val="24"/>
          <w:lang w:val="en-US"/>
        </w:rPr>
        <w:t xml:space="preserve">a </w:t>
      </w:r>
      <w:r>
        <w:rPr>
          <w:rFonts w:cs="Times New Roman"/>
          <w:szCs w:val="24"/>
          <w:lang w:val="en-US"/>
        </w:rPr>
        <w:t>lack of managerial support. As a result, it was difficult to amplify access to emergency care which was the superordinate goal of the organization. The study recommended the realignment and instalment of a clear chain of command to ensure the improvement of policy formulation, decision-making, task execution as well as the goals of the organization were met.</w:t>
      </w:r>
    </w:p>
    <w:p w:rsidR="004D26B5" w:rsidRDefault="004D26B5">
      <w:pPr>
        <w:spacing w:before="0" w:after="0" w:line="360" w:lineRule="auto"/>
        <w:rPr>
          <w:rFonts w:cs="Times New Roman"/>
          <w:szCs w:val="24"/>
          <w:lang w:val="en-US"/>
        </w:rPr>
      </w:pPr>
    </w:p>
    <w:p w:rsidR="00CA0159"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{"citationID":"VsJwh7hJ","properties":{"formattedCitation":"(Riany, 2021)","plainCitation":"(Riany, 2021)","dontUpdate":true,"noteIndex":0},"citationItems":[{"id":5921,"uris":["http://zotero.org/users/local/KGgCYbgG/items/THL7LCQQ"],"itemData":{"id":5921,"type":"article-journal","container-title":"European Business &amp; Management","DOI":"10.11648/j.ebm.20210706.17","issue":"6","note":"publisher: Science Publishing Group","page":"206-215","source":"Google Scholar","title":"Organizational Structure and the Performance of State Corporations in Kenya","volume":"7","author":[{"family":"Riany","given":"Kenneth Goga"}],"issued":{"date-parts":[["2021"]]}}}],"schema":"https://github.com/citation-style-language/schema/raw/master/csl-citation.json"} </w:instrText>
      </w:r>
      <w:r>
        <w:rPr>
          <w:rFonts w:cs="Times New Roman"/>
          <w:szCs w:val="24"/>
          <w:lang w:val="en-US"/>
        </w:rPr>
        <w:fldChar w:fldCharType="separate"/>
      </w:r>
      <w:r w:rsidR="00077931">
        <w:rPr>
          <w:rFonts w:cs="Times New Roman"/>
        </w:rPr>
        <w:t>Riany</w:t>
      </w:r>
      <w:r w:rsidR="00077931">
        <w:rPr>
          <w:rFonts w:cs="Times New Roman"/>
          <w:lang w:val="en-US"/>
        </w:rPr>
        <w:t xml:space="preserve"> (</w:t>
      </w:r>
      <w:r w:rsidR="00077931">
        <w:rPr>
          <w:rFonts w:cs="Times New Roman"/>
        </w:rPr>
        <w:t>2021)</w:t>
      </w:r>
      <w:r>
        <w:rPr>
          <w:rFonts w:cs="Times New Roman"/>
          <w:szCs w:val="24"/>
          <w:lang w:val="en-US"/>
        </w:rPr>
        <w:fldChar w:fldCharType="end"/>
      </w:r>
      <w:r w:rsidR="00077931">
        <w:rPr>
          <w:rFonts w:cs="Times New Roman"/>
          <w:szCs w:val="24"/>
          <w:lang w:val="en-US"/>
        </w:rPr>
        <w:t xml:space="preserve"> adopted positivism and </w:t>
      </w:r>
      <w:r w:rsidR="00CE7F92">
        <w:rPr>
          <w:rFonts w:cs="Times New Roman"/>
          <w:szCs w:val="24"/>
          <w:lang w:val="en-US"/>
        </w:rPr>
        <w:t xml:space="preserve">an </w:t>
      </w:r>
      <w:r w:rsidR="00077931">
        <w:rPr>
          <w:rFonts w:cs="Times New Roman"/>
          <w:szCs w:val="24"/>
          <w:lang w:val="en-US"/>
        </w:rPr>
        <w:t xml:space="preserve">exploratory approach to study organizational design in 189 state corporations in Kenya. The study </w:t>
      </w:r>
      <w:r w:rsidR="00B13FC1">
        <w:rPr>
          <w:rFonts w:cs="Times New Roman"/>
          <w:szCs w:val="24"/>
          <w:lang w:val="en-US"/>
        </w:rPr>
        <w:t>found that</w:t>
      </w:r>
      <w:r w:rsidR="00077931">
        <w:rPr>
          <w:rFonts w:cs="Times New Roman"/>
          <w:szCs w:val="24"/>
          <w:lang w:val="en-US"/>
        </w:rPr>
        <w:t xml:space="preserve"> there was </w:t>
      </w:r>
      <w:r w:rsidR="00CE7F92">
        <w:rPr>
          <w:rFonts w:cs="Times New Roman"/>
          <w:szCs w:val="24"/>
          <w:lang w:val="en-US"/>
        </w:rPr>
        <w:t xml:space="preserve">a </w:t>
      </w:r>
      <w:r w:rsidR="00077931">
        <w:rPr>
          <w:rFonts w:cs="Times New Roman"/>
          <w:szCs w:val="24"/>
          <w:lang w:val="en-US"/>
        </w:rPr>
        <w:t xml:space="preserve">lack of leverage on the concentration of authority aspect which meant that there were limited interventions put in place to manage conflicts and misconstructions that were associated with </w:t>
      </w:r>
      <w:r w:rsidR="00CE7F92">
        <w:rPr>
          <w:rFonts w:cs="Times New Roman"/>
          <w:szCs w:val="24"/>
          <w:lang w:val="en-US"/>
        </w:rPr>
        <w:t xml:space="preserve">the </w:t>
      </w:r>
      <w:r w:rsidR="00077931">
        <w:rPr>
          <w:rFonts w:cs="Times New Roman"/>
          <w:szCs w:val="24"/>
          <w:lang w:val="en-US"/>
        </w:rPr>
        <w:t xml:space="preserve">provision of directives and guidelines to subordinates. This essentially pointed out that there were loopholes in the chain of command of the corporations. This affected </w:t>
      </w:r>
      <w:r w:rsidR="00CE7F92">
        <w:rPr>
          <w:rFonts w:cs="Times New Roman"/>
          <w:szCs w:val="24"/>
          <w:lang w:val="en-US"/>
        </w:rPr>
        <w:t>how</w:t>
      </w:r>
      <w:r w:rsidR="00077931">
        <w:rPr>
          <w:rFonts w:cs="Times New Roman"/>
          <w:szCs w:val="24"/>
          <w:lang w:val="en-US"/>
        </w:rPr>
        <w:t xml:space="preserve"> goals were attained in the corporations. The negative effects, the study recommended, would be dealt with through the optimization of the chain of command and reconsideration of how best the vertical chain of command aligned with the organizations’ goals. </w:t>
      </w:r>
    </w:p>
    <w:p w:rsidR="0001653F" w:rsidRDefault="0001653F">
      <w:pPr>
        <w:spacing w:before="0" w:after="0" w:line="360" w:lineRule="auto"/>
        <w:rPr>
          <w:rFonts w:cs="Times New Roman"/>
          <w:szCs w:val="24"/>
          <w:lang w:val="en-US"/>
        </w:rPr>
      </w:pPr>
    </w:p>
    <w:p w:rsidR="00CA0159" w:rsidRDefault="00077931">
      <w:pPr>
        <w:pStyle w:val="Heading3"/>
        <w:spacing w:before="0" w:line="360" w:lineRule="auto"/>
        <w:rPr>
          <w:lang w:val="en-US"/>
        </w:rPr>
      </w:pPr>
      <w:bookmarkStart w:id="31" w:name="_Toc114839539"/>
      <w:r>
        <w:rPr>
          <w:lang w:val="en-US"/>
        </w:rPr>
        <w:lastRenderedPageBreak/>
        <w:t>2.3.4 Span of Control and Superordinate Goals</w:t>
      </w:r>
      <w:bookmarkEnd w:id="31"/>
    </w:p>
    <w:p w:rsidR="00CA0159"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{"citationID":"yf2zvC26","properties":{"formattedCitation":"(Nordin et al., 2018)","plainCitation":"(Nordin et al., 2018)","dontUpdate":true,"noteIndex":0},"citationItems":[{"id":5913,"uris":["http://zotero.org/users/local/KGgCYbgG/items/RA9FNGL8"],"itemData":{"id":5913,"type":"article-journal","abstract":"Purpose Hierarchical and flat organizational types are predominant in Spain and Sweden, respectively. To study how managers’ commitment and work overcommitment (WOC) affect employee well-being, and job perception in these different countries can shed insight on how to improve eldercare organization. The purpose of this paper was to study the association between eldercare employee exposure to managers’ commitment and WOC, and employee mental well-being and job perception and how these associations differed between Spain and Sweden. Design/methodology/approach A questionnaire with validated questions on commitment, WOC, mental well-being and job perception, operationalized as the perception of quality of care and turnover intent, was sent out to eldercare managers and employees in Spain and Sweden. t-Tests, χ2 and linear regression were applied to study the associations and differences between the countries. Findings Interaction analyses revealed that Spanish employees’ mental well-being and job perception were influenced by their managers’ commitment and WOC in that manager commitment improved and WOC impaired well-being and job perception. However, the Swedish eldercare employees were not influenced by their managers on these parameters. Practical implications The impact of managerial commitment and WOC differed between employees in Spain and Sweden, possibly because the preconditions for leadership varied due to differences in organizational type. Originality/value This study compares the managers’ impact on employee health and job perception in two countries with different organizational prerequisites. Moreover, managers’ commitment and WOC were estimated by the managers themselves and did not rely on the employees’ perception, which improved ecological validity.","container-title":"International Journal of Workplace Health Management","DOI":"10.1108/IJWHM-02-2018-0014","ISSN":"1753-8351","issue":"5","note":"publisher: Emerald Publishing Limited","page":"294-304","source":"Emerald Insight","title":"Spanish and Swedish eldercare managers’ influence on employees","volume":"11","author":[{"family":"Nordin","given":"Maria"},{"family":"Romeo","given":"Marina"},{"family":"Yepes-Baldó","given":"Montserrat"},{"family":"Westerberg","given":"Kristina"}],"issued":{"date-parts":[["2018",1,1]]}}}],"schema":"https://github.com/citation-style-language/schema/raw/master/csl-citation.json"} </w:instrText>
      </w:r>
      <w:r>
        <w:rPr>
          <w:rFonts w:cs="Times New Roman"/>
          <w:szCs w:val="24"/>
          <w:lang w:val="en-US"/>
        </w:rPr>
        <w:fldChar w:fldCharType="separate"/>
      </w:r>
      <w:r w:rsidR="00077931">
        <w:rPr>
          <w:rFonts w:cs="Times New Roman"/>
        </w:rPr>
        <w:t>Nordin</w:t>
      </w:r>
      <w:r w:rsidR="00077931">
        <w:rPr>
          <w:rFonts w:cs="Times New Roman"/>
          <w:lang w:val="en-US"/>
        </w:rPr>
        <w:t>, Romeo, Yepes-Baldó and Westerberg</w:t>
      </w:r>
      <w:r w:rsidR="00077931">
        <w:rPr>
          <w:rFonts w:cs="Times New Roman"/>
        </w:rPr>
        <w:t xml:space="preserve"> </w:t>
      </w:r>
      <w:r w:rsidR="00077931">
        <w:rPr>
          <w:rFonts w:cs="Times New Roman"/>
          <w:lang w:val="en-US"/>
        </w:rPr>
        <w:t>(</w:t>
      </w:r>
      <w:r w:rsidR="00077931">
        <w:rPr>
          <w:rFonts w:cs="Times New Roman"/>
        </w:rPr>
        <w:t>2018)</w:t>
      </w:r>
      <w:r>
        <w:rPr>
          <w:rFonts w:cs="Times New Roman"/>
          <w:szCs w:val="24"/>
          <w:lang w:val="en-US"/>
        </w:rPr>
        <w:fldChar w:fldCharType="end"/>
      </w:r>
      <w:r w:rsidR="00077931">
        <w:rPr>
          <w:rFonts w:cs="Times New Roman"/>
          <w:szCs w:val="24"/>
          <w:lang w:val="en-US"/>
        </w:rPr>
        <w:t xml:space="preserve"> studied Spanish and Swedish managers and their influence on the employees. The study’s findings indicated that the Spanish organizations had taller hierarchies as compared to Swedish organizations. The Swedish organizations had flat organizations which implied that there was </w:t>
      </w:r>
      <w:r w:rsidR="00CE7F92">
        <w:rPr>
          <w:rFonts w:cs="Times New Roman"/>
          <w:szCs w:val="24"/>
          <w:lang w:val="en-US"/>
        </w:rPr>
        <w:t xml:space="preserve">a </w:t>
      </w:r>
      <w:r w:rsidR="00077931">
        <w:rPr>
          <w:rFonts w:cs="Times New Roman"/>
          <w:szCs w:val="24"/>
          <w:lang w:val="en-US"/>
        </w:rPr>
        <w:t xml:space="preserve">narrower span of control. This enabled the managers to empower and engage the employees more which was useful in attaining the goals of the organization. </w:t>
      </w:r>
    </w:p>
    <w:p w:rsidR="0001653F" w:rsidRDefault="0001653F">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szCs w:val="24"/>
          <w:lang w:val="en-US"/>
        </w:rPr>
        <w:t xml:space="preserve">In Canada, </w:t>
      </w:r>
      <w:r w:rsidR="00C90CF4">
        <w:rPr>
          <w:rFonts w:cs="Times New Roman"/>
          <w:szCs w:val="24"/>
          <w:lang w:val="en-US"/>
        </w:rPr>
        <w:fldChar w:fldCharType="begin"/>
      </w:r>
      <w:r w:rsidR="000D20BA">
        <w:rPr>
          <w:rFonts w:cs="Times New Roman"/>
          <w:szCs w:val="24"/>
          <w:lang w:val="en-US"/>
        </w:rPr>
        <w:instrText xml:space="preserve"> ADDIN ZOTERO_ITEM CSL_CITATION {"citationID":"wGdn5oc9","properties":{"formattedCitation":"(Kraichy &amp; Schmidt, 2019)","plainCitation":"(Kraichy &amp; Schmidt, 2019)","dontUpdate":true,"noteIndex":0},"citationItems":[{"id":5915,"uris":["http://zotero.org/users/local/KGgCYbgG/items/XBFAPT48"],"itemData":{"id":5915,"type":"article-journal","container-title":"Employee Relations: The International Journal","issue":"2","note":"publisher: Emerald Publishing Limited","source":"Google Scholar","title":"Collective turnover: organization design and processes or contagion effects?","title-short":"Collective turnover","volume":"42","author":[{"family":"Kraichy","given":"David"},{"family":"Schmidt","given":"Joseph"}],"issued":{"date-parts":[["2019"]]}}}],"schema":"https://github.com/citation-style-language/schema/raw/master/csl-citation.json"} </w:instrText>
      </w:r>
      <w:r w:rsidR="00C90CF4">
        <w:rPr>
          <w:rFonts w:cs="Times New Roman"/>
          <w:szCs w:val="24"/>
          <w:lang w:val="en-US"/>
        </w:rPr>
        <w:fldChar w:fldCharType="separate"/>
      </w:r>
      <w:r>
        <w:rPr>
          <w:rFonts w:cs="Times New Roman"/>
        </w:rPr>
        <w:t xml:space="preserve">Kraichy </w:t>
      </w:r>
      <w:r>
        <w:rPr>
          <w:rFonts w:cs="Times New Roman"/>
          <w:lang w:val="en-US"/>
        </w:rPr>
        <w:t>and</w:t>
      </w:r>
      <w:r>
        <w:rPr>
          <w:rFonts w:cs="Times New Roman"/>
        </w:rPr>
        <w:t xml:space="preserve"> Schmidt</w:t>
      </w:r>
      <w:r>
        <w:rPr>
          <w:rFonts w:cs="Times New Roman"/>
          <w:lang w:val="en-US"/>
        </w:rPr>
        <w:t xml:space="preserve"> (</w:t>
      </w:r>
      <w:r>
        <w:rPr>
          <w:rFonts w:cs="Times New Roman"/>
        </w:rPr>
        <w:t>2019)</w:t>
      </w:r>
      <w:r w:rsidR="00C90CF4">
        <w:rPr>
          <w:rFonts w:cs="Times New Roman"/>
          <w:szCs w:val="24"/>
          <w:lang w:val="en-US"/>
        </w:rPr>
        <w:fldChar w:fldCharType="end"/>
      </w:r>
      <w:r>
        <w:rPr>
          <w:rFonts w:cs="Times New Roman"/>
          <w:szCs w:val="24"/>
          <w:lang w:val="en-US"/>
        </w:rPr>
        <w:t xml:space="preserve"> studied 40 organizations to understand </w:t>
      </w:r>
      <w:r w:rsidR="00CE7F92">
        <w:rPr>
          <w:rFonts w:cs="Times New Roman"/>
          <w:szCs w:val="24"/>
          <w:lang w:val="en-US"/>
        </w:rPr>
        <w:t xml:space="preserve">the </w:t>
      </w:r>
      <w:r>
        <w:rPr>
          <w:rFonts w:cs="Times New Roman"/>
          <w:szCs w:val="24"/>
          <w:lang w:val="en-US"/>
        </w:rPr>
        <w:t xml:space="preserve">influences of the span of control. The study </w:t>
      </w:r>
      <w:r w:rsidR="00B13FC1">
        <w:rPr>
          <w:rFonts w:cs="Times New Roman"/>
          <w:szCs w:val="24"/>
          <w:lang w:val="en-US"/>
        </w:rPr>
        <w:t>found that</w:t>
      </w:r>
      <w:r>
        <w:rPr>
          <w:rFonts w:cs="Times New Roman"/>
          <w:szCs w:val="24"/>
          <w:lang w:val="en-US"/>
        </w:rPr>
        <w:t xml:space="preserve"> managers with a large span of control had a large number of employees reporting directly to them which led to the managers experiencing work overload and role conflicts. This, coupled with resource inadequacies, resulted in low levels of achievement of organizational goals. The managers were found to work in highly complex environments in which they experienced work overload and </w:t>
      </w:r>
      <w:r w:rsidR="00CE7F92">
        <w:rPr>
          <w:rFonts w:cs="Times New Roman"/>
          <w:szCs w:val="24"/>
          <w:lang w:val="en-US"/>
        </w:rPr>
        <w:t xml:space="preserve">a </w:t>
      </w:r>
      <w:r>
        <w:rPr>
          <w:rFonts w:cs="Times New Roman"/>
          <w:szCs w:val="24"/>
          <w:lang w:val="en-US"/>
        </w:rPr>
        <w:t xml:space="preserve">lack of goal clarity. The managers also perceived that they did not have organizational support. In tall organizations, decision autonomy was not supported. Therefore, the higher the manager went </w:t>
      </w:r>
      <w:r w:rsidR="00CE7F92">
        <w:rPr>
          <w:rFonts w:cs="Times New Roman"/>
          <w:szCs w:val="24"/>
          <w:lang w:val="en-US"/>
        </w:rPr>
        <w:t>o</w:t>
      </w:r>
      <w:r>
        <w:rPr>
          <w:rFonts w:cs="Times New Roman"/>
          <w:szCs w:val="24"/>
          <w:lang w:val="en-US"/>
        </w:rPr>
        <w:t xml:space="preserve">n the organizational ladder, the more work demands they experienced. The secondary implications of the wide span of control </w:t>
      </w:r>
      <w:r w:rsidR="0001653F">
        <w:rPr>
          <w:rFonts w:cs="Times New Roman"/>
          <w:szCs w:val="24"/>
          <w:lang w:val="en-US"/>
        </w:rPr>
        <w:t>were that</w:t>
      </w:r>
      <w:r>
        <w:rPr>
          <w:rFonts w:cs="Times New Roman"/>
          <w:szCs w:val="24"/>
          <w:lang w:val="en-US"/>
        </w:rPr>
        <w:t xml:space="preserve"> there w</w:t>
      </w:r>
      <w:r w:rsidR="0001653F">
        <w:rPr>
          <w:rFonts w:cs="Times New Roman"/>
          <w:szCs w:val="24"/>
          <w:lang w:val="en-US"/>
        </w:rPr>
        <w:t>ere</w:t>
      </w:r>
      <w:r>
        <w:rPr>
          <w:rFonts w:cs="Times New Roman"/>
          <w:szCs w:val="24"/>
          <w:lang w:val="en-US"/>
        </w:rPr>
        <w:t xml:space="preserve"> high turnover intentions among the managers. Consequently, superordinate goals were not considered in attainment. This is a gap that this current study </w:t>
      </w:r>
      <w:r w:rsidR="00351327">
        <w:rPr>
          <w:rFonts w:cs="Times New Roman"/>
          <w:szCs w:val="24"/>
          <w:lang w:val="en-US"/>
        </w:rPr>
        <w:t>sought to</w:t>
      </w:r>
      <w:r>
        <w:rPr>
          <w:rFonts w:cs="Times New Roman"/>
          <w:szCs w:val="24"/>
          <w:lang w:val="en-US"/>
        </w:rPr>
        <w:t xml:space="preserve"> fill by studying the influence of span of control on superordinate goals.</w:t>
      </w:r>
    </w:p>
    <w:p w:rsidR="0001653F" w:rsidRDefault="0001653F">
      <w:pPr>
        <w:spacing w:before="0" w:after="0" w:line="360" w:lineRule="auto"/>
        <w:rPr>
          <w:rFonts w:cs="Times New Roman"/>
          <w:szCs w:val="24"/>
          <w:lang w:val="en-US"/>
        </w:rPr>
      </w:pPr>
    </w:p>
    <w:p w:rsidR="00560444"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{"citationID":"pMLUtmou","properties":{"formattedCitation":"(Lundmark et al., 2020)","plainCitation":"(Lundmark et al., 2020)","dontUpdate":true,"noteIndex":0},"citationItems":[{"id":5911,"uris":["http://zotero.org/users/local/KGgCYbgG/items/JT7NTNZU"],"itemData":{"id":5911,"type":"article-journal","abstract":"Purpose Line managers can make or break organizational interventions, yet little is known about what makes them turn in either direction. As leadership does not occur in a vacuum, it has been suggested that the organizational context plays an important role. Building on the intervention and leadership literature, we examine if span of control and employee readiness for change are related to line managers' leadership during an organizational intervention. Design/methodology/approach Leadership is studied in terms of intervention-specific constructive, as well as passive and active forms of destructive, leadership behaviors. As a sample, we use employees (N = 172) from 37 groups working at a process industry plant. Multilevel analyses over two time points, with both survey and organizational register data were used to analyze the data. Findings The results revealed that span of control was negatively related to constructive leadership and positively related to passive destructive leadership during the intervention. Employee readiness for change was positively related to constructive leadership, and negatively related to both passive and active destructive leadership. Practical implications Our findings suggest that contextual factors need to be assessed and considered if we want line managers to engage in constructive rather than destructive leadership during interventions. Originality/value The present study is the first to address line managers' making or breaking of organizational interventions by examining the influence of context on both their destructive and constructive leadership.","container-title":"International Journal of Workplace Health Management","DOI":"10.1108/IJWHM-05-2019-0065","ISSN":"1753-8351","issue":"2","note":"publisher: Emerald Publishing Limited","page":"173-188","source":"Emerald Insight","title":"No leader is an island: contextual antecedents to line managers' constructive and destructive leadership during an organizational intervention","title-short":"No leader is an island","volume":"13","author":[{"family":"Lundmark","given":"Robert"},{"family":"Nielsen","given":"Karina"},{"family":"Hasson","given":"Henna"},{"family":"Thiele Schwarz","given":"Ulrica","non-dropping-particle":"von"},{"family":"Tafvelin","given":"Susanne"}],"issued":{"date-parts":[["2020",1,1]]}}}],"schema":"https://github.com/citation-style-language/schema/raw/master/csl-citation.json"} </w:instrText>
      </w:r>
      <w:r>
        <w:rPr>
          <w:rFonts w:cs="Times New Roman"/>
          <w:szCs w:val="24"/>
          <w:lang w:val="en-US"/>
        </w:rPr>
        <w:fldChar w:fldCharType="separate"/>
      </w:r>
      <w:r w:rsidR="00077931">
        <w:rPr>
          <w:rFonts w:cs="Times New Roman"/>
        </w:rPr>
        <w:t>Lundmark et al.</w:t>
      </w:r>
      <w:r w:rsidR="00077931">
        <w:rPr>
          <w:rFonts w:cs="Times New Roman"/>
          <w:lang w:val="en-US"/>
        </w:rPr>
        <w:t xml:space="preserve"> (</w:t>
      </w:r>
      <w:r w:rsidR="00077931">
        <w:rPr>
          <w:rFonts w:cs="Times New Roman"/>
        </w:rPr>
        <w:t>2020)</w:t>
      </w:r>
      <w:r>
        <w:rPr>
          <w:rFonts w:cs="Times New Roman"/>
          <w:szCs w:val="24"/>
          <w:lang w:val="en-US"/>
        </w:rPr>
        <w:fldChar w:fldCharType="end"/>
      </w:r>
      <w:r w:rsidR="00077931">
        <w:rPr>
          <w:rFonts w:cs="Times New Roman"/>
          <w:szCs w:val="24"/>
          <w:lang w:val="en-US"/>
        </w:rPr>
        <w:t xml:space="preserve"> conducted a multilevel analysis on </w:t>
      </w:r>
      <w:r w:rsidR="00CE7F92">
        <w:rPr>
          <w:rFonts w:cs="Times New Roman"/>
          <w:szCs w:val="24"/>
          <w:lang w:val="en-US"/>
        </w:rPr>
        <w:t xml:space="preserve">the </w:t>
      </w:r>
      <w:r w:rsidR="00077931">
        <w:rPr>
          <w:rFonts w:cs="Times New Roman"/>
          <w:szCs w:val="24"/>
          <w:lang w:val="en-US"/>
        </w:rPr>
        <w:t xml:space="preserve">span of control at a process industry plant. The study </w:t>
      </w:r>
      <w:r w:rsidR="00B13FC1">
        <w:rPr>
          <w:rFonts w:cs="Times New Roman"/>
          <w:szCs w:val="24"/>
          <w:lang w:val="en-US"/>
        </w:rPr>
        <w:t>found that</w:t>
      </w:r>
      <w:r w:rsidR="00077931">
        <w:rPr>
          <w:rFonts w:cs="Times New Roman"/>
          <w:szCs w:val="24"/>
          <w:lang w:val="en-US"/>
        </w:rPr>
        <w:t xml:space="preserve"> span of control to be a contextual factor that affected the relationship between employees and their superiors through the regulation of physical distance. As compared to a narrow span of control, </w:t>
      </w:r>
      <w:r w:rsidR="00CE7F92">
        <w:rPr>
          <w:rFonts w:cs="Times New Roman"/>
          <w:szCs w:val="24"/>
          <w:lang w:val="en-US"/>
        </w:rPr>
        <w:t xml:space="preserve">a </w:t>
      </w:r>
      <w:r w:rsidR="00077931">
        <w:rPr>
          <w:rFonts w:cs="Times New Roman"/>
          <w:szCs w:val="24"/>
          <w:lang w:val="en-US"/>
        </w:rPr>
        <w:t xml:space="preserve">wide span of control created a large distance between subordinates and their superiors. This has a functional implication in the way tasks were being undertaken as the managers did not interact with their subordinates often. This took away the opportunities to provide support or challenge the subordinates to adopt new ways of job performance which would increase the chances of attaining organizational goals. Also, the managers did not have adequate time to be involved in intervention activities and daily operations. This led to the managers’ attention being directed elsewhere and the employees perceived this as the managers avoiding involvement in their </w:t>
      </w:r>
      <w:r w:rsidR="00077931">
        <w:rPr>
          <w:rFonts w:cs="Times New Roman"/>
          <w:szCs w:val="24"/>
          <w:lang w:val="en-US"/>
        </w:rPr>
        <w:lastRenderedPageBreak/>
        <w:t xml:space="preserve">work. This distance between the employees and the managers was construed to lead to </w:t>
      </w:r>
      <w:r w:rsidR="00CE7F92">
        <w:rPr>
          <w:rFonts w:cs="Times New Roman"/>
          <w:szCs w:val="24"/>
          <w:lang w:val="en-US"/>
        </w:rPr>
        <w:t xml:space="preserve">a </w:t>
      </w:r>
      <w:r w:rsidR="00077931">
        <w:rPr>
          <w:rFonts w:cs="Times New Roman"/>
          <w:szCs w:val="24"/>
          <w:lang w:val="en-US"/>
        </w:rPr>
        <w:t>low</w:t>
      </w:r>
      <w:r w:rsidR="00CE7F92">
        <w:rPr>
          <w:rFonts w:cs="Times New Roman"/>
          <w:szCs w:val="24"/>
          <w:lang w:val="en-US"/>
        </w:rPr>
        <w:t>-</w:t>
      </w:r>
      <w:r w:rsidR="00077931">
        <w:rPr>
          <w:rFonts w:cs="Times New Roman"/>
          <w:szCs w:val="24"/>
          <w:lang w:val="en-US"/>
        </w:rPr>
        <w:t xml:space="preserve">quality relationship marred with distrust and strenuous interactions. The study concluded that a wide span of control was negatively associated with constructive leadership thereby hindering </w:t>
      </w:r>
      <w:r w:rsidR="00CE7F92">
        <w:rPr>
          <w:rFonts w:cs="Times New Roman"/>
          <w:szCs w:val="24"/>
          <w:lang w:val="en-US"/>
        </w:rPr>
        <w:t xml:space="preserve">the </w:t>
      </w:r>
      <w:r w:rsidR="00077931">
        <w:rPr>
          <w:rFonts w:cs="Times New Roman"/>
          <w:szCs w:val="24"/>
          <w:lang w:val="en-US"/>
        </w:rPr>
        <w:t>attainment of organizational goals.</w:t>
      </w:r>
    </w:p>
    <w:p w:rsidR="00560444" w:rsidRDefault="00560444">
      <w:pPr>
        <w:spacing w:before="0" w:after="0" w:line="360" w:lineRule="auto"/>
        <w:rPr>
          <w:rFonts w:cs="Times New Roman"/>
          <w:szCs w:val="24"/>
          <w:lang w:val="en-US"/>
        </w:rPr>
      </w:pPr>
    </w:p>
    <w:p w:rsidR="0079199F"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{"citationID":"1loy8Agf","properties":{"formattedCitation":"(Lull, 2019)","plainCitation":"(Lull, 2019)","dontUpdate":true,"noteIndex":0},"citationItems":[{"id":5917,"uris":["http://zotero.org/users/local/KGgCYbgG/items/HNICP6T5"],"itemData":{"id":5917,"type":"thesis","genre":"PhD Thesis","publisher":"USA: Central Michigan University","source":"Google Scholar","title":"How span of control is defined and measured: A systematic literature review to inform healthcare leaders","title-short":"How span of control is defined and measured","author":[{"family":"Lull","given":"Deborah S."}],"issued":{"date-parts":[["2019"]]}}}],"schema":"https://github.com/citation-style-language/schema/raw/master/csl-citation.json"} </w:instrText>
      </w:r>
      <w:r>
        <w:rPr>
          <w:rFonts w:cs="Times New Roman"/>
          <w:szCs w:val="24"/>
          <w:lang w:val="en-US"/>
        </w:rPr>
        <w:fldChar w:fldCharType="separate"/>
      </w:r>
      <w:r w:rsidR="00077931">
        <w:rPr>
          <w:rFonts w:cs="Times New Roman"/>
        </w:rPr>
        <w:t>Lull</w:t>
      </w:r>
      <w:r w:rsidR="00077931">
        <w:rPr>
          <w:rFonts w:cs="Times New Roman"/>
          <w:lang w:val="en-US"/>
        </w:rPr>
        <w:t xml:space="preserve"> (</w:t>
      </w:r>
      <w:r w:rsidR="00077931">
        <w:rPr>
          <w:rFonts w:cs="Times New Roman"/>
        </w:rPr>
        <w:t>2019)</w:t>
      </w:r>
      <w:r>
        <w:rPr>
          <w:rFonts w:cs="Times New Roman"/>
          <w:szCs w:val="24"/>
          <w:lang w:val="en-US"/>
        </w:rPr>
        <w:fldChar w:fldCharType="end"/>
      </w:r>
      <w:r w:rsidR="00077931">
        <w:rPr>
          <w:rFonts w:cs="Times New Roman"/>
          <w:szCs w:val="24"/>
          <w:lang w:val="en-US"/>
        </w:rPr>
        <w:t xml:space="preserve"> conducted a systematic review o</w:t>
      </w:r>
      <w:r w:rsidR="00CE7F92">
        <w:rPr>
          <w:rFonts w:cs="Times New Roman"/>
          <w:szCs w:val="24"/>
          <w:lang w:val="en-US"/>
        </w:rPr>
        <w:t>f</w:t>
      </w:r>
      <w:r w:rsidR="00077931">
        <w:rPr>
          <w:rFonts w:cs="Times New Roman"/>
          <w:szCs w:val="24"/>
          <w:lang w:val="en-US"/>
        </w:rPr>
        <w:t xml:space="preserve"> 620 studies on the span of control in health and non-health organizations. The review demonstrated that </w:t>
      </w:r>
      <w:r w:rsidR="00CE7F92">
        <w:rPr>
          <w:rFonts w:cs="Times New Roman"/>
          <w:szCs w:val="24"/>
          <w:lang w:val="en-US"/>
        </w:rPr>
        <w:t xml:space="preserve">a </w:t>
      </w:r>
      <w:r w:rsidR="00077931">
        <w:rPr>
          <w:rFonts w:cs="Times New Roman"/>
          <w:szCs w:val="24"/>
          <w:lang w:val="en-US"/>
        </w:rPr>
        <w:t xml:space="preserve">wider span of control was linked to desirable characteristics such as project completion, higher performance and greater diversity, as well as undesirable characteristics such as manager dissatisfaction and lack of goal attainment. </w:t>
      </w:r>
      <w:r w:rsidR="00CE7F92">
        <w:rPr>
          <w:rFonts w:cs="Times New Roman"/>
          <w:szCs w:val="24"/>
          <w:lang w:val="en-US"/>
        </w:rPr>
        <w:t>The o</w:t>
      </w:r>
      <w:r w:rsidR="00077931">
        <w:rPr>
          <w:rFonts w:cs="Times New Roman"/>
          <w:szCs w:val="24"/>
          <w:lang w:val="en-US"/>
        </w:rPr>
        <w:t xml:space="preserve">rganizational redesign was recommended for organizations whose span of control did not lead to </w:t>
      </w:r>
      <w:r w:rsidR="00CE7F92">
        <w:rPr>
          <w:rFonts w:cs="Times New Roman"/>
          <w:szCs w:val="24"/>
          <w:lang w:val="en-US"/>
        </w:rPr>
        <w:t xml:space="preserve">the </w:t>
      </w:r>
      <w:r w:rsidR="00077931">
        <w:rPr>
          <w:rFonts w:cs="Times New Roman"/>
          <w:szCs w:val="24"/>
          <w:lang w:val="en-US"/>
        </w:rPr>
        <w:t>attainment of desired goals. The review highlighted that the state of research in the span of control lacked strong evidence-based recommendations that would direct managerial decisions on goal attainment and optimal organizational development.</w:t>
      </w:r>
    </w:p>
    <w:p w:rsidR="00CA0159" w:rsidRDefault="00077931">
      <w:pPr>
        <w:spacing w:before="0" w:after="0" w:line="360" w:lineRule="auto"/>
        <w:rPr>
          <w:rFonts w:cs="Times New Roman"/>
          <w:szCs w:val="24"/>
          <w:lang w:val="en-US"/>
        </w:rPr>
      </w:pPr>
      <w:r>
        <w:rPr>
          <w:rFonts w:cs="Times New Roman"/>
          <w:szCs w:val="24"/>
          <w:lang w:val="en-US"/>
        </w:rPr>
        <w:t xml:space="preserve">A review by the </w:t>
      </w:r>
      <w:r w:rsidR="00C90CF4">
        <w:rPr>
          <w:rFonts w:cs="Times New Roman"/>
          <w:szCs w:val="24"/>
          <w:lang w:val="en-US"/>
        </w:rPr>
        <w:fldChar w:fldCharType="begin"/>
      </w:r>
      <w:r w:rsidR="000D20BA">
        <w:rPr>
          <w:rFonts w:cs="Times New Roman"/>
          <w:szCs w:val="24"/>
          <w:lang w:val="en-US"/>
        </w:rPr>
        <w:instrText xml:space="preserve"> ADDIN ZOTERO_ITEM CSL_CITATION {"citationID":"PQShEctt","properties":{"formattedCitation":"(World Food Programme, 2017)","plainCitation":"(World Food Programme, 2017)","dontUpdate":true,"noteIndex":0},"citationItems":[{"id":5900,"uris":["http://zotero.org/users/local/KGgCYbgG/items/6AV46QUT"],"itemData":{"id":5900,"type":"document","publisher":"Italy: World Food Programme","title":"Review of Fit for Purpose Organization-Strengthening Initiative","author":[{"family":"World Food Programme","given":""}],"issued":{"date-parts":[["2017"]]}}}],"schema":"https://github.com/citation-style-language/schema/raw/master/csl-citation.json"} </w:instrText>
      </w:r>
      <w:r w:rsidR="00C90CF4">
        <w:rPr>
          <w:rFonts w:cs="Times New Roman"/>
          <w:szCs w:val="24"/>
          <w:lang w:val="en-US"/>
        </w:rPr>
        <w:fldChar w:fldCharType="separate"/>
      </w:r>
      <w:r>
        <w:rPr>
          <w:rFonts w:cs="Times New Roman"/>
        </w:rPr>
        <w:t>World Food Programme</w:t>
      </w:r>
      <w:r>
        <w:rPr>
          <w:rFonts w:cs="Times New Roman"/>
          <w:lang w:val="en-US"/>
        </w:rPr>
        <w:t xml:space="preserve"> (</w:t>
      </w:r>
      <w:r>
        <w:rPr>
          <w:rFonts w:cs="Times New Roman"/>
        </w:rPr>
        <w:t>2017)</w:t>
      </w:r>
      <w:r w:rsidR="00C90CF4">
        <w:rPr>
          <w:rFonts w:cs="Times New Roman"/>
          <w:szCs w:val="24"/>
          <w:lang w:val="en-US"/>
        </w:rPr>
        <w:fldChar w:fldCharType="end"/>
      </w:r>
      <w:r>
        <w:rPr>
          <w:rFonts w:cs="Times New Roman"/>
          <w:szCs w:val="24"/>
          <w:lang w:val="en-US"/>
        </w:rPr>
        <w:t xml:space="preserve"> </w:t>
      </w:r>
      <w:r w:rsidR="00B13FC1">
        <w:rPr>
          <w:rFonts w:cs="Times New Roman"/>
          <w:szCs w:val="24"/>
          <w:lang w:val="en-US"/>
        </w:rPr>
        <w:t>found that</w:t>
      </w:r>
      <w:r>
        <w:rPr>
          <w:rFonts w:cs="Times New Roman"/>
          <w:szCs w:val="24"/>
          <w:lang w:val="en-US"/>
        </w:rPr>
        <w:t xml:space="preserve"> span of control was a component of organizational design which, in NGOs, needed a balance to ensure that managers were able to provide supervision, support and direction adequately. This would lead to the establishment of single lines of accountability that clearly spread out within organizational units and the entire organization. This helped to reduce duplication and bring together the expertise of the different functional units in the organization. </w:t>
      </w:r>
    </w:p>
    <w:p w:rsidR="0001653F" w:rsidRDefault="0001653F">
      <w:pPr>
        <w:spacing w:before="0" w:after="0" w:line="360" w:lineRule="auto"/>
        <w:rPr>
          <w:rFonts w:cs="Times New Roman"/>
          <w:szCs w:val="24"/>
          <w:lang w:val="en-US"/>
        </w:rPr>
      </w:pPr>
    </w:p>
    <w:p w:rsidR="00560444" w:rsidRDefault="00077931">
      <w:pPr>
        <w:spacing w:before="0" w:after="0" w:line="360" w:lineRule="auto"/>
        <w:rPr>
          <w:rFonts w:cs="Times New Roman"/>
          <w:szCs w:val="24"/>
          <w:lang w:val="en-US"/>
        </w:rPr>
      </w:pPr>
      <w:r>
        <w:rPr>
          <w:rFonts w:cs="Times New Roman"/>
          <w:szCs w:val="24"/>
          <w:lang w:val="en-US"/>
        </w:rPr>
        <w:t xml:space="preserve">In an assessment of civil society organizations in South Sudan, </w:t>
      </w:r>
      <w:r w:rsidR="00C90CF4">
        <w:rPr>
          <w:rFonts w:cs="Times New Roman"/>
          <w:szCs w:val="24"/>
          <w:lang w:val="en-US"/>
        </w:rPr>
        <w:fldChar w:fldCharType="begin"/>
      </w:r>
      <w:r w:rsidR="000D20BA">
        <w:rPr>
          <w:rFonts w:cs="Times New Roman"/>
          <w:szCs w:val="24"/>
          <w:lang w:val="en-US"/>
        </w:rPr>
        <w:instrText xml:space="preserve"> ADDIN ZOTERO_ITEM CSL_CITATION {"citationID":"Jrcxlxgx","properties":{"formattedCitation":"(Abaha &amp; Warue, 2021)","plainCitation":"(Abaha &amp; Warue, 2021)","dontUpdate":true,"noteIndex":0},"citationItems":[{"id":5902,"uris":["http://zotero.org/users/local/KGgCYbgG/items/5TRB7UH3"],"itemData":{"id":5902,"type":"article-journal","container-title":"The University Journal","issue":"2","page":"127-148","source":"Google Scholar","title":"Factors Affecting Leadership in Service Delivery among Civil Society Organizations in South Sudan: A Case Study of Imehejek County of Torit State","title-short":"Factors Affecting Leadership in Service Delivery among Civil Society Organizations in South Sudan","volume":"3","author":[{"family":"Abaha","given":"Tito"},{"family":"Warue","given":"Beatrice N."}],"issued":{"date-parts":[["2021"]]}}}],"schema":"https://github.com/citation-style-language/schema/raw/master/csl-citation.json"} </w:instrText>
      </w:r>
      <w:r w:rsidR="00C90CF4">
        <w:rPr>
          <w:rFonts w:cs="Times New Roman"/>
          <w:szCs w:val="24"/>
          <w:lang w:val="en-US"/>
        </w:rPr>
        <w:fldChar w:fldCharType="separate"/>
      </w:r>
      <w:r>
        <w:rPr>
          <w:rFonts w:cs="Times New Roman"/>
        </w:rPr>
        <w:t xml:space="preserve">Abaha </w:t>
      </w:r>
      <w:r>
        <w:rPr>
          <w:rFonts w:cs="Times New Roman"/>
          <w:lang w:val="en-US"/>
        </w:rPr>
        <w:t>and</w:t>
      </w:r>
      <w:r>
        <w:rPr>
          <w:rFonts w:cs="Times New Roman"/>
        </w:rPr>
        <w:t xml:space="preserve"> Warue</w:t>
      </w:r>
      <w:r>
        <w:rPr>
          <w:rFonts w:cs="Times New Roman"/>
          <w:lang w:val="en-US"/>
        </w:rPr>
        <w:t xml:space="preserve"> (</w:t>
      </w:r>
      <w:r>
        <w:rPr>
          <w:rFonts w:cs="Times New Roman"/>
        </w:rPr>
        <w:t>2021)</w:t>
      </w:r>
      <w:r w:rsidR="00C90CF4">
        <w:rPr>
          <w:rFonts w:cs="Times New Roman"/>
          <w:szCs w:val="24"/>
          <w:lang w:val="en-US"/>
        </w:rPr>
        <w:fldChar w:fldCharType="end"/>
      </w:r>
      <w:r>
        <w:rPr>
          <w:rFonts w:cs="Times New Roman"/>
          <w:szCs w:val="24"/>
          <w:lang w:val="en-US"/>
        </w:rPr>
        <w:t xml:space="preserve"> utilized a descriptive research design to explore the span of control in the organizations. The results showed that the number of employees working under managers in the organizations influences the attainment of the organization</w:t>
      </w:r>
      <w:r w:rsidR="00CE7F92">
        <w:rPr>
          <w:rFonts w:cs="Times New Roman"/>
          <w:szCs w:val="24"/>
          <w:lang w:val="en-US"/>
        </w:rPr>
        <w:t>’s</w:t>
      </w:r>
      <w:r>
        <w:rPr>
          <w:rFonts w:cs="Times New Roman"/>
          <w:szCs w:val="24"/>
          <w:lang w:val="en-US"/>
        </w:rPr>
        <w:t xml:space="preserve"> goals. The span of control was found to be most effective when it was in harmony with the scope of control. To achieve these, goal</w:t>
      </w:r>
      <w:r w:rsidR="00CE7F92">
        <w:rPr>
          <w:rFonts w:cs="Times New Roman"/>
          <w:szCs w:val="24"/>
          <w:lang w:val="en-US"/>
        </w:rPr>
        <w:t>-</w:t>
      </w:r>
      <w:r>
        <w:rPr>
          <w:rFonts w:cs="Times New Roman"/>
          <w:szCs w:val="24"/>
          <w:lang w:val="en-US"/>
        </w:rPr>
        <w:t xml:space="preserve">setting activities were essential and they helped in achieving the desired goals of the organizations which aimed at improving community livelihoods. </w:t>
      </w:r>
    </w:p>
    <w:p w:rsidR="0079199F" w:rsidRDefault="00C90CF4">
      <w:pPr>
        <w:spacing w:before="0" w:after="0" w:line="360" w:lineRule="auto"/>
        <w:rPr>
          <w:rFonts w:cs="Times New Roman"/>
          <w:szCs w:val="24"/>
          <w:lang w:val="en-US"/>
        </w:rPr>
      </w:pPr>
      <w:r>
        <w:rPr>
          <w:rFonts w:cs="Times New Roman"/>
          <w:szCs w:val="24"/>
          <w:lang w:val="en-US"/>
        </w:rPr>
        <w:fldChar w:fldCharType="begin"/>
      </w:r>
      <w:r w:rsidR="000D20BA">
        <w:rPr>
          <w:rFonts w:cs="Times New Roman"/>
          <w:szCs w:val="24"/>
          <w:lang w:val="en-US"/>
        </w:rPr>
        <w:instrText xml:space="preserve"> ADDIN ZOTERO_ITEM CSL_CITATION {"citationID":"9xbnjph5","properties":{"formattedCitation":"(Angose, 2020)","plainCitation":"(Angose, 2020)","dontUpdate":true,"noteIndex":0},"citationItems":[{"id":5919,"uris":["http://zotero.org/users/local/KGgCYbgG/items/HL2S4ZZM"],"itemData":{"id":5919,"type":"thesis","genre":"Masters Thesis","publisher":"United States International University-Africa","source":"Google Scholar","title":"The Influence of Change Management Strategies on Access of Emergency Care in Kenya: A Case of Emergency Medicine Kenya Foundation","title-short":"The Influence of Change Management Strategies on Access of Emergency Care in Kenya","author":[{"family":"Angose","given":"Annette"}],"issued":{"date-parts":[["2020"]]}}}],"schema":"https://github.com/citation-style-language/schema/raw/master/csl-citation.json"} </w:instrText>
      </w:r>
      <w:r>
        <w:rPr>
          <w:rFonts w:cs="Times New Roman"/>
          <w:szCs w:val="24"/>
          <w:lang w:val="en-US"/>
        </w:rPr>
        <w:fldChar w:fldCharType="separate"/>
      </w:r>
      <w:r w:rsidR="00077931">
        <w:rPr>
          <w:rFonts w:cs="Times New Roman"/>
        </w:rPr>
        <w:t>Angose</w:t>
      </w:r>
      <w:r w:rsidR="00077931">
        <w:rPr>
          <w:rFonts w:cs="Times New Roman"/>
          <w:lang w:val="en-US"/>
        </w:rPr>
        <w:t xml:space="preserve"> (</w:t>
      </w:r>
      <w:r w:rsidR="00077931">
        <w:rPr>
          <w:rFonts w:cs="Times New Roman"/>
        </w:rPr>
        <w:t>2020)</w:t>
      </w:r>
      <w:r>
        <w:rPr>
          <w:rFonts w:cs="Times New Roman"/>
          <w:szCs w:val="24"/>
          <w:lang w:val="en-US"/>
        </w:rPr>
        <w:fldChar w:fldCharType="end"/>
      </w:r>
      <w:r w:rsidR="00077931">
        <w:rPr>
          <w:rFonts w:cs="Times New Roman"/>
          <w:szCs w:val="24"/>
          <w:lang w:val="en-US"/>
        </w:rPr>
        <w:t xml:space="preserve"> assessed strategies at the Emergency Medicine Kenya Foundation and </w:t>
      </w:r>
      <w:r w:rsidR="00B13FC1">
        <w:rPr>
          <w:rFonts w:cs="Times New Roman"/>
          <w:szCs w:val="24"/>
          <w:lang w:val="en-US"/>
        </w:rPr>
        <w:t>found that</w:t>
      </w:r>
      <w:r w:rsidR="00077931">
        <w:rPr>
          <w:rFonts w:cs="Times New Roman"/>
          <w:szCs w:val="24"/>
          <w:lang w:val="en-US"/>
        </w:rPr>
        <w:t xml:space="preserve"> </w:t>
      </w:r>
      <w:r w:rsidR="00CE7F92">
        <w:rPr>
          <w:rFonts w:cs="Times New Roman"/>
          <w:szCs w:val="24"/>
          <w:lang w:val="en-US"/>
        </w:rPr>
        <w:t xml:space="preserve">the </w:t>
      </w:r>
      <w:r w:rsidR="00077931">
        <w:rPr>
          <w:rFonts w:cs="Times New Roman"/>
          <w:szCs w:val="24"/>
          <w:lang w:val="en-US"/>
        </w:rPr>
        <w:t xml:space="preserve">span of control affected the establishment of relationships in the organization. A wide span of control led to little control and direction of employees which presented difficulties in </w:t>
      </w:r>
      <w:r w:rsidR="00CE7F92">
        <w:rPr>
          <w:rFonts w:cs="Times New Roman"/>
          <w:szCs w:val="24"/>
          <w:lang w:val="en-US"/>
        </w:rPr>
        <w:t xml:space="preserve">the </w:t>
      </w:r>
      <w:r w:rsidR="00077931">
        <w:rPr>
          <w:rFonts w:cs="Times New Roman"/>
          <w:szCs w:val="24"/>
          <w:lang w:val="en-US"/>
        </w:rPr>
        <w:t xml:space="preserve">attainment of organizational goals. There was </w:t>
      </w:r>
      <w:r w:rsidR="00CE7F92">
        <w:rPr>
          <w:rFonts w:cs="Times New Roman"/>
          <w:szCs w:val="24"/>
          <w:lang w:val="en-US"/>
        </w:rPr>
        <w:t xml:space="preserve">a </w:t>
      </w:r>
      <w:r w:rsidR="00077931">
        <w:rPr>
          <w:rFonts w:cs="Times New Roman"/>
          <w:szCs w:val="24"/>
          <w:lang w:val="en-US"/>
        </w:rPr>
        <w:t xml:space="preserve">lack of clear guidelines on how to coordinate the activities of the organization. This implied that the span of control was </w:t>
      </w:r>
      <w:r w:rsidR="00077931">
        <w:rPr>
          <w:rFonts w:cs="Times New Roman"/>
          <w:szCs w:val="24"/>
          <w:lang w:val="en-US"/>
        </w:rPr>
        <w:lastRenderedPageBreak/>
        <w:t>difficult to maintain which affected the health of the organization. The study recommended a balanced span of control which would help in aligning the organization’s dynamics</w:t>
      </w:r>
      <w:r w:rsidR="00AD507C">
        <w:rPr>
          <w:rFonts w:cs="Times New Roman"/>
          <w:szCs w:val="24"/>
          <w:lang w:val="en-US"/>
        </w:rPr>
        <w:t>.</w:t>
      </w:r>
    </w:p>
    <w:p w:rsidR="0079199F" w:rsidRDefault="0079199F" w:rsidP="001260E7">
      <w:pPr>
        <w:spacing w:before="0" w:after="0" w:line="360" w:lineRule="auto"/>
        <w:rPr>
          <w:lang w:val="en-US"/>
        </w:rPr>
      </w:pPr>
      <w:bookmarkStart w:id="32" w:name="_Toc114839540"/>
    </w:p>
    <w:p w:rsidR="00CA0159" w:rsidRPr="00C24FA3" w:rsidRDefault="00560444" w:rsidP="001260E7">
      <w:pPr>
        <w:spacing w:before="0" w:after="0" w:line="360" w:lineRule="auto"/>
        <w:rPr>
          <w:lang w:val="en-US"/>
        </w:rPr>
      </w:pPr>
      <w:r w:rsidRPr="001260E7">
        <w:rPr>
          <w:b/>
          <w:lang w:val="en-US"/>
        </w:rPr>
        <w:t xml:space="preserve">2. </w:t>
      </w:r>
      <w:r w:rsidR="00077931" w:rsidRPr="001260E7">
        <w:rPr>
          <w:b/>
          <w:lang w:val="en-US"/>
        </w:rPr>
        <w:t>4 Conceptual Framework</w:t>
      </w:r>
      <w:bookmarkEnd w:id="32"/>
    </w:p>
    <w:p w:rsidR="0079199F" w:rsidRDefault="00077931" w:rsidP="00C2563C">
      <w:pPr>
        <w:spacing w:before="0" w:after="240" w:line="360" w:lineRule="auto"/>
        <w:rPr>
          <w:rFonts w:cs="Times New Roman"/>
          <w:bCs/>
          <w:szCs w:val="24"/>
          <w:lang w:val="en-US"/>
        </w:rPr>
      </w:pPr>
      <w:r>
        <w:rPr>
          <w:rFonts w:cs="Times New Roman"/>
          <w:bCs/>
          <w:szCs w:val="24"/>
          <w:lang w:val="en-US"/>
        </w:rPr>
        <w:t xml:space="preserve">The conceptual framework in this study provides a graphical representation of the study’s variables to show how the variables relate to each other. The independent variable is </w:t>
      </w:r>
      <w:r w:rsidR="00CE7F92">
        <w:rPr>
          <w:rFonts w:cs="Times New Roman"/>
          <w:bCs/>
          <w:szCs w:val="24"/>
          <w:lang w:val="en-US"/>
        </w:rPr>
        <w:t xml:space="preserve">an </w:t>
      </w:r>
      <w:r>
        <w:rPr>
          <w:rFonts w:cs="Times New Roman"/>
          <w:bCs/>
          <w:szCs w:val="24"/>
          <w:lang w:val="en-US"/>
        </w:rPr>
        <w:t xml:space="preserve">organizational design whose components include work specialization, chain of command, departmentalization and span of control. The dependent variable is the realization of superordinate goals while the environmental factors </w:t>
      </w:r>
      <w:r w:rsidR="00FE357B">
        <w:rPr>
          <w:rFonts w:cs="Times New Roman"/>
          <w:bCs/>
          <w:szCs w:val="24"/>
          <w:lang w:val="en-US"/>
        </w:rPr>
        <w:t>intervene</w:t>
      </w:r>
      <w:r>
        <w:rPr>
          <w:rFonts w:cs="Times New Roman"/>
          <w:bCs/>
          <w:szCs w:val="24"/>
          <w:lang w:val="en-US"/>
        </w:rPr>
        <w:t xml:space="preserve"> </w:t>
      </w:r>
      <w:r w:rsidR="00CE7F92">
        <w:rPr>
          <w:rFonts w:cs="Times New Roman"/>
          <w:bCs/>
          <w:szCs w:val="24"/>
          <w:lang w:val="en-US"/>
        </w:rPr>
        <w:t xml:space="preserve">in </w:t>
      </w:r>
      <w:r>
        <w:rPr>
          <w:rFonts w:cs="Times New Roman"/>
          <w:bCs/>
          <w:szCs w:val="24"/>
          <w:lang w:val="en-US"/>
        </w:rPr>
        <w:t xml:space="preserve">the relationship between organizational design and realization of superordinate goals. </w:t>
      </w:r>
    </w:p>
    <w:p w:rsidR="00115A64" w:rsidRDefault="00077931" w:rsidP="00C2563C">
      <w:pPr>
        <w:spacing w:before="0" w:after="240" w:line="360" w:lineRule="auto"/>
        <w:rPr>
          <w:rFonts w:cs="Times New Roman"/>
          <w:bCs/>
          <w:szCs w:val="24"/>
          <w:lang w:val="en-US"/>
        </w:rPr>
      </w:pPr>
      <w:r>
        <w:rPr>
          <w:rFonts w:cs="Times New Roman"/>
          <w:bCs/>
          <w:szCs w:val="24"/>
          <w:lang w:val="en-US"/>
        </w:rPr>
        <w:t>The conceptual framework presented in Figure 2.1</w:t>
      </w:r>
      <w:r w:rsidR="003B1A69">
        <w:rPr>
          <w:rFonts w:cs="Times New Roman"/>
          <w:bCs/>
          <w:szCs w:val="24"/>
          <w:lang w:val="en-US"/>
        </w:rPr>
        <w:t xml:space="preserve"> indicates how organizational design can influence the realization of superordinate goals.</w:t>
      </w:r>
    </w:p>
    <w:p w:rsidR="00115A64" w:rsidRPr="00115A64" w:rsidRDefault="00C90CF4">
      <w:pPr>
        <w:spacing w:before="0" w:after="0" w:line="360" w:lineRule="auto"/>
        <w:rPr>
          <w:rFonts w:cs="Times New Roman"/>
          <w:bCs/>
          <w:szCs w:val="24"/>
          <w:lang w:val="en-US"/>
        </w:rPr>
      </w:pPr>
      <w:r w:rsidRPr="00C90CF4">
        <w:rPr>
          <w:noProof/>
          <w:lang w:val="en-US"/>
        </w:rPr>
        <w:pict>
          <v:group id="Group 20" o:spid="_x0000_s1026" style="position:absolute;left:0;text-align:left;margin-left:0;margin-top:11.95pt;width:497.25pt;height:392.25pt;z-index:251659264;mso-position-horizontal:left;mso-position-horizontal-relative:margin;mso-width-relative:margin;mso-height-relative:margin" coordorigin=",-1932" coordsize="57154,5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">
            <v:group id="Group 17" o:spid="_x0000_s1027" style="position:absolute;top:-1932;width:57154;height:56139" coordorigin=",3752" coordsize="57154,265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group id="Group 15" o:spid="_x0000_s1028" style="position:absolute;top:3752;width:57154;height:26579" coordorigin=",3752" coordsize="57154,265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type id="_x0000_t202" coordsize="21600,21600" o:spt="202" path="m,l,21600r21600,l21600,xe">
                  <v:stroke joinstyle="miter"/>
                  <v:path gradientshapeok="t" o:connecttype="rect"/>
                </v:shapetype>
                <v:shape id="Text Box 1" o:spid="_x0000_s1029" type="#_x0000_t202" style="position:absolute;top:3752;width:17049;height:25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Q6DsUA&#10;AADaAAAADwAAAGRycy9kb3ducmV2LnhtbESPT2vCQBTE74LfYXlCL1I3KtUSXUXE/qG3Jq3i7ZF9&#10;JsHs25DdJum37xYEj8PM/IZZb3tTiZYaV1pWMJ1EIIgzq0vOFXylL4/PIJxH1lhZJgW/5GC7GQ7W&#10;GGvb8Se1ic9FgLCLUUHhfR1L6bKCDLqJrYmDd7GNQR9kk0vdYBfgppKzKFpIgyWHhQJr2heUXZMf&#10;o+A8zk8frn/97uZP8/rw1qbLo06Vehj1uxUIT72/h2/td61gBv9Xwg2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tDoOxQAAANoAAAAPAAAAAAAAAAAAAAAAAJgCAABkcnMv&#10;ZG93bnJldi54bWxQSwUGAAAAAAQABAD1AAAAigMAAAAA&#10;" fillcolor="white [3201]" stroked="f" strokeweight=".5pt">
                  <v:textbox>
                    <w:txbxContent>
                      <w:p w:rsidR="00813D30" w:rsidRDefault="00813D30">
                        <w:pPr>
                          <w:rPr>
                            <w:b/>
                            <w:bCs/>
                          </w:rPr>
                        </w:pPr>
                        <w:r>
                          <w:rPr>
                            <w:b/>
                            <w:bCs/>
                          </w:rPr>
                          <w:t>Independent Variables</w:t>
                        </w:r>
                      </w:p>
                    </w:txbxContent>
                  </v:textbox>
                </v:shape>
                <v:group id="Group 3" o:spid="_x0000_s1030" style="position:absolute;left:243;top:7053;width:56911;height:23278" coordorigin="243,7053" coordsize="56910,232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Text Box 2" o:spid="_x0000_s1031" type="#_x0000_t202" style="position:absolute;left:243;top:7053;width:19336;height:49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2FHcEA&#10;AADaAAAADwAAAGRycy9kb3ducmV2LnhtbESPQWsCMRSE74X+h/AKvdVsS5F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9hR3BAAAA2gAAAA8AAAAAAAAAAAAAAAAAmAIAAGRycy9kb3du&#10;cmV2LnhtbFBLBQYAAAAABAAEAPUAAACGAwAAAAA=&#10;" fillcolor="white [3201]" strokeweight=".5pt">
                    <v:textbox>
                      <w:txbxContent>
                        <w:p w:rsidR="00813D30" w:rsidRPr="00A87CBD" w:rsidRDefault="00813D30" w:rsidP="0001653F">
                          <w:pPr>
                            <w:spacing w:before="0" w:line="240" w:lineRule="auto"/>
                            <w:rPr>
                              <w:b/>
                              <w:bCs/>
                              <w:sz w:val="22"/>
                              <w:lang w:val="en-US"/>
                            </w:rPr>
                          </w:pPr>
                          <w:r w:rsidRPr="00A87CBD">
                            <w:rPr>
                              <w:b/>
                              <w:bCs/>
                              <w:sz w:val="22"/>
                              <w:lang w:val="en-US"/>
                            </w:rPr>
                            <w:t>Work Specialization</w:t>
                          </w:r>
                        </w:p>
                        <w:p w:rsidR="00813D30" w:rsidRPr="007E1088" w:rsidRDefault="00813D30" w:rsidP="007E1088">
                          <w:pPr>
                            <w:pStyle w:val="ListParagraph"/>
                            <w:numPr>
                              <w:ilvl w:val="0"/>
                              <w:numId w:val="17"/>
                            </w:numPr>
                            <w:spacing w:before="0" w:line="240" w:lineRule="auto"/>
                            <w:rPr>
                              <w:sz w:val="22"/>
                              <w:lang w:val="en-US"/>
                            </w:rPr>
                          </w:pPr>
                          <w:r w:rsidRPr="007E1088">
                            <w:rPr>
                              <w:sz w:val="22"/>
                              <w:lang w:val="en-US"/>
                            </w:rPr>
                            <w:t xml:space="preserve">Skills </w:t>
                          </w:r>
                        </w:p>
                        <w:p w:rsidR="00813D30" w:rsidRPr="007E1088" w:rsidRDefault="00813D30" w:rsidP="007E1088">
                          <w:pPr>
                            <w:pStyle w:val="ListParagraph"/>
                            <w:numPr>
                              <w:ilvl w:val="0"/>
                              <w:numId w:val="17"/>
                            </w:numPr>
                            <w:spacing w:before="0" w:line="240" w:lineRule="auto"/>
                            <w:rPr>
                              <w:sz w:val="22"/>
                              <w:lang w:val="en-US"/>
                            </w:rPr>
                          </w:pPr>
                          <w:r w:rsidRPr="007E1088">
                            <w:rPr>
                              <w:sz w:val="22"/>
                              <w:lang w:val="en-US"/>
                            </w:rPr>
                            <w:t>Work Repetition</w:t>
                          </w:r>
                        </w:p>
                      </w:txbxContent>
                    </v:textbox>
                  </v:shape>
                  <v:shape id="Text Box 3" o:spid="_x0000_s1032" type="#_x0000_t202" style="position:absolute;left:243;top:12491;width:19336;height:56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ghsEA&#10;AADaAAAADwAAAGRycy9kb3ducmV2LnhtbESPQWsCMRSE74X+h/AKvdVsC5V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xIIbBAAAA2gAAAA8AAAAAAAAAAAAAAAAAmAIAAGRycy9kb3du&#10;cmV2LnhtbFBLBQYAAAAABAAEAPUAAACGAwAAAAA=&#10;" fillcolor="white [3201]" strokeweight=".5pt">
                    <v:textbox>
                      <w:txbxContent>
                        <w:p w:rsidR="00813D30" w:rsidRPr="00A87CBD" w:rsidRDefault="00813D30">
                          <w:pPr>
                            <w:rPr>
                              <w:b/>
                              <w:bCs/>
                              <w:sz w:val="22"/>
                              <w:lang w:val="en-US"/>
                            </w:rPr>
                          </w:pPr>
                          <w:r w:rsidRPr="00A87CBD">
                            <w:rPr>
                              <w:b/>
                              <w:bCs/>
                              <w:sz w:val="22"/>
                              <w:lang w:val="en-US"/>
                            </w:rPr>
                            <w:t>Departmentalization</w:t>
                          </w:r>
                        </w:p>
                        <w:p w:rsidR="00813D30" w:rsidRPr="007E1088" w:rsidRDefault="00813D30" w:rsidP="007E1088">
                          <w:pPr>
                            <w:pStyle w:val="ListParagraph"/>
                            <w:numPr>
                              <w:ilvl w:val="0"/>
                              <w:numId w:val="18"/>
                            </w:numPr>
                            <w:spacing w:line="240" w:lineRule="auto"/>
                            <w:rPr>
                              <w:sz w:val="22"/>
                              <w:lang w:val="en-US"/>
                            </w:rPr>
                          </w:pPr>
                          <w:r w:rsidRPr="007E1088">
                            <w:rPr>
                              <w:sz w:val="22"/>
                              <w:lang w:val="en-US"/>
                            </w:rPr>
                            <w:t>Beneficiary-based</w:t>
                          </w:r>
                        </w:p>
                        <w:p w:rsidR="00813D30" w:rsidRPr="007E1088" w:rsidRDefault="00813D30" w:rsidP="007E1088">
                          <w:pPr>
                            <w:pStyle w:val="ListParagraph"/>
                            <w:numPr>
                              <w:ilvl w:val="0"/>
                              <w:numId w:val="18"/>
                            </w:numPr>
                            <w:spacing w:line="240" w:lineRule="auto"/>
                            <w:rPr>
                              <w:sz w:val="22"/>
                              <w:lang w:val="en-US" w:eastAsia="zh-CN"/>
                            </w:rPr>
                          </w:pPr>
                          <w:r w:rsidRPr="007E1088">
                            <w:rPr>
                              <w:sz w:val="22"/>
                              <w:lang w:val="en-US"/>
                            </w:rPr>
                            <w:t>Project-based</w:t>
                          </w:r>
                        </w:p>
                      </w:txbxContent>
                    </v:textbox>
                  </v:shape>
                  <v:shape id="Text Box 4" o:spid="_x0000_s1033" type="#_x0000_t202" style="position:absolute;left:243;top:24842;width:19336;height:54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8cAA&#10;AADaAAAADwAAAGRycy9kb3ducmV2LnhtbESPQWsCMRSE74X+h/AEbzVrD7JdjaLFlkJP1dLzY/NM&#10;gpuXJUnX9d83BcHjMDPfMKvN6DsxUEwusIL5rAJB3Abt2Cj4Pr491SBSRtbYBSYFV0qwWT8+rLDR&#10;4cJfNByyEQXCqUEFNue+kTK1ljymWeiJi3cK0WMuMhqpI14K3HfyuaoW0qPjsmCxp1dL7fnw6xXs&#10;d+bFtDVGu6+1c8P4c/o070pNJ+N2CSLTmO/hW/tDK1jA/5Vy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SO+8cAAAADaAAAADwAAAAAAAAAAAAAAAACYAgAAZHJzL2Rvd25y&#10;ZXYueG1sUEsFBgAAAAAEAAQA9QAAAIUDAAAAAA==&#10;" fillcolor="white [3201]" strokeweight=".5pt">
                    <v:textbox>
                      <w:txbxContent>
                        <w:p w:rsidR="00813D30" w:rsidRPr="00A87CBD" w:rsidRDefault="00813D30" w:rsidP="00A87CBD">
                          <w:pPr>
                            <w:spacing w:line="240" w:lineRule="auto"/>
                            <w:jc w:val="left"/>
                            <w:rPr>
                              <w:b/>
                              <w:bCs/>
                              <w:sz w:val="22"/>
                              <w:lang w:val="en-US"/>
                            </w:rPr>
                          </w:pPr>
                          <w:r w:rsidRPr="00A87CBD">
                            <w:rPr>
                              <w:b/>
                              <w:bCs/>
                              <w:sz w:val="22"/>
                              <w:lang w:val="en-US"/>
                            </w:rPr>
                            <w:t>Span of Control</w:t>
                          </w:r>
                        </w:p>
                        <w:p w:rsidR="00813D30" w:rsidRPr="007E1088" w:rsidRDefault="00813D30" w:rsidP="007E1088">
                          <w:pPr>
                            <w:pStyle w:val="ListParagraph"/>
                            <w:numPr>
                              <w:ilvl w:val="0"/>
                              <w:numId w:val="20"/>
                            </w:numPr>
                            <w:spacing w:line="240" w:lineRule="auto"/>
                            <w:jc w:val="left"/>
                            <w:rPr>
                              <w:sz w:val="22"/>
                              <w:lang w:val="en-US"/>
                            </w:rPr>
                          </w:pPr>
                          <w:r w:rsidRPr="007E1088">
                            <w:rPr>
                              <w:sz w:val="22"/>
                              <w:lang w:val="en-US"/>
                            </w:rPr>
                            <w:t>Wide</w:t>
                          </w:r>
                        </w:p>
                        <w:p w:rsidR="00813D30" w:rsidRPr="007E1088" w:rsidRDefault="00813D30" w:rsidP="007E1088">
                          <w:pPr>
                            <w:pStyle w:val="ListParagraph"/>
                            <w:numPr>
                              <w:ilvl w:val="0"/>
                              <w:numId w:val="20"/>
                            </w:numPr>
                            <w:spacing w:line="240" w:lineRule="auto"/>
                            <w:jc w:val="left"/>
                            <w:rPr>
                              <w:sz w:val="22"/>
                            </w:rPr>
                          </w:pPr>
                          <w:r w:rsidRPr="007E1088">
                            <w:rPr>
                              <w:sz w:val="22"/>
                              <w:lang w:val="en-US"/>
                            </w:rPr>
                            <w:t>Narrow</w:t>
                          </w:r>
                          <w:r w:rsidRPr="007E1088">
                            <w:rPr>
                              <w:sz w:val="22"/>
                            </w:rPr>
                            <w:t xml:space="preserve"> </w:t>
                          </w:r>
                        </w:p>
                      </w:txbxContent>
                    </v:textbox>
                  </v:shape>
                  <v:shape id="Text Box 5" o:spid="_x0000_s1034" type="#_x0000_t202" style="position:absolute;left:42447;top:16590;width:14707;height:94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8basEA&#10;AADaAAAADwAAAGRycy9kb3ducmV2LnhtbESPQWsCMRSE74X+h/AKvdVse6jrahRbbCl4qornx+aZ&#10;BDcvS5Ku23/fCEKPw8x8wyxWo+/EQDG5wAqeJxUI4jZox0bBYf/xVINIGVljF5gU/FKC1fL+boGN&#10;Dhf+pmGXjSgQTg0qsDn3jZSpteQxTUJPXLxTiB5zkdFIHfFS4L6TL1X1Kj06LgsWe3q31J53P17B&#10;5s3MTFtjtJtaOzeMx9PWfCr1+DCu5yAyjfk/fGt/aQVTuF4pN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vG2rBAAAA2gAAAA8AAAAAAAAAAAAAAAAAmAIAAGRycy9kb3du&#10;cmV2LnhtbFBLBQYAAAAABAAEAPUAAACGAwAAAAA=&#10;" fillcolor="white [3201]" strokeweight=".5pt">
                    <v:textbox>
                      <w:txbxContent>
                        <w:p w:rsidR="00813D30" w:rsidRDefault="00813D30" w:rsidP="00F61E2C">
                          <w:pPr>
                            <w:jc w:val="left"/>
                            <w:rPr>
                              <w:lang w:val="en-US"/>
                            </w:rPr>
                          </w:pPr>
                          <w:r>
                            <w:rPr>
                              <w:b/>
                              <w:lang w:val="en-US"/>
                            </w:rPr>
                            <w:t>Realization of Superordinate Goals</w:t>
                          </w:r>
                        </w:p>
                        <w:p w:rsidR="00813D30" w:rsidRPr="00F35243" w:rsidRDefault="00813D30">
                          <w:pPr>
                            <w:spacing w:line="240" w:lineRule="auto"/>
                            <w:rPr>
                              <w:lang w:val="en-US" w:eastAsia="zh-CN"/>
                            </w:rPr>
                          </w:pPr>
                          <w:r>
                            <w:t>-Provision</w:t>
                          </w:r>
                          <w:r>
                            <w:rPr>
                              <w:lang w:val="en-US"/>
                            </w:rPr>
                            <w:t xml:space="preserve"> of services</w:t>
                          </w:r>
                        </w:p>
                        <w:p w:rsidR="00813D30" w:rsidRDefault="00813D30">
                          <w:pPr>
                            <w:spacing w:line="240" w:lineRule="auto"/>
                          </w:pPr>
                          <w:r>
                            <w:t>-Organizational Effectiveness</w:t>
                          </w:r>
                        </w:p>
                      </w:txbxContent>
                    </v:textbox>
                  </v:shape>
                  <v:shapetype id="_x0000_t32" coordsize="21600,21600" o:spt="32" o:oned="t" path="m,l21600,21600e" filled="f">
                    <v:path arrowok="t" fillok="f" o:connecttype="none"/>
                    <o:lock v:ext="edit" shapetype="t"/>
                  </v:shapetype>
                  <v:shape id="Straight Arrow Connector 9" o:spid="_x0000_s1035" type="#_x0000_t32" style="position:absolute;left:19335;top:9379;width:342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kVYcIAAADaAAAADwAAAGRycy9kb3ducmV2LnhtbESPQWvCQBSE74X+h+UVvNVNC0qNrmIi&#10;gvXWKJ4f2WcSzL5NsmsS/31XKPQ4zMw3zGozmlr01LnKsoKPaQSCOLe64kLB+bR//wLhPLLG2jIp&#10;eJCDzfr1ZYWxtgP/UJ/5QgQIuxgVlN43sZQuL8mgm9qGOHhX2xn0QXaF1B0OAW5q+RlFc2mw4rBQ&#10;YkNpSfktuxsFA/rLItkWbZrsvg/jrG7np/NRqcnbuF2C8DT6//Bf+6AVLOB5JdwAu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OkVYcIAAADaAAAADwAAAAAAAAAAAAAA&#10;AAChAgAAZHJzL2Rvd25yZXYueG1sUEsFBgAAAAAEAAQA+QAAAJADAAAAAA==&#10;" strokecolor="black [3200]" strokeweight=".5pt">
                    <v:stroke endarrow="block" joinstyle="miter"/>
                  </v:shape>
                  <v:shape id="Straight Arrow Connector 10" o:spid="_x0000_s1036" type="#_x0000_t32" style="position:absolute;left:19334;top:14653;width:342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iJYsMAAADbAAAADwAAAGRycy9kb3ducmV2LnhtbESPT4vCQAzF78J+hyELe9OpCytaHUVd&#10;FtSbf/AcOrEtdjK1M2vrtzcHwVvCe3nvl9mic5W6UxNKzwaGgwQUceZtybmB0/GvPwYVIrLFyjMZ&#10;eFCAxfyjN8PU+pb3dD/EXEkIhxQNFDHWqdYhK8hhGPiaWLSLbxxGWZtc2wZbCXeV/k6SkXZYsjQU&#10;WNO6oOx6+HcGWoznyWqZ39ar3+2m+6luo+NpZ8zXZ7ecgorUxbf5db2xgi/08osMoO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oiWLDAAAA2wAAAA8AAAAAAAAAAAAA&#10;AAAAoQIAAGRycy9kb3ducmV2LnhtbFBLBQYAAAAABAAEAPkAAACRAwAAAAA=&#10;" strokecolor="black [3200]" strokeweight=".5pt">
                    <v:stroke endarrow="block" joinstyle="miter"/>
                  </v:shape>
                  <v:shape id="Straight Arrow Connector 11" o:spid="_x0000_s1037" type="#_x0000_t32" style="position:absolute;left:19649;top:26916;width:311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Qs+cEAAADbAAAADwAAAGRycy9kb3ducmV2LnhtbERPTWvCQBC9C/0PywjedJOCYlM3IVoE&#10;25sm9Dxkp0kwOxuzWxP/fbdQ6G0e73N22WQ6cafBtZYVxKsIBHFldcu1grI4LrcgnEfW2FkmBQ9y&#10;kKVPsx0m2o58pvvF1yKEsEtQQeN9n0jpqoYMupXtiQP3ZQeDPsChlnrAMYSbTj5H0UYabDk0NNjT&#10;oaHqevk2Ckb0ny/7vL4d9m/vp2nd3TZF+aHUYj7lryA8Tf5f/Oc+6TA/ht9fwgEy/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JCz5wQAAANsAAAAPAAAAAAAAAAAAAAAA&#10;AKECAABkcnMvZG93bnJldi54bWxQSwUGAAAAAAQABAD5AAAAjwMAAAAA&#10;" strokecolor="black [3200]" strokeweight=".5pt">
                    <v:stroke endarrow="block" joinstyle="miter"/>
                  </v:shape>
                  <v:line id="Straight Connector 12" o:spid="_x0000_s1038" style="position:absolute;visibility:visible" from="22803,9378" to="22803,26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9EX8IAAADbAAAADwAAAGRycy9kb3ducmV2LnhtbERP32vCMBB+H+x/CDfwZazpHIjrGmWI&#10;gqDoVsOej+bWljWX0kTt/nsjCL7dx/fz8vlgW3Gi3jeOFbwmKQji0pmGKwX6sHqZgvAB2WDrmBT8&#10;k4f57PEhx8y4M3/TqQiViCHsM1RQh9BlUvqyJos+cR1x5H5dbzFE2FfS9HiO4baV4zSdSIsNx4Ya&#10;O1rUVP4VR6tgo99/nt/2U63todjhl26W++1CqdHT8PkBItAQ7uKbe23i/DFcf4kHyN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9EX8IAAADbAAAADwAAAAAAAAAAAAAA&#10;AAChAgAAZHJzL2Rvd25yZXYueG1sUEsFBgAAAAAEAAQA+QAAAJADAAAAAA==&#10;" strokecolor="black [3200]" strokeweight=".5pt">
                    <v:stroke joinstyle="miter"/>
                  </v:line>
                  <v:shape id="Straight Arrow Connector 13" o:spid="_x0000_s1039" type="#_x0000_t32" style="position:absolute;left:22803;top:20464;width:1964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oXFcAAAADbAAAADwAAAGRycy9kb3ducmV2LnhtbERPS4vCMBC+L/gfwgje1lRFWWtT8YHg&#10;7m1VPA/N2BabSW2irf9+Iwh7m4/vOcmyM5V4UONKywpGwwgEcWZ1ybmC03H3+QXCeWSNlWVS8CQH&#10;y7T3kWCsbcu/9Dj4XIQQdjEqKLyvYyldVpBBN7Q1ceAutjHoA2xyqRtsQ7ip5DiKZtJgyaGhwJo2&#10;BWXXw90oaNGf5+tVftust9/7blrdZsfTj1KDfrdagPDU+X/x273XYf4EXr+EA2T6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K6FxXAAAAA2wAAAA8AAAAAAAAAAAAAAAAA&#10;oQIAAGRycy9kb3ducmV2LnhtbFBLBQYAAAAABAAEAPkAAACOAwAAAAA=&#10;" strokecolor="black [3200]" strokeweight=".5pt">
                    <v:stroke endarrow="block" joinstyle="miter"/>
                  </v:shape>
                </v:group>
              </v:group>
              <v:shape id="Text Box 4" o:spid="_x0000_s1040" type="#_x0000_t202" style="position:absolute;left:243;top:18716;width:19336;height:56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omhb4A&#10;AADaAAAADwAAAGRycy9kb3ducmV2LnhtbERPTWsCMRC9F/ofwgjeatYeZF2NosWWQk9q6XnYjElw&#10;M1mSdN3++0Yo9DQ83uest6PvxEAxucAK5rMKBHEbtGOj4PP8+lSDSBlZYxeYFPxQgu3m8WGNjQ43&#10;PtJwykaUEE4NKrA5942UqbXkMc1CT1y4S4gec4HRSB3xVsJ9J5+raiE9Oi4NFnt6sdReT99ewWFv&#10;lqatMdpDrZ0bxq/Lh3lTajoZdysQmcb8L/5zv+syH+6v3K/c/A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rKJoW+AAAA2gAAAA8AAAAAAAAAAAAAAAAAmAIAAGRycy9kb3ducmV2&#10;LnhtbFBLBQYAAAAABAAEAPUAAACDAwAAAAA=&#10;" fillcolor="white [3201]" strokeweight=".5pt">
                <v:textbox>
                  <w:txbxContent>
                    <w:p w:rsidR="00813D30" w:rsidRPr="007E1088" w:rsidRDefault="00813D30" w:rsidP="007E1088">
                      <w:pPr>
                        <w:spacing w:line="240" w:lineRule="auto"/>
                        <w:jc w:val="left"/>
                        <w:rPr>
                          <w:b/>
                          <w:bCs/>
                          <w:sz w:val="22"/>
                          <w:lang w:val="en-US"/>
                        </w:rPr>
                      </w:pPr>
                      <w:r w:rsidRPr="007E1088">
                        <w:rPr>
                          <w:b/>
                          <w:bCs/>
                          <w:sz w:val="22"/>
                          <w:lang w:val="en-US"/>
                        </w:rPr>
                        <w:t>Chain of Command</w:t>
                      </w:r>
                    </w:p>
                    <w:p w:rsidR="00813D30" w:rsidRPr="007E1088" w:rsidRDefault="00813D30" w:rsidP="007E1088">
                      <w:pPr>
                        <w:pStyle w:val="ListParagraph"/>
                        <w:numPr>
                          <w:ilvl w:val="0"/>
                          <w:numId w:val="19"/>
                        </w:numPr>
                        <w:spacing w:line="240" w:lineRule="auto"/>
                        <w:jc w:val="left"/>
                        <w:rPr>
                          <w:sz w:val="22"/>
                          <w:lang w:val="en-US"/>
                        </w:rPr>
                      </w:pPr>
                      <w:r w:rsidRPr="007E1088">
                        <w:rPr>
                          <w:sz w:val="22"/>
                          <w:lang w:val="en-US"/>
                        </w:rPr>
                        <w:t>Levels of Management</w:t>
                      </w:r>
                    </w:p>
                    <w:p w:rsidR="00813D30" w:rsidRPr="007E1088" w:rsidRDefault="00813D30" w:rsidP="007E1088">
                      <w:pPr>
                        <w:pStyle w:val="ListParagraph"/>
                        <w:numPr>
                          <w:ilvl w:val="0"/>
                          <w:numId w:val="19"/>
                        </w:numPr>
                        <w:spacing w:line="240" w:lineRule="auto"/>
                        <w:jc w:val="left"/>
                        <w:rPr>
                          <w:b/>
                          <w:bCs/>
                          <w:sz w:val="22"/>
                        </w:rPr>
                      </w:pPr>
                      <w:r w:rsidRPr="007E1088">
                        <w:rPr>
                          <w:sz w:val="22"/>
                          <w:lang w:val="en-US"/>
                        </w:rPr>
                        <w:t>Unity of command</w:t>
                      </w:r>
                    </w:p>
                  </w:txbxContent>
                </v:textbox>
              </v:shape>
              <v:shape id="Straight Arrow Connector 16" o:spid="_x0000_s1041" type="#_x0000_t32" style="position:absolute;left:19649;top:20464;width:315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20jcEAAADbAAAADwAAAGRycy9kb3ducmV2LnhtbERPS2vCQBC+F/wPyxR6q5sKDRpdxaQU&#10;1JsPPA/ZaRKanU2y2yT9964geJuP7zmrzWhq0VPnKssKPqYRCOLc6ooLBZfz9/schPPIGmvLpOCf&#10;HGzWk5cVJtoOfKT+5AsRQtglqKD0vkmkdHlJBt3UNsSB+7GdQR9gV0jd4RDCTS1nURRLgxWHhhIb&#10;ykrKf09/RsGA/rpIt0WbpV/73fhZt/H5clDq7XXcLkF4Gv1T/HDvdJgfw/2XcIBc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zbSNwQAAANsAAAAPAAAAAAAAAAAAAAAA&#10;AKECAABkcnMvZG93bnJldi54bWxQSwUGAAAAAAQABAD5AAAAjwMAAAAA&#10;" strokecolor="black [3200]" strokeweight=".5pt">
                <v:stroke endarrow="block" joinstyle="miter"/>
              </v:shape>
            </v:group>
            <v:shape id="Text Box 5" o:spid="_x0000_s1042" type="#_x0000_t202" style="position:absolute;left:25336;top:5048;width:14232;height:163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FnZMEA&#10;AADbAAAADwAAAGRycy9kb3ducmV2LnhtbESPQUsDMRCF74L/IUzBm83Wg6xr06JSRfBkW3oeNtMk&#10;uJksSdyu/945CN5meG/e+2a9neOgJsolJDawWjagiPtkAzsDx8PrbQuqVGSLQ2Iy8EMFtpvrqzV2&#10;Nl34k6Z9dUpCuHRowNc6dlqX3lPEskwjsWjnlCNWWbPTNuNFwuOg75rmXkcMLA0eR3rx1H/tv6OB&#10;3bN7cH2L2e9aG8I0n84f7s2Ym8X89Aiq0lz/zX/X71bwBVZ+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hZ2TBAAAA2wAAAA8AAAAAAAAAAAAAAAAAmAIAAGRycy9kb3du&#10;cmV2LnhtbFBLBQYAAAAABAAEAPUAAACGAwAAAAA=&#10;" fillcolor="white [3201]" strokeweight=".5pt">
              <v:textbox>
                <w:txbxContent>
                  <w:p w:rsidR="00813D30" w:rsidRDefault="00813D30">
                    <w:pPr>
                      <w:rPr>
                        <w:lang w:val="en-US"/>
                      </w:rPr>
                    </w:pPr>
                    <w:proofErr w:type="gramStart"/>
                    <w:r>
                      <w:rPr>
                        <w:b/>
                        <w:lang w:val="en-US"/>
                      </w:rPr>
                      <w:t>Moderating  Variable</w:t>
                    </w:r>
                    <w:proofErr w:type="gramEnd"/>
                  </w:p>
                  <w:p w:rsidR="00813D30" w:rsidRDefault="00813D30">
                    <w:pPr>
                      <w:spacing w:line="240" w:lineRule="auto"/>
                      <w:rPr>
                        <w:lang w:val="en-US"/>
                      </w:rPr>
                    </w:pPr>
                    <w:r>
                      <w:t>-</w:t>
                    </w:r>
                    <w:r>
                      <w:rPr>
                        <w:lang w:val="en-US"/>
                      </w:rPr>
                      <w:t>Environmental Factors</w:t>
                    </w:r>
                  </w:p>
                </w:txbxContent>
              </v:textbox>
            </v:shape>
            <w10:wrap anchorx="margin"/>
          </v:group>
        </w:pict>
      </w:r>
    </w:p>
    <w:p w:rsidR="00CA0159" w:rsidRPr="00F61E2C" w:rsidRDefault="00F61E2C" w:rsidP="00F61E2C">
      <w:pPr>
        <w:tabs>
          <w:tab w:val="center" w:pos="3667"/>
        </w:tabs>
        <w:rPr>
          <w:b/>
          <w:lang w:val="en-US"/>
        </w:rPr>
      </w:pPr>
      <w:r>
        <w:rPr>
          <w:lang w:val="en-US"/>
        </w:rPr>
        <w:tab/>
      </w:r>
      <w:r w:rsidRPr="00F61E2C">
        <w:rPr>
          <w:b/>
          <w:lang w:val="en-US"/>
        </w:rPr>
        <w:t xml:space="preserve">                                                                                       </w:t>
      </w:r>
      <w:r>
        <w:rPr>
          <w:b/>
          <w:lang w:val="en-US"/>
        </w:rPr>
        <w:t xml:space="preserve">                              </w:t>
      </w:r>
      <w:r w:rsidRPr="00F61E2C">
        <w:rPr>
          <w:b/>
          <w:lang w:val="en-US"/>
        </w:rPr>
        <w:t xml:space="preserve">Dependent variable                                                                       </w:t>
      </w: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90CF4">
      <w:pPr>
        <w:spacing w:before="0" w:after="0" w:line="360" w:lineRule="auto"/>
        <w:rPr>
          <w:rFonts w:cs="Times New Roman"/>
          <w:szCs w:val="24"/>
          <w:lang w:val="en-US"/>
        </w:rPr>
      </w:pPr>
      <w:r>
        <w:rPr>
          <w:rFonts w:cs="Times New Roman"/>
          <w:noProof/>
          <w:szCs w:val="24"/>
          <w:lang w:val="en-US"/>
        </w:rPr>
        <w:pict>
          <v:shape id="Straight Arrow Connector 28" o:spid="_x0000_s1043" type="#_x0000_t32" style="position:absolute;left:0;text-align:left;margin-left:4in;margin-top:16.25pt;width:0;height:86.6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" strokecolor="black [3213]" strokeweight=".5pt">
            <v:stroke endarrow="block" joinstyle="miter"/>
          </v:shape>
        </w:pict>
      </w: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CA0159" w:rsidRDefault="00CA0159">
      <w:pPr>
        <w:spacing w:before="0" w:after="0" w:line="360" w:lineRule="auto"/>
        <w:rPr>
          <w:rFonts w:cs="Times New Roman"/>
          <w:szCs w:val="24"/>
          <w:lang w:val="en-US"/>
        </w:rPr>
      </w:pPr>
    </w:p>
    <w:p w:rsidR="0001653F" w:rsidRDefault="0001653F" w:rsidP="0001653F">
      <w:pPr>
        <w:rPr>
          <w:lang w:val="en-US"/>
        </w:rPr>
      </w:pPr>
    </w:p>
    <w:p w:rsidR="0001653F" w:rsidRDefault="0001653F" w:rsidP="0001653F">
      <w:pPr>
        <w:rPr>
          <w:lang w:val="en-US"/>
        </w:rPr>
      </w:pPr>
    </w:p>
    <w:p w:rsidR="0001653F" w:rsidRDefault="0001653F" w:rsidP="0001653F">
      <w:pPr>
        <w:rPr>
          <w:lang w:val="en-US"/>
        </w:rPr>
      </w:pPr>
    </w:p>
    <w:p w:rsidR="0001653F" w:rsidRDefault="0001653F" w:rsidP="0001653F">
      <w:pPr>
        <w:rPr>
          <w:lang w:val="en-US"/>
        </w:rPr>
      </w:pPr>
    </w:p>
    <w:p w:rsidR="00560444" w:rsidRPr="00813D30" w:rsidRDefault="00144D25" w:rsidP="00813D30">
      <w:pPr>
        <w:pStyle w:val="Heading4"/>
        <w:spacing w:before="0" w:line="360" w:lineRule="auto"/>
        <w:rPr>
          <w:rFonts w:cs="Times New Roman"/>
          <w:szCs w:val="24"/>
          <w:lang w:val="en-US"/>
        </w:rPr>
      </w:pPr>
      <w:bookmarkStart w:id="33" w:name="_Toc114839494"/>
      <w:r>
        <w:rPr>
          <w:lang w:val="en-US"/>
        </w:rPr>
        <w:t>Figure 2.3</w:t>
      </w:r>
      <w:r w:rsidR="006F46B3">
        <w:rPr>
          <w:lang w:val="en-US"/>
        </w:rPr>
        <w:t xml:space="preserve">: </w:t>
      </w:r>
      <w:r w:rsidR="00C15F56">
        <w:rPr>
          <w:lang w:val="en-US"/>
        </w:rPr>
        <w:t>Conceptual Framewor</w:t>
      </w:r>
      <w:bookmarkStart w:id="34" w:name="_Toc114839541"/>
      <w:bookmarkEnd w:id="33"/>
      <w:r w:rsidR="00813D30">
        <w:rPr>
          <w:lang w:val="en-US"/>
        </w:rPr>
        <w:t>k</w:t>
      </w:r>
    </w:p>
    <w:p w:rsidR="00560444" w:rsidRPr="00C24FA3" w:rsidRDefault="00560444" w:rsidP="001260E7">
      <w:pPr>
        <w:rPr>
          <w:lang w:val="en-US"/>
        </w:rPr>
      </w:pPr>
    </w:p>
    <w:p w:rsidR="00144D25" w:rsidRDefault="00144D25" w:rsidP="00144D25">
      <w:pPr>
        <w:pStyle w:val="Heading3"/>
        <w:spacing w:before="0" w:line="360" w:lineRule="auto"/>
        <w:rPr>
          <w:lang w:val="en-US"/>
        </w:rPr>
      </w:pPr>
      <w:r>
        <w:rPr>
          <w:lang w:val="en-US"/>
        </w:rPr>
        <w:t>2.4.1 Work Specialization and Supero</w:t>
      </w:r>
      <w:r w:rsidR="00CE7F92">
        <w:rPr>
          <w:lang w:val="en-US"/>
        </w:rPr>
        <w:t>r</w:t>
      </w:r>
      <w:r>
        <w:rPr>
          <w:lang w:val="en-US"/>
        </w:rPr>
        <w:t>dinate goal</w:t>
      </w:r>
      <w:bookmarkEnd w:id="34"/>
      <w:r>
        <w:rPr>
          <w:lang w:val="en-US"/>
        </w:rPr>
        <w:t xml:space="preserve"> </w:t>
      </w:r>
    </w:p>
    <w:p w:rsidR="000445A8" w:rsidRDefault="00144D25" w:rsidP="000445A8">
      <w:pPr>
        <w:spacing w:before="0" w:after="0" w:line="360" w:lineRule="auto"/>
        <w:rPr>
          <w:rFonts w:cs="Times New Roman"/>
          <w:szCs w:val="24"/>
          <w:lang w:val="en-US"/>
        </w:rPr>
      </w:pPr>
      <w:r w:rsidRPr="000445A8">
        <w:rPr>
          <w:rFonts w:cs="Times New Roman"/>
          <w:lang w:val="en-US"/>
        </w:rPr>
        <w:t xml:space="preserve">Work specialization is </w:t>
      </w:r>
      <w:r w:rsidRPr="000445A8">
        <w:rPr>
          <w:rFonts w:cs="Times New Roman"/>
          <w:szCs w:val="24"/>
          <w:lang w:val="en-US"/>
        </w:rPr>
        <w:t>characteristic of organization</w:t>
      </w:r>
      <w:r w:rsidRPr="000445A8">
        <w:rPr>
          <w:rFonts w:cs="Times New Roman"/>
          <w:lang w:val="en-US"/>
        </w:rPr>
        <w:t xml:space="preserve">al knowledge. In </w:t>
      </w:r>
      <w:r w:rsidR="00CE7F92">
        <w:rPr>
          <w:rFonts w:cs="Times New Roman"/>
          <w:lang w:val="en-US"/>
        </w:rPr>
        <w:t>their</w:t>
      </w:r>
      <w:r w:rsidRPr="000445A8">
        <w:rPr>
          <w:rFonts w:cs="Times New Roman"/>
          <w:lang w:val="en-US"/>
        </w:rPr>
        <w:t xml:space="preserve"> study, </w:t>
      </w:r>
      <w:r w:rsidR="00C90CF4" w:rsidRPr="000445A8">
        <w:rPr>
          <w:rFonts w:cs="Times New Roman"/>
          <w:szCs w:val="24"/>
          <w:lang w:val="en-US"/>
        </w:rPr>
        <w:fldChar w:fldCharType="begin"/>
      </w:r>
      <w:r w:rsidRPr="000445A8">
        <w:rPr>
          <w:rFonts w:cs="Times New Roman"/>
          <w:szCs w:val="24"/>
          <w:lang w:val="en-US"/>
        </w:rPr>
        <w:instrText xml:space="preserve"> ADDIN ZOTERO_ITEM CSL_CITATION {"citationID":"hmHVMVzc","properties":{"formattedCitation":"(Bayona et al., 2020)","plainCitation":"(Bayona et al., 2020)","dontUpdate":true,"noteIndex":0},"citationItems":[{"id":5895,"uris":["http://zotero.org/users/local/KGgCYbgG/items/E73Y4K97"],"itemData":{"id":5895,"type":"article-journal","container-title":"Sustainability","DOI":"http://dx.doi.org/10.3390/su12062336","issue":"6","note":"publisher: Multidisciplinary Digital Publishing Institute","page":"2336","source":"Google Scholar","title":"The relationship between knowledge characteristics’ fit and job satisfaction and job performance: The mediating role of work engagement","title-short":"The relationship between knowledge characteristics’ fit and job satisfaction and job performance","volume":"12","author":[{"family":"Bayona","given":"Jaime Andrés"},{"family":"Caballer","given":"Amparo"},{"family":"Peiró","given":"José María"}],"issued":{"date-parts":[["2020"]]}}}],"schema":"https://github.com/citation-style-language/schema/raw/master/csl-citation.json"} </w:instrText>
      </w:r>
      <w:r w:rsidR="00C90CF4" w:rsidRPr="000445A8">
        <w:rPr>
          <w:rFonts w:cs="Times New Roman"/>
          <w:szCs w:val="24"/>
          <w:lang w:val="en-US"/>
        </w:rPr>
        <w:fldChar w:fldCharType="separate"/>
      </w:r>
      <w:r w:rsidRPr="000445A8">
        <w:rPr>
          <w:rFonts w:cs="Times New Roman"/>
          <w:lang w:val="en-US"/>
        </w:rPr>
        <w:t>Bayona, Caballer and Peiró (2020)</w:t>
      </w:r>
      <w:r w:rsidR="00C90CF4" w:rsidRPr="000445A8">
        <w:rPr>
          <w:rFonts w:cs="Times New Roman"/>
          <w:szCs w:val="24"/>
          <w:lang w:val="en-US"/>
        </w:rPr>
        <w:fldChar w:fldCharType="end"/>
      </w:r>
      <w:r w:rsidR="000445A8" w:rsidRPr="000445A8">
        <w:rPr>
          <w:rFonts w:cs="Times New Roman"/>
          <w:lang w:val="en-US"/>
        </w:rPr>
        <w:t xml:space="preserve">, stated that employees who are </w:t>
      </w:r>
      <w:r w:rsidRPr="000445A8">
        <w:rPr>
          <w:rFonts w:cs="Times New Roman"/>
          <w:szCs w:val="24"/>
          <w:lang w:val="en-US"/>
        </w:rPr>
        <w:t>inclined to utilize</w:t>
      </w:r>
      <w:r w:rsidR="00FF7079">
        <w:rPr>
          <w:rFonts w:cs="Times New Roman"/>
          <w:szCs w:val="24"/>
          <w:lang w:val="en-US"/>
        </w:rPr>
        <w:t xml:space="preserve"> their knowledge and skills in organizations are assigned </w:t>
      </w:r>
      <w:r w:rsidRPr="000445A8">
        <w:rPr>
          <w:rFonts w:cs="Times New Roman"/>
          <w:szCs w:val="24"/>
          <w:lang w:val="en-US"/>
        </w:rPr>
        <w:t xml:space="preserve">jobs that </w:t>
      </w:r>
      <w:r w:rsidR="00CE7F92">
        <w:rPr>
          <w:rFonts w:cs="Times New Roman"/>
          <w:szCs w:val="24"/>
          <w:lang w:val="en-US"/>
        </w:rPr>
        <w:t xml:space="preserve">are </w:t>
      </w:r>
      <w:r w:rsidRPr="000445A8">
        <w:rPr>
          <w:rFonts w:cs="Times New Roman"/>
          <w:szCs w:val="24"/>
          <w:lang w:val="en-US"/>
        </w:rPr>
        <w:t>aligned to their knowledge a</w:t>
      </w:r>
      <w:r w:rsidR="00FF7079">
        <w:rPr>
          <w:rFonts w:cs="Times New Roman"/>
          <w:szCs w:val="24"/>
          <w:lang w:val="en-US"/>
        </w:rPr>
        <w:t xml:space="preserve">nd skills hence, </w:t>
      </w:r>
      <w:r w:rsidRPr="000445A8">
        <w:rPr>
          <w:rFonts w:cs="Times New Roman"/>
          <w:szCs w:val="24"/>
          <w:lang w:val="en-US"/>
        </w:rPr>
        <w:t xml:space="preserve"> increased levels of problem-solving, skill variety, informati</w:t>
      </w:r>
      <w:r w:rsidR="00FF7079">
        <w:rPr>
          <w:rFonts w:cs="Times New Roman"/>
          <w:szCs w:val="24"/>
          <w:lang w:val="en-US"/>
        </w:rPr>
        <w:t xml:space="preserve">on processing and work performance </w:t>
      </w:r>
      <w:r w:rsidRPr="000445A8">
        <w:rPr>
          <w:rFonts w:cs="Times New Roman"/>
          <w:szCs w:val="24"/>
          <w:lang w:val="en-US"/>
        </w:rPr>
        <w:t>wi</w:t>
      </w:r>
      <w:r w:rsidR="00FF7079">
        <w:rPr>
          <w:rFonts w:cs="Times New Roman"/>
          <w:szCs w:val="24"/>
          <w:lang w:val="en-US"/>
        </w:rPr>
        <w:t>th a greater sense of care</w:t>
      </w:r>
      <w:r w:rsidRPr="000445A8">
        <w:rPr>
          <w:rFonts w:cs="Times New Roman"/>
          <w:szCs w:val="24"/>
          <w:lang w:val="en-US"/>
        </w:rPr>
        <w:t xml:space="preserve"> le</w:t>
      </w:r>
      <w:r w:rsidR="00FF7079">
        <w:rPr>
          <w:rFonts w:cs="Times New Roman"/>
          <w:szCs w:val="24"/>
          <w:lang w:val="en-US"/>
        </w:rPr>
        <w:t>a</w:t>
      </w:r>
      <w:r w:rsidRPr="000445A8">
        <w:rPr>
          <w:rFonts w:cs="Times New Roman"/>
          <w:szCs w:val="24"/>
          <w:lang w:val="en-US"/>
        </w:rPr>
        <w:t>d</w:t>
      </w:r>
      <w:r w:rsidR="00FF7079">
        <w:rPr>
          <w:rFonts w:cs="Times New Roman"/>
          <w:szCs w:val="24"/>
          <w:lang w:val="en-US"/>
        </w:rPr>
        <w:t>ing to</w:t>
      </w:r>
      <w:r w:rsidRPr="000445A8">
        <w:rPr>
          <w:rFonts w:cs="Times New Roman"/>
          <w:szCs w:val="24"/>
          <w:lang w:val="en-US"/>
        </w:rPr>
        <w:t xml:space="preserve"> </w:t>
      </w:r>
      <w:r w:rsidR="00CE7F92">
        <w:rPr>
          <w:rFonts w:cs="Times New Roman"/>
          <w:szCs w:val="24"/>
          <w:lang w:val="en-US"/>
        </w:rPr>
        <w:t xml:space="preserve">the </w:t>
      </w:r>
      <w:r w:rsidRPr="000445A8">
        <w:rPr>
          <w:rFonts w:cs="Times New Roman"/>
          <w:szCs w:val="24"/>
          <w:lang w:val="en-US"/>
        </w:rPr>
        <w:t>achievement of superordinate goals.</w:t>
      </w:r>
      <w:r w:rsidR="000445A8">
        <w:rPr>
          <w:rFonts w:cs="Times New Roman"/>
          <w:szCs w:val="24"/>
          <w:lang w:val="en-US"/>
        </w:rPr>
        <w:t xml:space="preserve"> According to </w:t>
      </w:r>
      <w:r w:rsidR="000445A8">
        <w:rPr>
          <w:rFonts w:cs="Times New Roman"/>
          <w:b/>
          <w:lang w:val="en-US"/>
        </w:rPr>
        <w:t xml:space="preserve"> </w:t>
      </w:r>
      <w:r w:rsidR="00C90CF4">
        <w:rPr>
          <w:rFonts w:cs="Times New Roman"/>
          <w:szCs w:val="24"/>
          <w:lang w:val="en-US"/>
        </w:rPr>
        <w:fldChar w:fldCharType="begin"/>
      </w:r>
      <w:r w:rsidR="000445A8">
        <w:rPr>
          <w:rFonts w:cs="Times New Roman"/>
          <w:szCs w:val="24"/>
          <w:lang w:val="en-US"/>
        </w:rPr>
        <w:instrText xml:space="preserve"> ADDIN ZOTERO_ITEM CSL_CITATION {"citationID":"Tj0bXnbf","properties":{"formattedCitation":"(Anyakoha, 2019)","plainCitation":"(Anyakoha, 2019)","dontUpdate":true,"noteIndex":0},"citationItems":[{"id":5893,"uris":["http://zotero.org/users/local/KGgCYbgG/items/YA62VGSF"],"itemData":{"id":5893,"type":"article-journal","container-title":"Central European Journal of Labour Law and Personnel Management","issue":"1","note":"publisher: Asociácia pracovného práva","page":"7–16","source":"Google Scholar","title":"Job analysis as a tool for improved organizational performance of SMEs in Lagos, Nigeria","volume":"2","author":[{"family":"Anyakoha","given":"Chukwunonye"}],"issued":{"date-parts":[["2019"]]}}}],"schema":"https://github.com/citation-style-language/schema/raw/master/csl-citation.json"} </w:instrText>
      </w:r>
      <w:r w:rsidR="00C90CF4">
        <w:rPr>
          <w:rFonts w:cs="Times New Roman"/>
          <w:szCs w:val="24"/>
          <w:lang w:val="en-US"/>
        </w:rPr>
        <w:fldChar w:fldCharType="separate"/>
      </w:r>
      <w:r w:rsidR="000445A8">
        <w:rPr>
          <w:rFonts w:cs="Times New Roman"/>
        </w:rPr>
        <w:t>Anyakoha</w:t>
      </w:r>
      <w:r w:rsidR="000445A8">
        <w:rPr>
          <w:rFonts w:cs="Times New Roman"/>
          <w:lang w:val="en-US"/>
        </w:rPr>
        <w:t xml:space="preserve"> (</w:t>
      </w:r>
      <w:r w:rsidR="000445A8">
        <w:rPr>
          <w:rFonts w:cs="Times New Roman"/>
        </w:rPr>
        <w:t>2019)</w:t>
      </w:r>
      <w:r w:rsidR="00C90CF4">
        <w:rPr>
          <w:rFonts w:cs="Times New Roman"/>
          <w:szCs w:val="24"/>
          <w:lang w:val="en-US"/>
        </w:rPr>
        <w:fldChar w:fldCharType="end"/>
      </w:r>
      <w:r w:rsidR="00CE7F92">
        <w:rPr>
          <w:rFonts w:cs="Times New Roman"/>
          <w:szCs w:val="24"/>
          <w:lang w:val="en-US"/>
        </w:rPr>
        <w:t>,</w:t>
      </w:r>
      <w:r w:rsidR="000445A8">
        <w:rPr>
          <w:rFonts w:cs="Times New Roman"/>
          <w:szCs w:val="24"/>
          <w:lang w:val="en-US"/>
        </w:rPr>
        <w:t xml:space="preserve"> </w:t>
      </w:r>
      <w:r w:rsidR="00096FAE">
        <w:rPr>
          <w:rFonts w:cs="Times New Roman"/>
          <w:szCs w:val="24"/>
          <w:lang w:val="en-US"/>
        </w:rPr>
        <w:t xml:space="preserve">work specialization is </w:t>
      </w:r>
      <w:r w:rsidR="000445A8">
        <w:rPr>
          <w:rFonts w:cs="Times New Roman"/>
          <w:szCs w:val="24"/>
          <w:lang w:val="en-US"/>
        </w:rPr>
        <w:t>an important aspect in</w:t>
      </w:r>
      <w:r w:rsidR="00096FAE">
        <w:rPr>
          <w:rFonts w:cs="Times New Roman"/>
          <w:szCs w:val="24"/>
          <w:lang w:val="en-US"/>
        </w:rPr>
        <w:t xml:space="preserve"> organizations that </w:t>
      </w:r>
      <w:r w:rsidR="000445A8">
        <w:rPr>
          <w:rFonts w:cs="Times New Roman"/>
          <w:szCs w:val="24"/>
          <w:lang w:val="en-US"/>
        </w:rPr>
        <w:t>lead</w:t>
      </w:r>
      <w:r w:rsidR="00096FAE">
        <w:rPr>
          <w:rFonts w:cs="Times New Roman"/>
          <w:szCs w:val="24"/>
          <w:lang w:val="en-US"/>
        </w:rPr>
        <w:t>s</w:t>
      </w:r>
      <w:r w:rsidR="000445A8">
        <w:rPr>
          <w:rFonts w:cs="Times New Roman"/>
          <w:szCs w:val="24"/>
          <w:lang w:val="en-US"/>
        </w:rPr>
        <w:t xml:space="preserve"> to the usage of fewer resources such as traini</w:t>
      </w:r>
      <w:r w:rsidR="00096FAE">
        <w:rPr>
          <w:rFonts w:cs="Times New Roman"/>
          <w:szCs w:val="24"/>
          <w:lang w:val="en-US"/>
        </w:rPr>
        <w:t>ng costs in the organizations, and aids</w:t>
      </w:r>
      <w:r w:rsidR="000445A8">
        <w:rPr>
          <w:rFonts w:cs="Times New Roman"/>
          <w:szCs w:val="24"/>
          <w:lang w:val="en-US"/>
        </w:rPr>
        <w:t xml:space="preserve"> employees to attain overall organizational goals. Having skille</w:t>
      </w:r>
      <w:r w:rsidR="00981303">
        <w:rPr>
          <w:rFonts w:cs="Times New Roman"/>
          <w:szCs w:val="24"/>
          <w:lang w:val="en-US"/>
        </w:rPr>
        <w:t>d and qualified employees helps</w:t>
      </w:r>
      <w:r w:rsidR="000445A8">
        <w:rPr>
          <w:rFonts w:cs="Times New Roman"/>
          <w:szCs w:val="24"/>
          <w:lang w:val="en-US"/>
        </w:rPr>
        <w:t xml:space="preserve"> in carrying out job tasks efficiently and effe</w:t>
      </w:r>
      <w:r w:rsidR="00096FAE">
        <w:rPr>
          <w:rFonts w:cs="Times New Roman"/>
          <w:szCs w:val="24"/>
          <w:lang w:val="en-US"/>
        </w:rPr>
        <w:t xml:space="preserve">ctively. </w:t>
      </w:r>
      <w:r w:rsidR="00981303">
        <w:rPr>
          <w:rFonts w:cs="Times New Roman"/>
          <w:szCs w:val="24"/>
          <w:lang w:val="en-US"/>
        </w:rPr>
        <w:t>In addition, w</w:t>
      </w:r>
      <w:r w:rsidR="00096FAE">
        <w:rPr>
          <w:rFonts w:cs="Times New Roman"/>
          <w:szCs w:val="24"/>
          <w:lang w:val="en-US"/>
        </w:rPr>
        <w:t>hen employees repeatedly perform</w:t>
      </w:r>
      <w:r w:rsidR="000445A8">
        <w:rPr>
          <w:rFonts w:cs="Times New Roman"/>
          <w:szCs w:val="24"/>
          <w:lang w:val="en-US"/>
        </w:rPr>
        <w:t xml:space="preserve"> their tasks </w:t>
      </w:r>
      <w:r w:rsidR="00981303">
        <w:rPr>
          <w:rFonts w:cs="Times New Roman"/>
          <w:szCs w:val="24"/>
          <w:lang w:val="en-US"/>
        </w:rPr>
        <w:t>leads to specialization and</w:t>
      </w:r>
      <w:r w:rsidR="00096FAE">
        <w:rPr>
          <w:rFonts w:cs="Times New Roman"/>
          <w:szCs w:val="24"/>
          <w:lang w:val="en-US"/>
        </w:rPr>
        <w:t xml:space="preserve"> improved </w:t>
      </w:r>
      <w:r w:rsidR="000445A8">
        <w:rPr>
          <w:rFonts w:cs="Times New Roman"/>
          <w:szCs w:val="24"/>
          <w:lang w:val="en-US"/>
        </w:rPr>
        <w:t>work output.</w:t>
      </w:r>
    </w:p>
    <w:p w:rsidR="00096FAE" w:rsidRDefault="00096FAE" w:rsidP="00144D25">
      <w:pPr>
        <w:pStyle w:val="Heading3"/>
        <w:spacing w:before="0" w:line="360" w:lineRule="auto"/>
        <w:rPr>
          <w:rFonts w:cs="Times New Roman"/>
          <w:b w:val="0"/>
          <w:lang w:val="en-US"/>
        </w:rPr>
      </w:pPr>
    </w:p>
    <w:p w:rsidR="00CB24CB" w:rsidRDefault="00981303" w:rsidP="00CB24CB">
      <w:pPr>
        <w:spacing w:before="0" w:after="0" w:line="360" w:lineRule="auto"/>
        <w:rPr>
          <w:rFonts w:cs="Times New Roman"/>
          <w:szCs w:val="24"/>
          <w:lang w:val="en-US"/>
        </w:rPr>
      </w:pPr>
      <w:proofErr w:type="spellStart"/>
      <w:r>
        <w:rPr>
          <w:rFonts w:cs="Times New Roman"/>
          <w:szCs w:val="24"/>
          <w:lang w:val="en-US"/>
        </w:rPr>
        <w:t>Bayona</w:t>
      </w:r>
      <w:proofErr w:type="spellEnd"/>
      <w:r>
        <w:rPr>
          <w:rFonts w:cs="Times New Roman"/>
          <w:szCs w:val="24"/>
          <w:lang w:val="en-US"/>
        </w:rPr>
        <w:t xml:space="preserve"> et al., (2020</w:t>
      </w:r>
      <w:proofErr w:type="gramStart"/>
      <w:r>
        <w:rPr>
          <w:rFonts w:cs="Times New Roman"/>
          <w:szCs w:val="24"/>
          <w:lang w:val="en-US"/>
        </w:rPr>
        <w:t>)  stated</w:t>
      </w:r>
      <w:proofErr w:type="gramEnd"/>
      <w:r>
        <w:rPr>
          <w:rFonts w:cs="Times New Roman"/>
          <w:szCs w:val="24"/>
          <w:lang w:val="en-US"/>
        </w:rPr>
        <w:t xml:space="preserve"> that</w:t>
      </w:r>
      <w:r w:rsidR="00CE7F92">
        <w:rPr>
          <w:rFonts w:cs="Times New Roman"/>
          <w:szCs w:val="24"/>
          <w:lang w:val="en-US"/>
        </w:rPr>
        <w:t xml:space="preserve"> </w:t>
      </w:r>
      <w:r>
        <w:rPr>
          <w:rFonts w:cs="Times New Roman"/>
          <w:lang w:val="en-US"/>
        </w:rPr>
        <w:t>t</w:t>
      </w:r>
      <w:r w:rsidR="00096FAE" w:rsidRPr="00CB24CB">
        <w:rPr>
          <w:rFonts w:cs="Times New Roman"/>
          <w:lang w:val="en-US"/>
        </w:rPr>
        <w:t>he hi</w:t>
      </w:r>
      <w:r w:rsidR="00FF7079">
        <w:rPr>
          <w:rFonts w:cs="Times New Roman"/>
          <w:lang w:val="en-US"/>
        </w:rPr>
        <w:t xml:space="preserve">gher </w:t>
      </w:r>
      <w:r w:rsidR="00096FAE" w:rsidRPr="00CB24CB">
        <w:rPr>
          <w:rFonts w:cs="Times New Roman"/>
          <w:lang w:val="en-US"/>
        </w:rPr>
        <w:t xml:space="preserve">employees get in </w:t>
      </w:r>
      <w:r w:rsidR="00FF7079">
        <w:rPr>
          <w:rFonts w:cs="Times New Roman"/>
          <w:szCs w:val="24"/>
          <w:lang w:val="en-US"/>
        </w:rPr>
        <w:t xml:space="preserve">their hierarchy in </w:t>
      </w:r>
      <w:r w:rsidR="00144D25" w:rsidRPr="00CB24CB">
        <w:rPr>
          <w:rFonts w:cs="Times New Roman"/>
          <w:szCs w:val="24"/>
          <w:lang w:val="en-US"/>
        </w:rPr>
        <w:t>organiz</w:t>
      </w:r>
      <w:r>
        <w:rPr>
          <w:rFonts w:cs="Times New Roman"/>
          <w:lang w:val="en-US"/>
        </w:rPr>
        <w:t xml:space="preserve">ations, the </w:t>
      </w:r>
      <w:r>
        <w:rPr>
          <w:rFonts w:cs="Times New Roman"/>
          <w:szCs w:val="24"/>
          <w:lang w:val="en-US"/>
        </w:rPr>
        <w:t>more attentive they become about</w:t>
      </w:r>
      <w:r w:rsidR="00144D25" w:rsidRPr="00CB24CB">
        <w:rPr>
          <w:rFonts w:cs="Times New Roman"/>
          <w:szCs w:val="24"/>
          <w:lang w:val="en-US"/>
        </w:rPr>
        <w:t xml:space="preserve"> their knowledge and skill</w:t>
      </w:r>
      <w:r w:rsidR="00CB24CB" w:rsidRPr="00CB24CB">
        <w:rPr>
          <w:rFonts w:cs="Times New Roman"/>
          <w:lang w:val="en-US"/>
        </w:rPr>
        <w:t xml:space="preserve"> alignm</w:t>
      </w:r>
      <w:r w:rsidR="00FF7079">
        <w:rPr>
          <w:rFonts w:cs="Times New Roman"/>
          <w:lang w:val="en-US"/>
        </w:rPr>
        <w:t xml:space="preserve">ent in </w:t>
      </w:r>
      <w:r w:rsidR="00CB24CB" w:rsidRPr="00CB24CB">
        <w:rPr>
          <w:rFonts w:cs="Times New Roman"/>
          <w:lang w:val="en-US"/>
        </w:rPr>
        <w:t>organization</w:t>
      </w:r>
      <w:r w:rsidR="00FF7079">
        <w:rPr>
          <w:rFonts w:cs="Times New Roman"/>
          <w:lang w:val="en-US"/>
        </w:rPr>
        <w:t>s</w:t>
      </w:r>
      <w:r w:rsidR="00CB24CB" w:rsidRPr="00CB24CB">
        <w:rPr>
          <w:rFonts w:cs="Times New Roman"/>
          <w:lang w:val="en-US"/>
        </w:rPr>
        <w:t xml:space="preserve">, hence, </w:t>
      </w:r>
      <w:r w:rsidR="00FF7079">
        <w:rPr>
          <w:rFonts w:cs="Times New Roman"/>
          <w:lang w:val="en-US"/>
        </w:rPr>
        <w:t xml:space="preserve">more cautious </w:t>
      </w:r>
      <w:r w:rsidR="00144D25" w:rsidRPr="00CB24CB">
        <w:rPr>
          <w:rFonts w:cs="Times New Roman"/>
          <w:szCs w:val="24"/>
          <w:lang w:val="en-US"/>
        </w:rPr>
        <w:t>about the</w:t>
      </w:r>
      <w:r>
        <w:rPr>
          <w:rFonts w:cs="Times New Roman"/>
          <w:szCs w:val="24"/>
          <w:lang w:val="en-US"/>
        </w:rPr>
        <w:t>ir</w:t>
      </w:r>
      <w:r w:rsidR="00144D25" w:rsidRPr="00CB24CB">
        <w:rPr>
          <w:rFonts w:cs="Times New Roman"/>
          <w:szCs w:val="24"/>
          <w:lang w:val="en-US"/>
        </w:rPr>
        <w:t xml:space="preserve"> superordinate goals a</w:t>
      </w:r>
      <w:r>
        <w:rPr>
          <w:rFonts w:cs="Times New Roman"/>
          <w:szCs w:val="24"/>
          <w:lang w:val="en-US"/>
        </w:rPr>
        <w:t>nd how they could organize</w:t>
      </w:r>
      <w:r w:rsidR="00144D25" w:rsidRPr="00CB24CB">
        <w:rPr>
          <w:rFonts w:cs="Times New Roman"/>
          <w:szCs w:val="24"/>
          <w:lang w:val="en-US"/>
        </w:rPr>
        <w:t xml:space="preserve"> subordinates to achieve the</w:t>
      </w:r>
      <w:r>
        <w:rPr>
          <w:rFonts w:cs="Times New Roman"/>
          <w:szCs w:val="24"/>
          <w:lang w:val="en-US"/>
        </w:rPr>
        <w:t>ir</w:t>
      </w:r>
      <w:r w:rsidR="00144D25" w:rsidRPr="00CB24CB">
        <w:rPr>
          <w:rFonts w:cs="Times New Roman"/>
          <w:szCs w:val="24"/>
          <w:lang w:val="en-US"/>
        </w:rPr>
        <w:t xml:space="preserve"> goals</w:t>
      </w:r>
      <w:r>
        <w:rPr>
          <w:rFonts w:cs="Times New Roman"/>
          <w:szCs w:val="24"/>
          <w:lang w:val="en-US"/>
        </w:rPr>
        <w:t>.</w:t>
      </w:r>
      <w:r w:rsidR="00CB24CB" w:rsidRPr="00CB24CB">
        <w:rPr>
          <w:rFonts w:cs="Times New Roman"/>
          <w:lang w:val="en-US"/>
        </w:rPr>
        <w:t xml:space="preserve"> </w:t>
      </w:r>
      <w:r w:rsidR="00CB24CB">
        <w:rPr>
          <w:rFonts w:cs="Times New Roman"/>
          <w:szCs w:val="24"/>
          <w:lang w:val="en-US"/>
        </w:rPr>
        <w:t xml:space="preserve">Work specialization affects the attainment of organizational goals and </w:t>
      </w:r>
      <w:r w:rsidR="00FF7079">
        <w:rPr>
          <w:rFonts w:cs="Times New Roman"/>
          <w:szCs w:val="24"/>
          <w:lang w:val="en-US"/>
        </w:rPr>
        <w:t>help</w:t>
      </w:r>
      <w:r w:rsidR="00CE7F92">
        <w:rPr>
          <w:rFonts w:cs="Times New Roman"/>
          <w:szCs w:val="24"/>
          <w:lang w:val="en-US"/>
        </w:rPr>
        <w:t>s</w:t>
      </w:r>
      <w:r w:rsidR="00CB24CB">
        <w:rPr>
          <w:rFonts w:cs="Times New Roman"/>
          <w:szCs w:val="24"/>
          <w:lang w:val="en-US"/>
        </w:rPr>
        <w:t xml:space="preserve"> in </w:t>
      </w:r>
      <w:proofErr w:type="gramStart"/>
      <w:r w:rsidR="00CB24CB">
        <w:rPr>
          <w:rFonts w:cs="Times New Roman"/>
          <w:szCs w:val="24"/>
          <w:lang w:val="en-US"/>
        </w:rPr>
        <w:t>building  donor</w:t>
      </w:r>
      <w:proofErr w:type="gramEnd"/>
      <w:r w:rsidR="00CB24CB">
        <w:rPr>
          <w:rFonts w:cs="Times New Roman"/>
          <w:szCs w:val="24"/>
          <w:lang w:val="en-US"/>
        </w:rPr>
        <w:t xml:space="preserve"> confidence as it is deemed that the organizations employees are qualified to perform their tasks </w:t>
      </w:r>
      <w:r w:rsidR="00FF7079">
        <w:rPr>
          <w:rFonts w:cs="Times New Roman"/>
          <w:szCs w:val="24"/>
          <w:lang w:val="en-US"/>
        </w:rPr>
        <w:t xml:space="preserve">which </w:t>
      </w:r>
      <w:r w:rsidR="00CB24CB">
        <w:rPr>
          <w:rFonts w:cs="Times New Roman"/>
          <w:szCs w:val="24"/>
          <w:lang w:val="en-US"/>
        </w:rPr>
        <w:t>improve organizational effectiveness and help the organizations work as a team</w:t>
      </w:r>
      <w:r w:rsidR="00FF7079">
        <w:rPr>
          <w:rFonts w:cs="Times New Roman"/>
          <w:szCs w:val="24"/>
          <w:lang w:val="en-US"/>
        </w:rPr>
        <w:t>,</w:t>
      </w:r>
      <w:r w:rsidR="00CB24CB">
        <w:rPr>
          <w:rFonts w:cs="Times New Roman"/>
          <w:szCs w:val="24"/>
          <w:lang w:val="en-US"/>
        </w:rPr>
        <w:t xml:space="preserve"> thereby</w:t>
      </w:r>
      <w:r w:rsidR="00FF7079">
        <w:rPr>
          <w:rFonts w:cs="Times New Roman"/>
          <w:szCs w:val="24"/>
          <w:lang w:val="en-US"/>
        </w:rPr>
        <w:t>,</w:t>
      </w:r>
      <w:r w:rsidR="00CB24CB">
        <w:rPr>
          <w:rFonts w:cs="Times New Roman"/>
          <w:szCs w:val="24"/>
          <w:lang w:val="en-US"/>
        </w:rPr>
        <w:t xml:space="preserve"> improving organizational develo</w:t>
      </w:r>
      <w:r>
        <w:rPr>
          <w:rFonts w:cs="Times New Roman"/>
          <w:szCs w:val="24"/>
          <w:lang w:val="en-US"/>
        </w:rPr>
        <w:t>pment, goal</w:t>
      </w:r>
      <w:r w:rsidR="00FF7079">
        <w:rPr>
          <w:rFonts w:cs="Times New Roman"/>
          <w:szCs w:val="24"/>
          <w:lang w:val="en-US"/>
        </w:rPr>
        <w:t xml:space="preserve"> </w:t>
      </w:r>
      <w:r>
        <w:rPr>
          <w:rFonts w:cs="Times New Roman"/>
          <w:szCs w:val="24"/>
          <w:lang w:val="en-US"/>
        </w:rPr>
        <w:t>achievement, opening</w:t>
      </w:r>
      <w:r w:rsidR="00CB24CB">
        <w:rPr>
          <w:rFonts w:cs="Times New Roman"/>
          <w:szCs w:val="24"/>
          <w:lang w:val="en-US"/>
        </w:rPr>
        <w:t xml:space="preserve"> up informati</w:t>
      </w:r>
      <w:r>
        <w:rPr>
          <w:rFonts w:cs="Times New Roman"/>
          <w:szCs w:val="24"/>
          <w:lang w:val="en-US"/>
        </w:rPr>
        <w:t>on</w:t>
      </w:r>
      <w:r w:rsidR="00CB24CB">
        <w:rPr>
          <w:rFonts w:cs="Times New Roman"/>
          <w:szCs w:val="24"/>
          <w:lang w:val="en-US"/>
        </w:rPr>
        <w:t xml:space="preserve"> and comm</w:t>
      </w:r>
      <w:r>
        <w:rPr>
          <w:rFonts w:cs="Times New Roman"/>
          <w:szCs w:val="24"/>
          <w:lang w:val="en-US"/>
        </w:rPr>
        <w:t>unication sharing which improves</w:t>
      </w:r>
      <w:r w:rsidR="00CB24CB">
        <w:rPr>
          <w:rFonts w:cs="Times New Roman"/>
          <w:szCs w:val="24"/>
          <w:lang w:val="en-US"/>
        </w:rPr>
        <w:t xml:space="preserve"> </w:t>
      </w:r>
      <w:r w:rsidR="00CE7F92">
        <w:rPr>
          <w:rFonts w:cs="Times New Roman"/>
          <w:szCs w:val="24"/>
          <w:lang w:val="en-US"/>
        </w:rPr>
        <w:t xml:space="preserve">the </w:t>
      </w:r>
      <w:r w:rsidR="00CB24CB">
        <w:rPr>
          <w:rFonts w:cs="Times New Roman"/>
          <w:szCs w:val="24"/>
          <w:lang w:val="en-US"/>
        </w:rPr>
        <w:t>clarity</w:t>
      </w:r>
      <w:r w:rsidR="00FF7079">
        <w:rPr>
          <w:rFonts w:cs="Times New Roman"/>
          <w:szCs w:val="24"/>
          <w:lang w:val="en-US"/>
        </w:rPr>
        <w:t xml:space="preserve"> of goals and task completion (</w:t>
      </w:r>
      <w:proofErr w:type="spellStart"/>
      <w:r w:rsidR="00FF7079">
        <w:rPr>
          <w:rFonts w:cs="Times New Roman"/>
          <w:szCs w:val="24"/>
          <w:lang w:val="en-US"/>
        </w:rPr>
        <w:t>Angose</w:t>
      </w:r>
      <w:proofErr w:type="spellEnd"/>
      <w:r w:rsidR="00FF7079">
        <w:rPr>
          <w:rFonts w:cs="Times New Roman"/>
          <w:szCs w:val="24"/>
          <w:lang w:val="en-US"/>
        </w:rPr>
        <w:t>, 2020)</w:t>
      </w:r>
    </w:p>
    <w:p w:rsidR="00D12F0F" w:rsidRDefault="00D12F0F" w:rsidP="00CB24CB">
      <w:pPr>
        <w:spacing w:before="0" w:after="0" w:line="360" w:lineRule="auto"/>
        <w:rPr>
          <w:rFonts w:cs="Times New Roman"/>
          <w:szCs w:val="24"/>
          <w:lang w:val="en-US"/>
        </w:rPr>
      </w:pPr>
    </w:p>
    <w:p w:rsidR="00D12F0F" w:rsidRDefault="00D12F0F" w:rsidP="00BA4431">
      <w:pPr>
        <w:pStyle w:val="Heading3"/>
        <w:spacing w:line="360" w:lineRule="auto"/>
        <w:rPr>
          <w:lang w:val="en-US"/>
        </w:rPr>
      </w:pPr>
      <w:bookmarkStart w:id="35" w:name="_Toc114839542"/>
      <w:r>
        <w:rPr>
          <w:lang w:val="en-US"/>
        </w:rPr>
        <w:t>2.4.2 Departmentalization and Superordinate Goals</w:t>
      </w:r>
      <w:bookmarkEnd w:id="35"/>
    </w:p>
    <w:p w:rsidR="00D12F0F" w:rsidRDefault="002E12AF" w:rsidP="00BA4431">
      <w:pPr>
        <w:spacing w:before="40" w:line="360" w:lineRule="auto"/>
        <w:rPr>
          <w:rFonts w:cs="Times New Roman"/>
          <w:szCs w:val="24"/>
          <w:lang w:val="en-US"/>
        </w:rPr>
      </w:pPr>
      <w:r>
        <w:rPr>
          <w:rFonts w:cs="Times New Roman"/>
          <w:szCs w:val="24"/>
          <w:lang w:val="en-US"/>
        </w:rPr>
        <w:t xml:space="preserve">Coordination between departments determines the extent to which organizations achieve their goals and affects </w:t>
      </w:r>
      <w:r w:rsidR="00CE7F92">
        <w:rPr>
          <w:rFonts w:cs="Times New Roman"/>
          <w:szCs w:val="24"/>
          <w:lang w:val="en-US"/>
        </w:rPr>
        <w:t xml:space="preserve">the </w:t>
      </w:r>
      <w:r>
        <w:rPr>
          <w:rFonts w:cs="Times New Roman"/>
          <w:szCs w:val="24"/>
          <w:lang w:val="en-US"/>
        </w:rPr>
        <w:t>accomplishment of organizational goals</w:t>
      </w:r>
      <w:r w:rsidR="00981303">
        <w:rPr>
          <w:rFonts w:cs="Times New Roman"/>
          <w:szCs w:val="24"/>
          <w:lang w:val="en-US"/>
        </w:rPr>
        <w:t>. D</w:t>
      </w:r>
      <w:r w:rsidR="008978B2">
        <w:rPr>
          <w:rFonts w:cs="Times New Roman"/>
          <w:szCs w:val="24"/>
          <w:lang w:val="en-US"/>
        </w:rPr>
        <w:t xml:space="preserve">epartmentalization concentrates on the differences </w:t>
      </w:r>
      <w:r w:rsidR="00CE7F92">
        <w:rPr>
          <w:rFonts w:cs="Times New Roman"/>
          <w:szCs w:val="24"/>
          <w:lang w:val="en-US"/>
        </w:rPr>
        <w:t>in</w:t>
      </w:r>
      <w:r w:rsidR="008978B2">
        <w:rPr>
          <w:rFonts w:cs="Times New Roman"/>
          <w:szCs w:val="24"/>
          <w:lang w:val="en-US"/>
        </w:rPr>
        <w:t xml:space="preserve"> operations focusing on the projects and their clients as units are established to address the needs that are manifested in different groups allowing departmentalization measurements based on </w:t>
      </w:r>
      <w:r w:rsidR="00CE7F92">
        <w:rPr>
          <w:rFonts w:cs="Times New Roman"/>
          <w:szCs w:val="24"/>
          <w:lang w:val="en-US"/>
        </w:rPr>
        <w:t xml:space="preserve">the </w:t>
      </w:r>
      <w:r w:rsidR="008978B2">
        <w:rPr>
          <w:rFonts w:cs="Times New Roman"/>
          <w:szCs w:val="24"/>
          <w:lang w:val="en-US"/>
        </w:rPr>
        <w:t>functional and divisional</w:t>
      </w:r>
      <w:r w:rsidR="00BA4431">
        <w:rPr>
          <w:rFonts w:cs="Times New Roman"/>
          <w:szCs w:val="24"/>
          <w:lang w:val="en-US"/>
        </w:rPr>
        <w:t xml:space="preserve"> configuration</w:t>
      </w:r>
      <w:r w:rsidR="00CE7F92">
        <w:rPr>
          <w:rFonts w:cs="Times New Roman"/>
          <w:szCs w:val="24"/>
          <w:lang w:val="en-US"/>
        </w:rPr>
        <w:t>s</w:t>
      </w:r>
      <w:r w:rsidR="00BA4431">
        <w:rPr>
          <w:rFonts w:cs="Times New Roman"/>
          <w:szCs w:val="24"/>
          <w:lang w:val="en-US"/>
        </w:rPr>
        <w:t xml:space="preserve"> that </w:t>
      </w:r>
      <w:r w:rsidR="00BA4431">
        <w:rPr>
          <w:rFonts w:cs="Times New Roman"/>
          <w:szCs w:val="24"/>
          <w:lang w:val="en-US"/>
        </w:rPr>
        <w:lastRenderedPageBreak/>
        <w:t xml:space="preserve">are applied. However, </w:t>
      </w:r>
      <w:proofErr w:type="spellStart"/>
      <w:r w:rsidR="00BA4431">
        <w:rPr>
          <w:rFonts w:cs="Times New Roman"/>
          <w:szCs w:val="24"/>
          <w:lang w:val="en-US"/>
        </w:rPr>
        <w:t>Departmehtalization</w:t>
      </w:r>
      <w:proofErr w:type="spellEnd"/>
      <w:r w:rsidR="00BA4431">
        <w:rPr>
          <w:rFonts w:cs="Times New Roman"/>
          <w:szCs w:val="24"/>
          <w:lang w:val="en-US"/>
        </w:rPr>
        <w:t xml:space="preserve"> is affected by </w:t>
      </w:r>
      <w:r w:rsidR="00CE7F92">
        <w:rPr>
          <w:rFonts w:cs="Times New Roman"/>
          <w:szCs w:val="24"/>
          <w:lang w:val="en-US"/>
        </w:rPr>
        <w:t xml:space="preserve">the </w:t>
      </w:r>
      <w:r w:rsidR="00BA4431">
        <w:rPr>
          <w:rFonts w:cs="Times New Roman"/>
          <w:szCs w:val="24"/>
          <w:lang w:val="en-US"/>
        </w:rPr>
        <w:t>external environment in the attainment of organizational goals and eff</w:t>
      </w:r>
      <w:r w:rsidR="00CE7F92">
        <w:rPr>
          <w:rFonts w:cs="Times New Roman"/>
          <w:szCs w:val="24"/>
          <w:lang w:val="en-US"/>
        </w:rPr>
        <w:t>ec</w:t>
      </w:r>
      <w:r w:rsidR="00BA4431">
        <w:rPr>
          <w:rFonts w:cs="Times New Roman"/>
          <w:szCs w:val="24"/>
          <w:lang w:val="en-US"/>
        </w:rPr>
        <w:t>tiveness</w:t>
      </w:r>
      <w:r w:rsidR="008978B2">
        <w:rPr>
          <w:rFonts w:cs="Times New Roman"/>
          <w:szCs w:val="24"/>
          <w:lang w:val="en-US"/>
        </w:rPr>
        <w:t xml:space="preserve"> (</w:t>
      </w:r>
      <w:r w:rsidR="00C90CF4">
        <w:rPr>
          <w:rFonts w:cs="Times New Roman"/>
          <w:szCs w:val="24"/>
          <w:lang w:val="en-US"/>
        </w:rPr>
        <w:fldChar w:fldCharType="begin"/>
      </w:r>
      <w:r w:rsidR="00D12F0F">
        <w:rPr>
          <w:rFonts w:cs="Times New Roman"/>
          <w:szCs w:val="24"/>
          <w:lang w:val="en-US"/>
        </w:rPr>
        <w:instrText xml:space="preserve"> ADDIN ZOTERO_ITEM CSL_CITATION {"citationID":"bnlGJEmI","properties":{"formattedCitation":"(Holotiuk et al., 2018)","plainCitation":"(Holotiuk et al., 2018)","dontUpdate":true,"noteIndex":0},"citationItems":[{"id":5880,"uris":["http://zotero.org/users/local/KGgCYbgG/items/U4VULSWD"],"itemData":{"id":5880,"type":"article-journal","container-title":"Research Papers","DOI":"https://aisel.aisnet.org/ecis2018_rp/182?utm_source=aisel.aisnet.org%2Fecis2018_rp%2F182&amp;utm_medium=PDF&amp;utm_campaign=PDFCoverPages","source":"Google Scholar","title":"The Determinants And Role Of Agility In Digital Organizations","volume":"182","author":[{"family":"Holotiuk","given":"Friedrich"},{"family":"Beimborn","given":"Daniel"},{"family":"Jentsch","given":"Christian"}],"issued":{"date-parts":[["2018"]]}}}],"schema":"https://github.com/citation-style-language/schema/raw/master/csl-citation.json"} </w:instrText>
      </w:r>
      <w:r w:rsidR="00C90CF4">
        <w:rPr>
          <w:rFonts w:cs="Times New Roman"/>
          <w:szCs w:val="24"/>
          <w:lang w:val="en-US"/>
        </w:rPr>
        <w:fldChar w:fldCharType="separate"/>
      </w:r>
      <w:r w:rsidR="00D12F0F">
        <w:rPr>
          <w:rFonts w:cs="Times New Roman"/>
        </w:rPr>
        <w:t>Holotiuk</w:t>
      </w:r>
      <w:r w:rsidR="008978B2">
        <w:rPr>
          <w:rFonts w:cs="Times New Roman"/>
          <w:lang w:val="en-US"/>
        </w:rPr>
        <w:t xml:space="preserve">, Beimborn and Jentsch, </w:t>
      </w:r>
      <w:r w:rsidR="00D12F0F">
        <w:rPr>
          <w:rFonts w:cs="Times New Roman"/>
        </w:rPr>
        <w:t>2018)</w:t>
      </w:r>
      <w:r w:rsidR="00C90CF4">
        <w:rPr>
          <w:rFonts w:cs="Times New Roman"/>
          <w:szCs w:val="24"/>
          <w:lang w:val="en-US"/>
        </w:rPr>
        <w:fldChar w:fldCharType="end"/>
      </w:r>
      <w:r w:rsidR="00D12F0F">
        <w:rPr>
          <w:rFonts w:cs="Times New Roman"/>
          <w:szCs w:val="24"/>
          <w:lang w:val="en-US"/>
        </w:rPr>
        <w:t xml:space="preserve"> </w:t>
      </w:r>
    </w:p>
    <w:p w:rsidR="00D12F0F" w:rsidRDefault="00BA4431" w:rsidP="00D12F0F">
      <w:pPr>
        <w:spacing w:before="0" w:after="0" w:line="360" w:lineRule="auto"/>
        <w:rPr>
          <w:rFonts w:cs="Times New Roman"/>
          <w:szCs w:val="24"/>
          <w:lang w:val="en-US"/>
        </w:rPr>
      </w:pPr>
      <w:r>
        <w:rPr>
          <w:rFonts w:cs="Times New Roman"/>
          <w:szCs w:val="24"/>
          <w:lang w:val="en-US"/>
        </w:rPr>
        <w:t xml:space="preserve">In </w:t>
      </w:r>
      <w:r w:rsidR="00CE7F92">
        <w:rPr>
          <w:rFonts w:cs="Times New Roman"/>
          <w:szCs w:val="24"/>
          <w:lang w:val="en-US"/>
        </w:rPr>
        <w:t>their</w:t>
      </w:r>
      <w:r>
        <w:rPr>
          <w:rFonts w:cs="Times New Roman"/>
          <w:szCs w:val="24"/>
          <w:lang w:val="en-US"/>
        </w:rPr>
        <w:t xml:space="preserve"> study</w:t>
      </w:r>
      <w:r w:rsidR="00D12F0F">
        <w:rPr>
          <w:rFonts w:cs="Times New Roman"/>
          <w:szCs w:val="24"/>
          <w:lang w:val="en-US"/>
        </w:rPr>
        <w:t xml:space="preserve">, </w:t>
      </w:r>
      <w:r w:rsidR="00C90CF4">
        <w:rPr>
          <w:rFonts w:cs="Times New Roman"/>
          <w:szCs w:val="24"/>
          <w:lang w:val="en-US"/>
        </w:rPr>
        <w:fldChar w:fldCharType="begin"/>
      </w:r>
      <w:r w:rsidR="00D12F0F">
        <w:rPr>
          <w:rFonts w:cs="Times New Roman"/>
          <w:szCs w:val="24"/>
          <w:lang w:val="en-US"/>
        </w:rPr>
        <w:instrText xml:space="preserve"> ADDIN ZOTERO_ITEM CSL_CITATION {"citationID":"3yupgnps","properties":{"formattedCitation":"(Dao &amp; Nguyen, 2021)","plainCitation":"(Dao &amp; Nguyen, 2021)","dontUpdate":true,"noteIndex":0},"citationItems":[{"id":5886,"uris":["http://zotero.org/users/local/KGgCYbgG/items/D7BPNV5X"],"itemData":{"id":5886,"type":"article-journal","container-title":"Engineering Journal","DOI":"10.4186/ej.2021.25.7.177","issue":"7","page":"177–192","source":"Google Scholar","title":"A Case Study of BIM Application in a Public Construction Project Management Unit in Vietnam: Lessons Learned and Organizational Changes","title-short":"A Case Study of BIM Application in a Public Construction Project Management Unit in Vietnam","volume":"25","author":[{"family":"Dao","given":"Quoc Viet"},{"family":"Nguyen","given":"T"}],"issued":{"date-parts":[["2021"]]}}}],"schema":"https://github.com/citation-style-language/schema/raw/master/csl-citation.json"} </w:instrText>
      </w:r>
      <w:r w:rsidR="00C90CF4">
        <w:rPr>
          <w:rFonts w:cs="Times New Roman"/>
          <w:szCs w:val="24"/>
          <w:lang w:val="en-US"/>
        </w:rPr>
        <w:fldChar w:fldCharType="separate"/>
      </w:r>
      <w:r w:rsidR="00D12F0F">
        <w:rPr>
          <w:rFonts w:cs="Times New Roman"/>
        </w:rPr>
        <w:t xml:space="preserve">Dao </w:t>
      </w:r>
      <w:r w:rsidR="00D12F0F">
        <w:rPr>
          <w:rFonts w:cs="Times New Roman"/>
          <w:lang w:val="en-US"/>
        </w:rPr>
        <w:t>and</w:t>
      </w:r>
      <w:r w:rsidR="00D12F0F">
        <w:rPr>
          <w:rFonts w:cs="Times New Roman"/>
        </w:rPr>
        <w:t xml:space="preserve"> Nguyen</w:t>
      </w:r>
      <w:r w:rsidR="00D12F0F">
        <w:rPr>
          <w:rFonts w:cs="Times New Roman"/>
          <w:lang w:val="en-US"/>
        </w:rPr>
        <w:t xml:space="preserve"> (</w:t>
      </w:r>
      <w:r w:rsidR="00D12F0F">
        <w:rPr>
          <w:rFonts w:cs="Times New Roman"/>
        </w:rPr>
        <w:t>2021)</w:t>
      </w:r>
      <w:r w:rsidR="00C90CF4">
        <w:rPr>
          <w:rFonts w:cs="Times New Roman"/>
          <w:szCs w:val="24"/>
          <w:lang w:val="en-US"/>
        </w:rPr>
        <w:fldChar w:fldCharType="end"/>
      </w:r>
      <w:r w:rsidR="00D12F0F">
        <w:rPr>
          <w:rFonts w:cs="Times New Roman"/>
          <w:szCs w:val="24"/>
          <w:lang w:val="en-US"/>
        </w:rPr>
        <w:t xml:space="preserve"> foun</w:t>
      </w:r>
      <w:r w:rsidR="00CE7F92">
        <w:rPr>
          <w:rFonts w:cs="Times New Roman"/>
          <w:szCs w:val="24"/>
          <w:lang w:val="en-US"/>
        </w:rPr>
        <w:t>d</w:t>
      </w:r>
      <w:r w:rsidR="00981303">
        <w:rPr>
          <w:rFonts w:cs="Times New Roman"/>
          <w:szCs w:val="24"/>
          <w:lang w:val="en-US"/>
        </w:rPr>
        <w:t xml:space="preserve"> that o</w:t>
      </w:r>
      <w:r w:rsidR="00231261">
        <w:rPr>
          <w:rFonts w:cs="Times New Roman"/>
          <w:szCs w:val="24"/>
          <w:lang w:val="en-US"/>
        </w:rPr>
        <w:t>rganizations can be grouped in</w:t>
      </w:r>
      <w:r w:rsidR="00981303">
        <w:rPr>
          <w:rFonts w:cs="Times New Roman"/>
          <w:szCs w:val="24"/>
          <w:lang w:val="en-US"/>
        </w:rPr>
        <w:t>to</w:t>
      </w:r>
      <w:r w:rsidR="00231261">
        <w:rPr>
          <w:rFonts w:cs="Times New Roman"/>
          <w:szCs w:val="24"/>
          <w:lang w:val="en-US"/>
        </w:rPr>
        <w:t xml:space="preserve"> departments that can be customer-oriented, knowledge-orie</w:t>
      </w:r>
      <w:r w:rsidR="007651A8">
        <w:rPr>
          <w:rFonts w:cs="Times New Roman"/>
          <w:szCs w:val="24"/>
          <w:lang w:val="en-US"/>
        </w:rPr>
        <w:t>nted or product-oriented which influence and e</w:t>
      </w:r>
      <w:r w:rsidR="00CE7F92">
        <w:rPr>
          <w:rFonts w:cs="Times New Roman"/>
          <w:szCs w:val="24"/>
          <w:lang w:val="en-US"/>
        </w:rPr>
        <w:t>nhance</w:t>
      </w:r>
      <w:r w:rsidR="007651A8">
        <w:rPr>
          <w:rFonts w:cs="Times New Roman"/>
          <w:szCs w:val="24"/>
          <w:lang w:val="en-US"/>
        </w:rPr>
        <w:t xml:space="preserve"> performance as well as</w:t>
      </w:r>
      <w:r w:rsidR="00231261">
        <w:rPr>
          <w:rFonts w:cs="Times New Roman"/>
          <w:szCs w:val="24"/>
          <w:lang w:val="en-US"/>
        </w:rPr>
        <w:t xml:space="preserve"> attain</w:t>
      </w:r>
      <w:r w:rsidR="007651A8">
        <w:rPr>
          <w:rFonts w:cs="Times New Roman"/>
          <w:szCs w:val="24"/>
          <w:lang w:val="en-US"/>
        </w:rPr>
        <w:t xml:space="preserve">ment of </w:t>
      </w:r>
      <w:r w:rsidR="00231261">
        <w:rPr>
          <w:rFonts w:cs="Times New Roman"/>
          <w:szCs w:val="24"/>
          <w:lang w:val="en-US"/>
        </w:rPr>
        <w:t>organizational goal</w:t>
      </w:r>
      <w:r w:rsidR="007651A8">
        <w:rPr>
          <w:rFonts w:cs="Times New Roman"/>
          <w:szCs w:val="24"/>
          <w:lang w:val="en-US"/>
        </w:rPr>
        <w:t>s</w:t>
      </w:r>
      <w:r w:rsidR="00C456AA">
        <w:rPr>
          <w:rFonts w:cs="Times New Roman"/>
          <w:szCs w:val="24"/>
          <w:lang w:val="en-US"/>
        </w:rPr>
        <w:t xml:space="preserve">. </w:t>
      </w:r>
      <w:r w:rsidR="002622D2">
        <w:rPr>
          <w:rFonts w:cs="Times New Roman"/>
          <w:szCs w:val="24"/>
          <w:lang w:val="en-US"/>
        </w:rPr>
        <w:t>He noted that p</w:t>
      </w:r>
      <w:r w:rsidR="00C456AA">
        <w:rPr>
          <w:rFonts w:cs="Times New Roman"/>
          <w:szCs w:val="24"/>
          <w:lang w:val="en-US"/>
        </w:rPr>
        <w:t>oor departmentalization hinder</w:t>
      </w:r>
      <w:r w:rsidR="00CE7F92">
        <w:rPr>
          <w:rFonts w:cs="Times New Roman"/>
          <w:szCs w:val="24"/>
          <w:lang w:val="en-US"/>
        </w:rPr>
        <w:t>s</w:t>
      </w:r>
      <w:r w:rsidR="00C456AA">
        <w:rPr>
          <w:rFonts w:cs="Times New Roman"/>
          <w:szCs w:val="24"/>
          <w:lang w:val="en-US"/>
        </w:rPr>
        <w:t xml:space="preserve"> the uptake of dynamic approaches to meet the goals of </w:t>
      </w:r>
      <w:r w:rsidR="00CE7F92">
        <w:rPr>
          <w:rFonts w:cs="Times New Roman"/>
          <w:szCs w:val="24"/>
          <w:lang w:val="en-US"/>
        </w:rPr>
        <w:t xml:space="preserve">the </w:t>
      </w:r>
      <w:r w:rsidR="00C456AA">
        <w:rPr>
          <w:rFonts w:cs="Times New Roman"/>
          <w:szCs w:val="24"/>
          <w:lang w:val="en-US"/>
        </w:rPr>
        <w:t xml:space="preserve">organization. </w:t>
      </w:r>
      <w:r w:rsidR="002561C1">
        <w:rPr>
          <w:rFonts w:cs="Times New Roman"/>
          <w:szCs w:val="24"/>
          <w:lang w:val="en-US"/>
        </w:rPr>
        <w:t xml:space="preserve">However, </w:t>
      </w:r>
      <w:r w:rsidR="002622D2">
        <w:rPr>
          <w:rFonts w:cs="Times New Roman"/>
          <w:szCs w:val="24"/>
          <w:lang w:val="en-US"/>
        </w:rPr>
        <w:t>d</w:t>
      </w:r>
      <w:r w:rsidR="00C456AA">
        <w:rPr>
          <w:rFonts w:cs="Times New Roman"/>
          <w:szCs w:val="24"/>
          <w:lang w:val="en-US"/>
        </w:rPr>
        <w:t xml:space="preserve">epartmentalization </w:t>
      </w:r>
      <w:r w:rsidR="002561C1">
        <w:rPr>
          <w:rFonts w:cs="Times New Roman"/>
          <w:szCs w:val="24"/>
          <w:lang w:val="en-US"/>
        </w:rPr>
        <w:t xml:space="preserve">that </w:t>
      </w:r>
      <w:r w:rsidR="00C456AA">
        <w:rPr>
          <w:rFonts w:cs="Times New Roman"/>
          <w:szCs w:val="24"/>
          <w:lang w:val="en-US"/>
        </w:rPr>
        <w:t>focu</w:t>
      </w:r>
      <w:r w:rsidR="00CE7F92">
        <w:rPr>
          <w:rFonts w:cs="Times New Roman"/>
          <w:szCs w:val="24"/>
          <w:lang w:val="en-US"/>
        </w:rPr>
        <w:t>se</w:t>
      </w:r>
      <w:r w:rsidR="00C456AA">
        <w:rPr>
          <w:rFonts w:cs="Times New Roman"/>
          <w:szCs w:val="24"/>
          <w:lang w:val="en-US"/>
        </w:rPr>
        <w:t>s on projects and the project managers experienced technicalities in their flexibilit</w:t>
      </w:r>
      <w:r w:rsidR="00CE7F92">
        <w:rPr>
          <w:rFonts w:cs="Times New Roman"/>
          <w:szCs w:val="24"/>
          <w:lang w:val="en-US"/>
        </w:rPr>
        <w:t>y</w:t>
      </w:r>
      <w:r w:rsidR="00C456AA">
        <w:rPr>
          <w:rFonts w:cs="Times New Roman"/>
          <w:szCs w:val="24"/>
          <w:lang w:val="en-US"/>
        </w:rPr>
        <w:t xml:space="preserve"> to adapt to constant changes in the o</w:t>
      </w:r>
      <w:r w:rsidR="002622D2">
        <w:rPr>
          <w:rFonts w:cs="Times New Roman"/>
          <w:szCs w:val="24"/>
          <w:lang w:val="en-US"/>
        </w:rPr>
        <w:t>rganization,</w:t>
      </w:r>
      <w:r w:rsidR="002561C1">
        <w:rPr>
          <w:rFonts w:cs="Times New Roman"/>
          <w:szCs w:val="24"/>
          <w:lang w:val="en-US"/>
        </w:rPr>
        <w:t xml:space="preserve"> </w:t>
      </w:r>
      <w:r w:rsidR="00C456AA">
        <w:rPr>
          <w:rFonts w:cs="Times New Roman"/>
          <w:szCs w:val="24"/>
          <w:lang w:val="en-US"/>
        </w:rPr>
        <w:t>affect</w:t>
      </w:r>
      <w:r w:rsidR="002561C1">
        <w:rPr>
          <w:rFonts w:cs="Times New Roman"/>
          <w:szCs w:val="24"/>
          <w:lang w:val="en-US"/>
        </w:rPr>
        <w:t>s</w:t>
      </w:r>
      <w:r w:rsidR="002622D2">
        <w:rPr>
          <w:rFonts w:cs="Times New Roman"/>
          <w:szCs w:val="24"/>
          <w:lang w:val="en-US"/>
        </w:rPr>
        <w:t xml:space="preserve"> </w:t>
      </w:r>
      <w:r w:rsidR="00CE7F92">
        <w:rPr>
          <w:rFonts w:cs="Times New Roman"/>
          <w:szCs w:val="24"/>
          <w:lang w:val="en-US"/>
        </w:rPr>
        <w:t xml:space="preserve">the </w:t>
      </w:r>
      <w:r w:rsidR="002622D2">
        <w:rPr>
          <w:rFonts w:cs="Times New Roman"/>
          <w:szCs w:val="24"/>
          <w:lang w:val="en-US"/>
        </w:rPr>
        <w:t>delivery of project</w:t>
      </w:r>
      <w:r w:rsidR="00C456AA">
        <w:rPr>
          <w:rFonts w:cs="Times New Roman"/>
          <w:szCs w:val="24"/>
          <w:lang w:val="en-US"/>
        </w:rPr>
        <w:t xml:space="preserve"> expec</w:t>
      </w:r>
      <w:r w:rsidR="002561C1">
        <w:rPr>
          <w:rFonts w:cs="Times New Roman"/>
          <w:szCs w:val="24"/>
          <w:lang w:val="en-US"/>
        </w:rPr>
        <w:t>t</w:t>
      </w:r>
      <w:r w:rsidR="002622D2">
        <w:rPr>
          <w:rFonts w:cs="Times New Roman"/>
          <w:szCs w:val="24"/>
          <w:lang w:val="en-US"/>
        </w:rPr>
        <w:t xml:space="preserve">ations and </w:t>
      </w:r>
      <w:r w:rsidR="00C456AA">
        <w:rPr>
          <w:rFonts w:cs="Times New Roman"/>
          <w:szCs w:val="24"/>
          <w:lang w:val="en-US"/>
        </w:rPr>
        <w:t>the extent to</w:t>
      </w:r>
      <w:r w:rsidR="002561C1">
        <w:rPr>
          <w:rFonts w:cs="Times New Roman"/>
          <w:szCs w:val="24"/>
          <w:lang w:val="en-US"/>
        </w:rPr>
        <w:t xml:space="preserve"> which organizational goals are</w:t>
      </w:r>
      <w:r w:rsidR="00C456AA">
        <w:rPr>
          <w:rFonts w:cs="Times New Roman"/>
          <w:szCs w:val="24"/>
          <w:lang w:val="en-US"/>
        </w:rPr>
        <w:t xml:space="preserve"> realized.</w:t>
      </w:r>
      <w:r w:rsidR="007651A8">
        <w:rPr>
          <w:rFonts w:cs="Times New Roman"/>
          <w:szCs w:val="24"/>
          <w:lang w:val="en-US"/>
        </w:rPr>
        <w:t xml:space="preserve"> (</w:t>
      </w:r>
      <w:r w:rsidR="00C90CF4">
        <w:rPr>
          <w:rFonts w:cs="Times New Roman"/>
          <w:szCs w:val="24"/>
          <w:lang w:val="en-US"/>
        </w:rPr>
        <w:fldChar w:fldCharType="begin"/>
      </w:r>
      <w:r w:rsidR="007651A8">
        <w:rPr>
          <w:rFonts w:cs="Times New Roman"/>
          <w:szCs w:val="24"/>
          <w:lang w:val="en-US"/>
        </w:rPr>
        <w:instrText xml:space="preserve"> ADDIN ZOTERO_ITEM CSL_CITATION {"citationID":"icWyWwYQ","properties":{"formattedCitation":"(Ugoani, 2021)","plainCitation":"(Ugoani, 2021)","dontUpdate":true,"noteIndex":0},"citationItems":[{"id":5876,"uris":["http://zotero.org/users/local/KGgCYbgG/items/N4ADEXZ2"],"itemData":{"id":5876,"type":"article-journal","container-title":"International Journal of Environmental Planning and Management","issue":"2","page":"59–71","source":"Google Scholar","title":"Understanding the Relationship Between Departmentalization and Management Performance: First Bank’s Exemplary Model","title-short":"Understanding the Relationship Between Departmentalization and Management Performance","volume":"7","author":[{"family":"Ugoani","given":"John"}],"issued":{"date-parts":[["2021"]]}}}],"schema":"https://github.com/citation-style-language/schema/raw/master/csl-citation.json"} </w:instrText>
      </w:r>
      <w:r w:rsidR="00C90CF4">
        <w:rPr>
          <w:rFonts w:cs="Times New Roman"/>
          <w:szCs w:val="24"/>
          <w:lang w:val="en-US"/>
        </w:rPr>
        <w:fldChar w:fldCharType="separate"/>
      </w:r>
      <w:r w:rsidR="007651A8">
        <w:rPr>
          <w:rFonts w:cs="Times New Roman"/>
        </w:rPr>
        <w:t>Ugoani</w:t>
      </w:r>
      <w:r w:rsidR="007651A8">
        <w:rPr>
          <w:rFonts w:cs="Times New Roman"/>
          <w:lang w:val="en-US"/>
        </w:rPr>
        <w:t>,</w:t>
      </w:r>
      <w:r w:rsidR="00CE7F92">
        <w:rPr>
          <w:rFonts w:cs="Times New Roman"/>
          <w:lang w:val="en-US"/>
        </w:rPr>
        <w:t xml:space="preserve"> </w:t>
      </w:r>
      <w:r w:rsidR="007651A8">
        <w:rPr>
          <w:rFonts w:cs="Times New Roman"/>
        </w:rPr>
        <w:t>2021)</w:t>
      </w:r>
      <w:r w:rsidR="00C90CF4">
        <w:rPr>
          <w:rFonts w:cs="Times New Roman"/>
          <w:szCs w:val="24"/>
          <w:lang w:val="en-US"/>
        </w:rPr>
        <w:fldChar w:fldCharType="end"/>
      </w:r>
      <w:r w:rsidR="00C456AA">
        <w:rPr>
          <w:rFonts w:cs="Times New Roman"/>
          <w:szCs w:val="24"/>
          <w:lang w:val="en-US"/>
        </w:rPr>
        <w:t xml:space="preserve">. </w:t>
      </w:r>
      <w:r w:rsidR="002622D2">
        <w:rPr>
          <w:rFonts w:cs="Times New Roman"/>
          <w:szCs w:val="24"/>
          <w:lang w:val="en-US"/>
        </w:rPr>
        <w:t xml:space="preserve"> However, </w:t>
      </w:r>
      <w:r w:rsidR="002561C1">
        <w:rPr>
          <w:rFonts w:cs="Times New Roman"/>
          <w:szCs w:val="24"/>
          <w:lang w:val="en-US"/>
        </w:rPr>
        <w:t>Organizational design is influenced by structural and environmental changes which in turn affect the realization of organizational goals.</w:t>
      </w:r>
    </w:p>
    <w:p w:rsidR="00D12F0F" w:rsidRDefault="00D12F0F" w:rsidP="00D12F0F">
      <w:pPr>
        <w:spacing w:before="0" w:after="0" w:line="360" w:lineRule="auto"/>
        <w:rPr>
          <w:rFonts w:cs="Times New Roman"/>
          <w:szCs w:val="24"/>
          <w:lang w:val="en-US" w:eastAsia="zh-CN"/>
        </w:rPr>
      </w:pPr>
    </w:p>
    <w:p w:rsidR="00D12F0F" w:rsidRPr="008E1B69" w:rsidRDefault="00D12F0F" w:rsidP="008E1B69">
      <w:pPr>
        <w:pStyle w:val="Heading3"/>
        <w:spacing w:before="0" w:line="360" w:lineRule="auto"/>
        <w:rPr>
          <w:lang w:val="en-US"/>
        </w:rPr>
      </w:pPr>
      <w:bookmarkStart w:id="36" w:name="_Toc114839543"/>
      <w:r>
        <w:rPr>
          <w:lang w:val="en-US"/>
        </w:rPr>
        <w:t>2.4.3 Chain of Command and Superordinate Goals</w:t>
      </w:r>
      <w:bookmarkEnd w:id="36"/>
    </w:p>
    <w:p w:rsidR="00D12F0F" w:rsidRDefault="00D12F0F" w:rsidP="00D12F0F">
      <w:pPr>
        <w:spacing w:before="0" w:after="0" w:line="360" w:lineRule="auto"/>
        <w:rPr>
          <w:rFonts w:cs="Times New Roman"/>
          <w:szCs w:val="24"/>
          <w:lang w:val="en-US"/>
        </w:rPr>
      </w:pPr>
      <w:r>
        <w:rPr>
          <w:rFonts w:cs="Times New Roman"/>
          <w:szCs w:val="24"/>
          <w:lang w:val="en-US"/>
        </w:rPr>
        <w:t>In a systematic review o</w:t>
      </w:r>
      <w:r w:rsidR="00CE7F92">
        <w:rPr>
          <w:rFonts w:cs="Times New Roman"/>
          <w:szCs w:val="24"/>
          <w:lang w:val="en-US"/>
        </w:rPr>
        <w:t>f</w:t>
      </w:r>
      <w:r>
        <w:rPr>
          <w:rFonts w:cs="Times New Roman"/>
          <w:szCs w:val="24"/>
          <w:lang w:val="en-US"/>
        </w:rPr>
        <w:t xml:space="preserve"> sustainable approaches for organizations, </w:t>
      </w:r>
      <w:r w:rsidR="00CE7F92">
        <w:rPr>
          <w:rFonts w:cs="Times New Roman"/>
          <w:szCs w:val="24"/>
          <w:lang w:val="en-US"/>
        </w:rPr>
        <w:t xml:space="preserve">the </w:t>
      </w:r>
      <w:r>
        <w:rPr>
          <w:rFonts w:cs="Times New Roman"/>
          <w:szCs w:val="24"/>
          <w:lang w:val="en-US"/>
        </w:rPr>
        <w:t>chain of command is associated with attainm</w:t>
      </w:r>
      <w:r w:rsidR="00CE7F92">
        <w:rPr>
          <w:rFonts w:cs="Times New Roman"/>
          <w:szCs w:val="24"/>
          <w:lang w:val="en-US"/>
        </w:rPr>
        <w:t>en</w:t>
      </w:r>
      <w:r>
        <w:rPr>
          <w:rFonts w:cs="Times New Roman"/>
          <w:szCs w:val="24"/>
          <w:lang w:val="en-US"/>
        </w:rPr>
        <w:t>t of goals</w:t>
      </w:r>
      <w:r w:rsidR="00ED4BE0">
        <w:rPr>
          <w:rFonts w:cs="Times New Roman"/>
          <w:szCs w:val="24"/>
          <w:lang w:val="en-US"/>
        </w:rPr>
        <w:t>, thus</w:t>
      </w:r>
      <w:r w:rsidR="00902FC0">
        <w:rPr>
          <w:rFonts w:cs="Times New Roman"/>
          <w:szCs w:val="24"/>
          <w:lang w:val="en-US"/>
        </w:rPr>
        <w:t>, leaders need to be influential, honest,</w:t>
      </w:r>
      <w:r w:rsidR="007F42C2">
        <w:rPr>
          <w:rFonts w:cs="Times New Roman"/>
          <w:szCs w:val="24"/>
          <w:lang w:val="en-US"/>
        </w:rPr>
        <w:t xml:space="preserve"> </w:t>
      </w:r>
      <w:r w:rsidR="00902FC0">
        <w:rPr>
          <w:rFonts w:cs="Times New Roman"/>
          <w:szCs w:val="24"/>
          <w:lang w:val="en-US"/>
        </w:rPr>
        <w:t>capable and include employees in decision-making processes</w:t>
      </w:r>
      <w:r>
        <w:rPr>
          <w:rFonts w:cs="Times New Roman"/>
          <w:szCs w:val="24"/>
          <w:lang w:val="en-US"/>
        </w:rPr>
        <w:t xml:space="preserve"> </w:t>
      </w:r>
      <w:r w:rsidR="00902FC0">
        <w:rPr>
          <w:rFonts w:cs="Times New Roman"/>
          <w:szCs w:val="24"/>
          <w:lang w:val="en-US"/>
        </w:rPr>
        <w:t>(</w:t>
      </w:r>
      <w:r w:rsidR="00C90CF4">
        <w:rPr>
          <w:rFonts w:cs="Times New Roman"/>
          <w:szCs w:val="24"/>
          <w:lang w:val="en-US"/>
        </w:rPr>
        <w:fldChar w:fldCharType="begin"/>
      </w:r>
      <w:r>
        <w:rPr>
          <w:rFonts w:cs="Times New Roman"/>
          <w:szCs w:val="24"/>
          <w:lang w:val="en-US"/>
        </w:rPr>
        <w:instrText xml:space="preserve"> ADDIN ZOTERO_ITEM CSL_CITATION {"citationID":"rEUtioSt","properties":{"formattedCitation":"(Rajput et al., 2019)","plainCitation":"(Rajput et al., 2019)","dontUpdate":true,"noteIndex":0},"citationItems":[{"id":5904,"uris":["http://zotero.org/users/local/KGgCYbgG/items/VAD2HTNY"],"itemData":{"id":5904,"type":"article-journal","container-title":"Global Journal of Enterprise Information System","issue":"3","page":"37–43","source":"Google Scholar","title":"Generational diversity: An exploratory study on managing multigenerational workforce, a sustainable solution","title-short":"Generational diversity","volume":"11","author":[{"family":"Rajput","given":"Namita"},{"family":"Bhatia","given":"Shweta Pradip"},{"family":"Malhotra","given":"Bhavya"}],"issued":{"date-parts":[["2019"]]}}}],"schema":"https://github.com/citation-style-language/schema/raw/master/csl-citation.json"} </w:instrText>
      </w:r>
      <w:r w:rsidR="00C90CF4">
        <w:rPr>
          <w:rFonts w:cs="Times New Roman"/>
          <w:szCs w:val="24"/>
          <w:lang w:val="en-US"/>
        </w:rPr>
        <w:fldChar w:fldCharType="separate"/>
      </w:r>
      <w:r>
        <w:rPr>
          <w:rFonts w:cs="Times New Roman"/>
        </w:rPr>
        <w:t>Rajput</w:t>
      </w:r>
      <w:r w:rsidR="007F42C2">
        <w:rPr>
          <w:rFonts w:cs="Times New Roman"/>
          <w:lang w:val="en-US"/>
        </w:rPr>
        <w:t xml:space="preserve"> et, al,</w:t>
      </w:r>
      <w:r w:rsidR="00902FC0">
        <w:rPr>
          <w:rFonts w:cs="Times New Roman"/>
          <w:lang w:val="en-US"/>
        </w:rPr>
        <w:t xml:space="preserve"> </w:t>
      </w:r>
      <w:r>
        <w:rPr>
          <w:rFonts w:cs="Times New Roman"/>
        </w:rPr>
        <w:t>2019)</w:t>
      </w:r>
      <w:r w:rsidR="00C90CF4">
        <w:rPr>
          <w:rFonts w:cs="Times New Roman"/>
          <w:szCs w:val="24"/>
          <w:lang w:val="en-US"/>
        </w:rPr>
        <w:fldChar w:fldCharType="end"/>
      </w:r>
      <w:r w:rsidR="00902FC0">
        <w:rPr>
          <w:rFonts w:cs="Times New Roman"/>
          <w:szCs w:val="24"/>
          <w:lang w:val="en-US"/>
        </w:rPr>
        <w:t xml:space="preserve">. </w:t>
      </w:r>
      <w:r>
        <w:rPr>
          <w:rFonts w:cs="Times New Roman"/>
          <w:szCs w:val="24"/>
          <w:lang w:val="en-US"/>
        </w:rPr>
        <w:t>The vertic</w:t>
      </w:r>
      <w:r w:rsidR="00ED4BE0">
        <w:rPr>
          <w:rFonts w:cs="Times New Roman"/>
          <w:szCs w:val="24"/>
          <w:lang w:val="en-US"/>
        </w:rPr>
        <w:t>al hierarchies</w:t>
      </w:r>
      <w:r w:rsidR="00902FC0">
        <w:rPr>
          <w:rFonts w:cs="Times New Roman"/>
          <w:szCs w:val="24"/>
          <w:lang w:val="en-US"/>
        </w:rPr>
        <w:t xml:space="preserve"> preserve</w:t>
      </w:r>
      <w:r>
        <w:rPr>
          <w:rFonts w:cs="Times New Roman"/>
          <w:szCs w:val="24"/>
          <w:lang w:val="en-US"/>
        </w:rPr>
        <w:t xml:space="preserve"> formal organization struct</w:t>
      </w:r>
      <w:r w:rsidR="00902FC0">
        <w:rPr>
          <w:rFonts w:cs="Times New Roman"/>
          <w:szCs w:val="24"/>
          <w:lang w:val="en-US"/>
        </w:rPr>
        <w:t>ural protocols which highlight</w:t>
      </w:r>
      <w:r>
        <w:rPr>
          <w:rFonts w:cs="Times New Roman"/>
          <w:szCs w:val="24"/>
          <w:lang w:val="en-US"/>
        </w:rPr>
        <w:t xml:space="preserve"> the inhibitions of achieving</w:t>
      </w:r>
      <w:r w:rsidR="00902FC0">
        <w:rPr>
          <w:rFonts w:cs="Times New Roman"/>
          <w:szCs w:val="24"/>
          <w:lang w:val="en-US"/>
        </w:rPr>
        <w:t xml:space="preserve"> organizational goals while </w:t>
      </w:r>
      <w:r w:rsidR="00CE7F92">
        <w:rPr>
          <w:rFonts w:cs="Times New Roman"/>
          <w:szCs w:val="24"/>
          <w:lang w:val="en-US"/>
        </w:rPr>
        <w:t xml:space="preserve">the </w:t>
      </w:r>
      <w:r w:rsidR="00902FC0">
        <w:rPr>
          <w:rFonts w:cs="Times New Roman"/>
          <w:szCs w:val="24"/>
          <w:lang w:val="en-US"/>
        </w:rPr>
        <w:t xml:space="preserve">horizontal chain of command supports and challenge frontline employees to take more responsibility for problem-solving with minimum </w:t>
      </w:r>
      <w:r w:rsidR="00013B31">
        <w:rPr>
          <w:rFonts w:cs="Times New Roman"/>
          <w:szCs w:val="24"/>
          <w:lang w:val="en-US"/>
        </w:rPr>
        <w:t xml:space="preserve">management support. </w:t>
      </w:r>
      <w:r w:rsidR="00CE7F92">
        <w:rPr>
          <w:rFonts w:cs="Times New Roman"/>
          <w:szCs w:val="24"/>
          <w:lang w:val="en-US"/>
        </w:rPr>
        <w:t>A h</w:t>
      </w:r>
      <w:r w:rsidR="00013B31">
        <w:rPr>
          <w:rFonts w:cs="Times New Roman"/>
          <w:szCs w:val="24"/>
          <w:lang w:val="en-US"/>
        </w:rPr>
        <w:t>orizontal chain of command</w:t>
      </w:r>
      <w:r w:rsidR="00902FC0">
        <w:rPr>
          <w:rFonts w:cs="Times New Roman"/>
          <w:szCs w:val="24"/>
          <w:lang w:val="en-US"/>
        </w:rPr>
        <w:t xml:space="preserve"> reduces the aspects of traditional aspects of command and control while introducing aspects of initiative, insight and teamwork at all organizational levels. The</w:t>
      </w:r>
      <w:r w:rsidR="00013B31">
        <w:rPr>
          <w:rFonts w:cs="Times New Roman"/>
          <w:szCs w:val="24"/>
          <w:lang w:val="en-US"/>
        </w:rPr>
        <w:t>refore,</w:t>
      </w:r>
      <w:r w:rsidR="00902FC0">
        <w:rPr>
          <w:rFonts w:cs="Times New Roman"/>
          <w:szCs w:val="24"/>
          <w:lang w:val="en-US"/>
        </w:rPr>
        <w:t xml:space="preserve"> employees became more autonomous and engaged in their work. This required a mindset shift in leaders to create more flexible organizational practices. </w:t>
      </w:r>
      <w:r w:rsidR="00013B31">
        <w:rPr>
          <w:rFonts w:cs="Times New Roman"/>
          <w:szCs w:val="24"/>
          <w:lang w:val="en-US"/>
        </w:rPr>
        <w:t>(</w:t>
      </w:r>
      <w:r w:rsidR="00C90CF4">
        <w:rPr>
          <w:rFonts w:cs="Times New Roman"/>
          <w:szCs w:val="24"/>
          <w:lang w:val="en-US"/>
        </w:rPr>
        <w:fldChar w:fldCharType="begin"/>
      </w:r>
      <w:r>
        <w:rPr>
          <w:rFonts w:cs="Times New Roman"/>
          <w:szCs w:val="24"/>
          <w:lang w:val="en-US"/>
        </w:rPr>
        <w:instrText xml:space="preserve"> ADDIN ZOTERO_ITEM CSL_CITATION {"citationID":"rgdd8837","properties":{"formattedCitation":"(Ball\\uc0\\u233{} et al., 2019)","plainCitation":"(Ballé et al., 2019)","dontUpdate":true,"noteIndex":0},"citationItems":[{"id":5901,"uris":["http://zotero.org/users/local/KGgCYbgG/items/CPR57XBY"],"itemData":{"id":5901,"type":"article-journal","abstract":"Purpose The creators of the “lean” approach share their extensive experience, highlighting how organizations can reap the benefits of Toyota’s approach. Design/methodology/approach Based on the authors expertise and 30 plus years of experience developing and implementing the “lean” approach. Findings A shift is required in leaders, away from a chain of command to a chain of help. Type IV learning is required where everyone, including the “leaders”, explores, learns, and figures out, experientially, one change at a time. Originality/value The paper provides a succinct summary of the need for a mind-set shift in leaders if they are to create a truly lean culture in their organization. They call for leaders to start a cognitive revolution, rather than look to “bolt on” lean to existing organizational practices.","container-title":"Development and Learning in Organizations: An International Journal","DOI":"10.1108/DLO-11-2018-0147","ISSN":"1477-7282","issue":"3","note":"publisher: Emerald Publishing Limited","page":"1-4","source":"Emerald Insight","title":"Lean as a learning system: What do organizations need to do to get the transformational benefits from Toyota’s method?","title-short":"Lean as a learning system","volume":"33","author":[{"family":"Ballé","given":"Michael"},{"family":"Chaize","given":"Jacques"},{"family":"Jones","given":"Daniel"}],"issued":{"date-parts":[["2019",1,1]]}}}],"schema":"https://github.com/citation-style-language/schema/raw/master/csl-citation.json"} </w:instrText>
      </w:r>
      <w:r w:rsidR="00C90CF4">
        <w:rPr>
          <w:rFonts w:cs="Times New Roman"/>
          <w:szCs w:val="24"/>
          <w:lang w:val="en-US"/>
        </w:rPr>
        <w:fldChar w:fldCharType="separate"/>
      </w:r>
      <w:r>
        <w:rPr>
          <w:rFonts w:cs="Times New Roman"/>
          <w:szCs w:val="24"/>
        </w:rPr>
        <w:t>Ballé,</w:t>
      </w:r>
      <w:r>
        <w:rPr>
          <w:rFonts w:cs="Times New Roman"/>
          <w:szCs w:val="24"/>
          <w:lang w:val="en-US"/>
        </w:rPr>
        <w:t xml:space="preserve"> Chaize and Jones</w:t>
      </w:r>
      <w:r w:rsidR="00013B31">
        <w:rPr>
          <w:rFonts w:cs="Times New Roman"/>
          <w:szCs w:val="24"/>
        </w:rPr>
        <w:t xml:space="preserve">, </w:t>
      </w:r>
      <w:r>
        <w:rPr>
          <w:rFonts w:cs="Times New Roman"/>
          <w:szCs w:val="24"/>
        </w:rPr>
        <w:t>2019)</w:t>
      </w:r>
      <w:r w:rsidR="00C90CF4">
        <w:rPr>
          <w:rFonts w:cs="Times New Roman"/>
          <w:szCs w:val="24"/>
          <w:lang w:val="en-US"/>
        </w:rPr>
        <w:fldChar w:fldCharType="end"/>
      </w:r>
      <w:r>
        <w:rPr>
          <w:rFonts w:cs="Times New Roman"/>
          <w:szCs w:val="24"/>
          <w:lang w:val="en-US"/>
        </w:rPr>
        <w:t xml:space="preserve"> </w:t>
      </w:r>
    </w:p>
    <w:p w:rsidR="00D12F0F" w:rsidRDefault="00D12F0F" w:rsidP="00D12F0F">
      <w:pPr>
        <w:spacing w:before="0" w:after="0" w:line="360" w:lineRule="auto"/>
        <w:rPr>
          <w:rFonts w:cs="Times New Roman"/>
          <w:szCs w:val="24"/>
          <w:lang w:val="en-US"/>
        </w:rPr>
      </w:pPr>
    </w:p>
    <w:p w:rsidR="00D12F0F" w:rsidRDefault="00D12F0F" w:rsidP="00D12F0F">
      <w:pPr>
        <w:pStyle w:val="Heading3"/>
        <w:spacing w:before="0" w:line="360" w:lineRule="auto"/>
        <w:rPr>
          <w:lang w:val="en-US"/>
        </w:rPr>
      </w:pPr>
      <w:bookmarkStart w:id="37" w:name="_Toc114839544"/>
      <w:r>
        <w:rPr>
          <w:lang w:val="en-US"/>
        </w:rPr>
        <w:t>2.3.4 Span of Control and Superordinate Goals</w:t>
      </w:r>
      <w:bookmarkEnd w:id="37"/>
    </w:p>
    <w:p w:rsidR="00D12F0F" w:rsidRDefault="008E1B69" w:rsidP="00D12F0F">
      <w:pPr>
        <w:spacing w:before="0" w:after="0" w:line="360" w:lineRule="auto"/>
        <w:rPr>
          <w:rFonts w:cs="Times New Roman"/>
          <w:szCs w:val="24"/>
          <w:lang w:val="en-US"/>
        </w:rPr>
      </w:pPr>
      <w:r>
        <w:rPr>
          <w:rFonts w:cs="Times New Roman"/>
          <w:szCs w:val="24"/>
          <w:lang w:val="en-US"/>
        </w:rPr>
        <w:t xml:space="preserve">Organizations with </w:t>
      </w:r>
      <w:r w:rsidR="00CE7F92">
        <w:rPr>
          <w:rFonts w:cs="Times New Roman"/>
          <w:szCs w:val="24"/>
          <w:lang w:val="en-US"/>
        </w:rPr>
        <w:t xml:space="preserve">a </w:t>
      </w:r>
      <w:r>
        <w:rPr>
          <w:rFonts w:cs="Times New Roman"/>
          <w:szCs w:val="24"/>
          <w:lang w:val="en-US"/>
        </w:rPr>
        <w:t>narrow span of control</w:t>
      </w:r>
      <w:r w:rsidR="00CE7F92">
        <w:rPr>
          <w:rFonts w:cs="Times New Roman"/>
          <w:szCs w:val="24"/>
          <w:lang w:val="en-US"/>
        </w:rPr>
        <w:t xml:space="preserve"> </w:t>
      </w:r>
      <w:r>
        <w:rPr>
          <w:rFonts w:cs="Times New Roman"/>
          <w:szCs w:val="24"/>
          <w:lang w:val="en-US"/>
        </w:rPr>
        <w:t>enable</w:t>
      </w:r>
      <w:r w:rsidR="00D12F0F">
        <w:rPr>
          <w:rFonts w:cs="Times New Roman"/>
          <w:szCs w:val="24"/>
          <w:lang w:val="en-US"/>
        </w:rPr>
        <w:t xml:space="preserve"> man</w:t>
      </w:r>
      <w:r>
        <w:rPr>
          <w:rFonts w:cs="Times New Roman"/>
          <w:szCs w:val="24"/>
          <w:lang w:val="en-US"/>
        </w:rPr>
        <w:t>agers to empower and engage employees more which is</w:t>
      </w:r>
      <w:r w:rsidR="00D12F0F">
        <w:rPr>
          <w:rFonts w:cs="Times New Roman"/>
          <w:szCs w:val="24"/>
          <w:lang w:val="en-US"/>
        </w:rPr>
        <w:t xml:space="preserve"> useful in attaining </w:t>
      </w:r>
      <w:r>
        <w:rPr>
          <w:rFonts w:cs="Times New Roman"/>
          <w:szCs w:val="24"/>
          <w:lang w:val="en-US"/>
        </w:rPr>
        <w:t>the goals of organizations  (</w:t>
      </w:r>
      <w:r w:rsidR="00C90CF4">
        <w:rPr>
          <w:rFonts w:cs="Times New Roman"/>
          <w:szCs w:val="24"/>
          <w:lang w:val="en-US"/>
        </w:rPr>
        <w:fldChar w:fldCharType="begin"/>
      </w:r>
      <w:r>
        <w:rPr>
          <w:rFonts w:cs="Times New Roman"/>
          <w:szCs w:val="24"/>
          <w:lang w:val="en-US"/>
        </w:rPr>
        <w:instrText xml:space="preserve"> ADDIN ZOTERO_ITEM CSL_CITATION {"citationID":"yf2zvC26","properties":{"formattedCitation":"(Nordin et al., 2018)","plainCitation":"(Nordin et al., 2018)","dontUpdate":true,"noteIndex":0},"citationItems":[{"id":5913,"uris":["http://zotero.org/users/local/KGgCYbgG/items/RA9FNGL8"],"itemData":{"id":5913,"type":"article-journal","abstract":"Purpose Hierarchical and flat organizational types are predominant in Spain and Sweden, respectively. To study how managers’ commitment and work overcommitment (WOC) affect employee well-being, and job perception in these different countries can shed insight on how to improve eldercare organization. The purpose of this paper was to study the association between eldercare employee exposure to managers’ commitment and WOC, and employee mental well-being and job perception and how these associations differed between Spain and Sweden. Design/methodology/approach A questionnaire with validated questions on commitment, WOC, mental well-being and job perception, operationalized as the perception of quality of care and turnover intent, was sent out to eldercare managers and employees in Spain and Sweden. t-Tests, χ2 and linear regression were applied to study the associations and differences between the countries. Findings Interaction analyses revealed that Spanish employees’ mental well-being and job perception were influenced by their managers’ commitment and WOC in that manager commitment improved and WOC impaired well-being and job perception. However, the Swedish eldercare employees were not influenced by their managers on these parameters. Practical implications The impact of managerial commitment and WOC differed between employees in Spain and Sweden, possibly because the preconditions for leadership varied due to differences in organizational type. Originality/value This study compares the managers’ impact on employee health and job perception in two countries with different organizational prerequisites. Moreover, managers’ commitment and WOC were estimated by the managers themselves and did not rely on the employees’ perception, which improved ecological validity.","container-title":"International Journal of Workplace Health Management","DOI":"10.1108/IJWHM-02-2018-0014","ISSN":"1753-8351","issue":"5","note":"publisher: Emerald Publishing Limited","page":"294-304","source":"Emerald Insight","title":"Spanish and Swedish eldercare managers’ influence on employees","volume":"11","author":[{"family":"Nordin","given":"Maria"},{"family":"Romeo","given":"Marina"},{"family":"Yepes-Baldó","given":"Montserrat"},{"family":"Westerberg","given":"Kristina"}],"issued":{"date-parts":[["2018",1,1]]}}}],"schema":"https://github.com/citation-style-language/schema/raw/master/csl-citation.json"} </w:instrText>
      </w:r>
      <w:r w:rsidR="00C90CF4">
        <w:rPr>
          <w:rFonts w:cs="Times New Roman"/>
          <w:szCs w:val="24"/>
          <w:lang w:val="en-US"/>
        </w:rPr>
        <w:fldChar w:fldCharType="separate"/>
      </w:r>
      <w:r>
        <w:rPr>
          <w:rFonts w:cs="Times New Roman"/>
        </w:rPr>
        <w:t>Nordin</w:t>
      </w:r>
      <w:r>
        <w:rPr>
          <w:rFonts w:cs="Times New Roman"/>
          <w:lang w:val="en-US"/>
        </w:rPr>
        <w:t>, Romeo, Yepes-Baldó and Westerberg</w:t>
      </w:r>
      <w:r>
        <w:rPr>
          <w:rFonts w:cs="Times New Roman"/>
        </w:rPr>
        <w:t>, 2018)</w:t>
      </w:r>
      <w:r w:rsidR="00C90CF4">
        <w:rPr>
          <w:rFonts w:cs="Times New Roman"/>
          <w:szCs w:val="24"/>
          <w:lang w:val="en-US"/>
        </w:rPr>
        <w:fldChar w:fldCharType="end"/>
      </w:r>
      <w:r w:rsidR="00A419E1">
        <w:rPr>
          <w:rFonts w:cs="Times New Roman"/>
          <w:szCs w:val="24"/>
          <w:lang w:val="en-US"/>
        </w:rPr>
        <w:t xml:space="preserve">. </w:t>
      </w:r>
      <w:r w:rsidR="00692AE1">
        <w:rPr>
          <w:rFonts w:cs="Times New Roman"/>
          <w:szCs w:val="24"/>
          <w:lang w:val="en-US"/>
        </w:rPr>
        <w:t xml:space="preserve"> In </w:t>
      </w:r>
      <w:r w:rsidR="00CE7F92">
        <w:rPr>
          <w:rFonts w:cs="Times New Roman"/>
          <w:szCs w:val="24"/>
          <w:lang w:val="en-US"/>
        </w:rPr>
        <w:t>their</w:t>
      </w:r>
      <w:r w:rsidR="00692AE1">
        <w:rPr>
          <w:rFonts w:cs="Times New Roman"/>
          <w:szCs w:val="24"/>
          <w:lang w:val="en-US"/>
        </w:rPr>
        <w:t xml:space="preserve"> study, </w:t>
      </w:r>
      <w:r w:rsidR="00C90CF4">
        <w:rPr>
          <w:rFonts w:cs="Times New Roman"/>
          <w:szCs w:val="24"/>
          <w:lang w:val="en-US"/>
        </w:rPr>
        <w:fldChar w:fldCharType="begin"/>
      </w:r>
      <w:r w:rsidR="00692AE1">
        <w:rPr>
          <w:rFonts w:cs="Times New Roman"/>
          <w:szCs w:val="24"/>
          <w:lang w:val="en-US"/>
        </w:rPr>
        <w:instrText xml:space="preserve"> ADDIN ZOTERO_ITEM CSL_CITATION {"citationID":"wGdn5oc9","properties":{"formattedCitation":"(Kraichy &amp; Schmidt, 2019)","plainCitation":"(Kraichy &amp; Schmidt, 2019)","dontUpdate":true,"noteIndex":0},"citationItems":[{"id":5915,"uris":["http://zotero.org/users/local/KGgCYbgG/items/XBFAPT48"],"itemData":{"id":5915,"type":"article-journal","container-title":"Employee Relations: The International Journal","issue":"2","note":"publisher: Emerald Publishing Limited","source":"Google Scholar","title":"Collective turnover: organization design and processes or contagion effects?","title-short":"Collective turnover","volume":"42","author":[{"family":"Kraichy","given":"David"},{"family":"Schmidt","given":"Joseph"}],"issued":{"date-parts":[["2019"]]}}}],"schema":"https://github.com/citation-style-language/schema/raw/master/csl-citation.json"} </w:instrText>
      </w:r>
      <w:r w:rsidR="00C90CF4">
        <w:rPr>
          <w:rFonts w:cs="Times New Roman"/>
          <w:szCs w:val="24"/>
          <w:lang w:val="en-US"/>
        </w:rPr>
        <w:fldChar w:fldCharType="separate"/>
      </w:r>
      <w:r w:rsidR="00692AE1">
        <w:rPr>
          <w:rFonts w:cs="Times New Roman"/>
        </w:rPr>
        <w:t xml:space="preserve">Kraichy </w:t>
      </w:r>
      <w:r w:rsidR="00692AE1">
        <w:rPr>
          <w:rFonts w:cs="Times New Roman"/>
          <w:lang w:val="en-US"/>
        </w:rPr>
        <w:t>and</w:t>
      </w:r>
      <w:r w:rsidR="00692AE1">
        <w:rPr>
          <w:rFonts w:cs="Times New Roman"/>
        </w:rPr>
        <w:t xml:space="preserve"> Schmidt</w:t>
      </w:r>
      <w:r w:rsidR="00692AE1">
        <w:rPr>
          <w:rFonts w:cs="Times New Roman"/>
          <w:lang w:val="en-US"/>
        </w:rPr>
        <w:t>, (</w:t>
      </w:r>
      <w:r w:rsidR="00692AE1">
        <w:rPr>
          <w:rFonts w:cs="Times New Roman"/>
        </w:rPr>
        <w:t>2019)</w:t>
      </w:r>
      <w:r w:rsidR="00C90CF4">
        <w:rPr>
          <w:rFonts w:cs="Times New Roman"/>
          <w:szCs w:val="24"/>
          <w:lang w:val="en-US"/>
        </w:rPr>
        <w:fldChar w:fldCharType="end"/>
      </w:r>
      <w:r w:rsidR="00692AE1">
        <w:rPr>
          <w:rFonts w:cs="Times New Roman"/>
          <w:szCs w:val="24"/>
          <w:lang w:val="en-US"/>
        </w:rPr>
        <w:t xml:space="preserve"> </w:t>
      </w:r>
      <w:r w:rsidR="00CE7F92">
        <w:rPr>
          <w:rFonts w:cs="Times New Roman"/>
          <w:szCs w:val="24"/>
          <w:lang w:val="en-US"/>
        </w:rPr>
        <w:t>c</w:t>
      </w:r>
      <w:r w:rsidR="00692AE1">
        <w:rPr>
          <w:rFonts w:cs="Times New Roman"/>
          <w:szCs w:val="24"/>
          <w:lang w:val="en-US"/>
        </w:rPr>
        <w:t>ited that m</w:t>
      </w:r>
      <w:r w:rsidR="00D12F0F">
        <w:rPr>
          <w:rFonts w:cs="Times New Roman"/>
          <w:szCs w:val="24"/>
          <w:lang w:val="en-US"/>
        </w:rPr>
        <w:t xml:space="preserve">anagers </w:t>
      </w:r>
      <w:r>
        <w:rPr>
          <w:rFonts w:cs="Times New Roman"/>
          <w:szCs w:val="24"/>
          <w:lang w:val="en-US"/>
        </w:rPr>
        <w:t>with a large span of control ha</w:t>
      </w:r>
      <w:r w:rsidR="00CE7F92">
        <w:rPr>
          <w:rFonts w:cs="Times New Roman"/>
          <w:szCs w:val="24"/>
          <w:lang w:val="en-US"/>
        </w:rPr>
        <w:t>ve</w:t>
      </w:r>
      <w:r w:rsidR="00D12F0F">
        <w:rPr>
          <w:rFonts w:cs="Times New Roman"/>
          <w:szCs w:val="24"/>
          <w:lang w:val="en-US"/>
        </w:rPr>
        <w:t xml:space="preserve"> a large number of employees rep</w:t>
      </w:r>
      <w:r w:rsidR="00692AE1">
        <w:rPr>
          <w:rFonts w:cs="Times New Roman"/>
          <w:szCs w:val="24"/>
          <w:lang w:val="en-US"/>
        </w:rPr>
        <w:t xml:space="preserve">orting directly to them, </w:t>
      </w:r>
      <w:r w:rsidR="00CE7F92">
        <w:rPr>
          <w:rFonts w:cs="Times New Roman"/>
          <w:szCs w:val="24"/>
          <w:lang w:val="en-US"/>
        </w:rPr>
        <w:t xml:space="preserve">and </w:t>
      </w:r>
      <w:r w:rsidR="00692AE1">
        <w:rPr>
          <w:rFonts w:cs="Times New Roman"/>
          <w:szCs w:val="24"/>
          <w:lang w:val="en-US"/>
        </w:rPr>
        <w:t>the</w:t>
      </w:r>
      <w:r w:rsidR="00CE7F92">
        <w:rPr>
          <w:rFonts w:cs="Times New Roman"/>
          <w:szCs w:val="24"/>
          <w:lang w:val="en-US"/>
        </w:rPr>
        <w:t>ir</w:t>
      </w:r>
      <w:r w:rsidR="00A419E1">
        <w:rPr>
          <w:rFonts w:cs="Times New Roman"/>
          <w:szCs w:val="24"/>
          <w:lang w:val="en-US"/>
        </w:rPr>
        <w:t xml:space="preserve"> </w:t>
      </w:r>
      <w:r w:rsidR="00692AE1">
        <w:rPr>
          <w:rFonts w:cs="Times New Roman"/>
          <w:szCs w:val="24"/>
          <w:lang w:val="en-US"/>
        </w:rPr>
        <w:t>experience</w:t>
      </w:r>
      <w:r w:rsidR="00D12F0F">
        <w:rPr>
          <w:rFonts w:cs="Times New Roman"/>
          <w:szCs w:val="24"/>
          <w:lang w:val="en-US"/>
        </w:rPr>
        <w:t xml:space="preserve"> work</w:t>
      </w:r>
      <w:r w:rsidR="003D0261">
        <w:rPr>
          <w:rFonts w:cs="Times New Roman"/>
          <w:szCs w:val="24"/>
          <w:lang w:val="en-US"/>
        </w:rPr>
        <w:t>s</w:t>
      </w:r>
      <w:r w:rsidR="00D12F0F">
        <w:rPr>
          <w:rFonts w:cs="Times New Roman"/>
          <w:szCs w:val="24"/>
          <w:lang w:val="en-US"/>
        </w:rPr>
        <w:t xml:space="preserve"> overload and role conflicts. This, coupled with</w:t>
      </w:r>
      <w:r w:rsidR="00A419E1">
        <w:rPr>
          <w:rFonts w:cs="Times New Roman"/>
          <w:szCs w:val="24"/>
          <w:lang w:val="en-US"/>
        </w:rPr>
        <w:t xml:space="preserve"> resource inadequacies, results</w:t>
      </w:r>
      <w:r w:rsidR="00D12F0F">
        <w:rPr>
          <w:rFonts w:cs="Times New Roman"/>
          <w:szCs w:val="24"/>
          <w:lang w:val="en-US"/>
        </w:rPr>
        <w:t xml:space="preserve"> in low levels of achiev</w:t>
      </w:r>
      <w:r w:rsidR="00A419E1">
        <w:rPr>
          <w:rFonts w:cs="Times New Roman"/>
          <w:szCs w:val="24"/>
          <w:lang w:val="en-US"/>
        </w:rPr>
        <w:t>ement of organizational goals</w:t>
      </w:r>
      <w:r w:rsidR="00692AE1">
        <w:rPr>
          <w:rFonts w:cs="Times New Roman"/>
          <w:szCs w:val="24"/>
          <w:lang w:val="en-US"/>
        </w:rPr>
        <w:t>.</w:t>
      </w:r>
      <w:r w:rsidR="00A419E1">
        <w:rPr>
          <w:rFonts w:cs="Times New Roman"/>
          <w:szCs w:val="24"/>
          <w:lang w:val="en-US"/>
        </w:rPr>
        <w:t xml:space="preserve"> </w:t>
      </w:r>
      <w:r w:rsidR="00C90CF4">
        <w:rPr>
          <w:rFonts w:cs="Times New Roman"/>
          <w:szCs w:val="24"/>
          <w:lang w:val="en-US"/>
        </w:rPr>
        <w:fldChar w:fldCharType="begin"/>
      </w:r>
      <w:r w:rsidR="00D12F0F">
        <w:rPr>
          <w:rFonts w:cs="Times New Roman"/>
          <w:szCs w:val="24"/>
          <w:lang w:val="en-US"/>
        </w:rPr>
        <w:instrText xml:space="preserve"> ADDIN ZOTERO_ITEM CSL_CITATION {"citationID":"pMLUtmou","properties":{"formattedCitation":"(Lundmark et al., 2020)","plainCitation":"(Lundmark et al., 2020)","dontUpdate":true,"noteIndex":0},"citationItems":[{"id":5911,"uris":["http://zotero.org/users/local/KGgCYbgG/items/JT7NTNZU"],"itemData":{"id":5911,"type":"article-journal","abstract":"Purpose Line managers can make or break organizational interventions, yet little is known about what makes them turn in either direction. As leadership does not occur in a vacuum, it has been suggested that the organizational context plays an important role. Building on the intervention and leadership literature, we examine if span of control and employee readiness for change are related to line managers' leadership during an organizational intervention. Design/methodology/approach Leadership is studied in terms of intervention-specific constructive, as well as passive and active forms of destructive, leadership behaviors. As a sample, we use employees (N = 172) from 37 groups working at a process industry plant. Multilevel analyses over two time points, with both survey and organizational register data were used to analyze the data. Findings The results revealed that span of control was negatively related to constructive leadership and positively related to passive destructive leadership during the intervention. Employee readiness for change was positively related to constructive leadership, and negatively related to both passive and active destructive leadership. Practical implications Our findings suggest that contextual factors need to be assessed and considered if we want line managers to engage in constructive rather than destructive leadership during interventions. Originality/value The present study is the first to address line managers' making or breaking of organizational interventions by examining the influence of context on both their destructive and constructive leadership.","container-title":"International Journal of Workplace Health Management","DOI":"10.1108/IJWHM-05-2019-0065","ISSN":"1753-8351","issue":"2","note":"publisher: Emerald Publishing Limited","page":"173-188","source":"Emerald Insight","title":"No leader is an island: contextual antecedents to line managers' constructive and destructive leadership during an organizational intervention","title-short":"No leader is an island","volume":"13","author":[{"family":"Lundmark","given":"Robert"},{"family":"Nielsen","given":"Karina"},{"family":"Hasson","given":"Henna"},{"family":"Thiele Schwarz","given":"Ulrica","non-dropping-particle":"von"},{"family":"Tafvelin","given":"Susanne"}],"issued":{"date-parts":[["2020",1,1]]}}}],"schema":"https://github.com/citation-style-language/schema/raw/master/csl-citation.json"} </w:instrText>
      </w:r>
      <w:r w:rsidR="00C90CF4">
        <w:rPr>
          <w:rFonts w:cs="Times New Roman"/>
          <w:szCs w:val="24"/>
          <w:lang w:val="en-US"/>
        </w:rPr>
        <w:fldChar w:fldCharType="separate"/>
      </w:r>
      <w:r w:rsidR="00D12F0F">
        <w:rPr>
          <w:rFonts w:cs="Times New Roman"/>
        </w:rPr>
        <w:t>Lundmark et al.</w:t>
      </w:r>
      <w:r w:rsidR="00D12F0F">
        <w:rPr>
          <w:rFonts w:cs="Times New Roman"/>
          <w:lang w:val="en-US"/>
        </w:rPr>
        <w:t xml:space="preserve"> </w:t>
      </w:r>
      <w:r w:rsidR="00D12F0F">
        <w:rPr>
          <w:rFonts w:cs="Times New Roman"/>
          <w:lang w:val="en-US"/>
        </w:rPr>
        <w:lastRenderedPageBreak/>
        <w:t>(</w:t>
      </w:r>
      <w:r w:rsidR="00D12F0F">
        <w:rPr>
          <w:rFonts w:cs="Times New Roman"/>
        </w:rPr>
        <w:t>2020)</w:t>
      </w:r>
      <w:r w:rsidR="00C90CF4">
        <w:rPr>
          <w:rFonts w:cs="Times New Roman"/>
          <w:szCs w:val="24"/>
          <w:lang w:val="en-US"/>
        </w:rPr>
        <w:fldChar w:fldCharType="end"/>
      </w:r>
      <w:r w:rsidR="005259A0">
        <w:rPr>
          <w:rFonts w:cs="Times New Roman"/>
          <w:szCs w:val="24"/>
          <w:lang w:val="en-US"/>
        </w:rPr>
        <w:t xml:space="preserve"> poised that</w:t>
      </w:r>
      <w:r w:rsidR="00B83DC6">
        <w:rPr>
          <w:rFonts w:cs="Times New Roman"/>
          <w:szCs w:val="24"/>
          <w:lang w:val="en-US"/>
        </w:rPr>
        <w:t xml:space="preserve"> </w:t>
      </w:r>
      <w:r w:rsidR="005259A0">
        <w:rPr>
          <w:rFonts w:cs="Times New Roman"/>
          <w:szCs w:val="24"/>
          <w:lang w:val="en-US"/>
        </w:rPr>
        <w:t>s</w:t>
      </w:r>
      <w:r w:rsidR="00B83DC6">
        <w:rPr>
          <w:rFonts w:cs="Times New Roman"/>
          <w:szCs w:val="24"/>
          <w:lang w:val="en-US"/>
        </w:rPr>
        <w:t>pan of control is</w:t>
      </w:r>
      <w:r w:rsidR="00D12F0F">
        <w:rPr>
          <w:rFonts w:cs="Times New Roman"/>
          <w:szCs w:val="24"/>
          <w:lang w:val="en-US"/>
        </w:rPr>
        <w:t xml:space="preserve"> a</w:t>
      </w:r>
      <w:r w:rsidR="005259A0">
        <w:rPr>
          <w:rFonts w:cs="Times New Roman"/>
          <w:szCs w:val="24"/>
          <w:lang w:val="en-US"/>
        </w:rPr>
        <w:t xml:space="preserve"> contextual factor that affects</w:t>
      </w:r>
      <w:r w:rsidR="00D12F0F">
        <w:rPr>
          <w:rFonts w:cs="Times New Roman"/>
          <w:szCs w:val="24"/>
          <w:lang w:val="en-US"/>
        </w:rPr>
        <w:t xml:space="preserve"> the relationship between employees and their superiors through the regulation of physical distance</w:t>
      </w:r>
      <w:r w:rsidR="005259A0">
        <w:rPr>
          <w:rFonts w:cs="Times New Roman"/>
          <w:szCs w:val="24"/>
          <w:lang w:val="en-US"/>
        </w:rPr>
        <w:t>, w</w:t>
      </w:r>
      <w:r w:rsidR="00B83DC6">
        <w:rPr>
          <w:rFonts w:cs="Times New Roman"/>
          <w:szCs w:val="24"/>
          <w:lang w:val="en-US"/>
        </w:rPr>
        <w:t xml:space="preserve">here </w:t>
      </w:r>
      <w:r w:rsidR="003D0261">
        <w:rPr>
          <w:rFonts w:cs="Times New Roman"/>
          <w:szCs w:val="24"/>
          <w:lang w:val="en-US"/>
        </w:rPr>
        <w:t xml:space="preserve">a </w:t>
      </w:r>
      <w:r w:rsidR="005259A0">
        <w:rPr>
          <w:rFonts w:cs="Times New Roman"/>
          <w:szCs w:val="24"/>
          <w:lang w:val="en-US"/>
        </w:rPr>
        <w:t>narrow span of control</w:t>
      </w:r>
      <w:r w:rsidR="00B83DC6">
        <w:rPr>
          <w:rFonts w:cs="Times New Roman"/>
          <w:szCs w:val="24"/>
          <w:lang w:val="en-US"/>
        </w:rPr>
        <w:t xml:space="preserve"> creates</w:t>
      </w:r>
      <w:r w:rsidR="00D12F0F">
        <w:rPr>
          <w:rFonts w:cs="Times New Roman"/>
          <w:szCs w:val="24"/>
          <w:lang w:val="en-US"/>
        </w:rPr>
        <w:t xml:space="preserve"> a large distance between subordinates and their superiors</w:t>
      </w:r>
      <w:r w:rsidR="00B83DC6">
        <w:rPr>
          <w:rFonts w:cs="Times New Roman"/>
          <w:szCs w:val="24"/>
          <w:lang w:val="en-US"/>
        </w:rPr>
        <w:t xml:space="preserve"> as compared to </w:t>
      </w:r>
      <w:r w:rsidR="00CE7F92">
        <w:rPr>
          <w:rFonts w:cs="Times New Roman"/>
          <w:szCs w:val="24"/>
          <w:lang w:val="en-US"/>
        </w:rPr>
        <w:t xml:space="preserve">a </w:t>
      </w:r>
      <w:r w:rsidR="00B83DC6">
        <w:rPr>
          <w:rFonts w:cs="Times New Roman"/>
          <w:szCs w:val="24"/>
          <w:lang w:val="en-US"/>
        </w:rPr>
        <w:t>wide span of control</w:t>
      </w:r>
      <w:r w:rsidR="005259A0">
        <w:rPr>
          <w:rFonts w:cs="Times New Roman"/>
          <w:szCs w:val="24"/>
          <w:lang w:val="en-US"/>
        </w:rPr>
        <w:t xml:space="preserve">. Therefore, the distance has </w:t>
      </w:r>
      <w:r w:rsidR="00D12F0F">
        <w:rPr>
          <w:rFonts w:cs="Times New Roman"/>
          <w:szCs w:val="24"/>
          <w:lang w:val="en-US"/>
        </w:rPr>
        <w:t>functional i</w:t>
      </w:r>
      <w:r w:rsidR="005259A0">
        <w:rPr>
          <w:rFonts w:cs="Times New Roman"/>
          <w:szCs w:val="24"/>
          <w:lang w:val="en-US"/>
        </w:rPr>
        <w:t>mplication</w:t>
      </w:r>
      <w:r w:rsidR="003D0261">
        <w:rPr>
          <w:rFonts w:cs="Times New Roman"/>
          <w:szCs w:val="24"/>
          <w:lang w:val="en-US"/>
        </w:rPr>
        <w:t>s</w:t>
      </w:r>
      <w:r w:rsidR="005259A0">
        <w:rPr>
          <w:rFonts w:cs="Times New Roman"/>
          <w:szCs w:val="24"/>
          <w:lang w:val="en-US"/>
        </w:rPr>
        <w:t xml:space="preserve"> in the way tasks should be </w:t>
      </w:r>
      <w:r w:rsidR="00B83DC6">
        <w:rPr>
          <w:rFonts w:cs="Times New Roman"/>
          <w:szCs w:val="24"/>
          <w:lang w:val="en-US"/>
        </w:rPr>
        <w:t>undertaken as the managers do</w:t>
      </w:r>
      <w:r w:rsidR="00D12F0F">
        <w:rPr>
          <w:rFonts w:cs="Times New Roman"/>
          <w:szCs w:val="24"/>
          <w:lang w:val="en-US"/>
        </w:rPr>
        <w:t xml:space="preserve"> not interact with their subordinates often</w:t>
      </w:r>
      <w:r w:rsidR="00332EE0">
        <w:rPr>
          <w:rFonts w:cs="Times New Roman"/>
          <w:szCs w:val="24"/>
          <w:lang w:val="en-US"/>
        </w:rPr>
        <w:t xml:space="preserve">, </w:t>
      </w:r>
      <w:r w:rsidR="003D0261">
        <w:rPr>
          <w:rFonts w:cs="Times New Roman"/>
          <w:szCs w:val="24"/>
          <w:lang w:val="en-US"/>
        </w:rPr>
        <w:t xml:space="preserve">and have </w:t>
      </w:r>
      <w:r w:rsidR="00332EE0">
        <w:rPr>
          <w:rFonts w:cs="Times New Roman"/>
          <w:szCs w:val="24"/>
          <w:lang w:val="en-US"/>
        </w:rPr>
        <w:t>no adequate time to invo</w:t>
      </w:r>
      <w:r w:rsidR="003D0261">
        <w:rPr>
          <w:rFonts w:cs="Times New Roman"/>
          <w:szCs w:val="24"/>
          <w:lang w:val="en-US"/>
        </w:rPr>
        <w:t>l</w:t>
      </w:r>
      <w:r w:rsidR="00332EE0">
        <w:rPr>
          <w:rFonts w:cs="Times New Roman"/>
          <w:szCs w:val="24"/>
          <w:lang w:val="en-US"/>
        </w:rPr>
        <w:t xml:space="preserve">ve in intervention activities and daily operations, </w:t>
      </w:r>
      <w:r w:rsidR="005259A0">
        <w:rPr>
          <w:rFonts w:cs="Times New Roman"/>
          <w:szCs w:val="24"/>
          <w:lang w:val="en-US"/>
        </w:rPr>
        <w:t xml:space="preserve">hence limited </w:t>
      </w:r>
      <w:r w:rsidR="00D12F0F">
        <w:rPr>
          <w:rFonts w:cs="Times New Roman"/>
          <w:szCs w:val="24"/>
          <w:lang w:val="en-US"/>
        </w:rPr>
        <w:t>opportunities to provide support or challenge the subordinates to adopt new ways of job performance which would increase the chances of</w:t>
      </w:r>
      <w:r w:rsidR="00332EE0">
        <w:rPr>
          <w:rFonts w:cs="Times New Roman"/>
          <w:szCs w:val="24"/>
          <w:lang w:val="en-US"/>
        </w:rPr>
        <w:t xml:space="preserve"> attaining organizational goals. Therefore, </w:t>
      </w:r>
      <w:r w:rsidR="003D0261">
        <w:rPr>
          <w:rFonts w:cs="Times New Roman"/>
          <w:szCs w:val="24"/>
          <w:lang w:val="en-US"/>
        </w:rPr>
        <w:t>a</w:t>
      </w:r>
      <w:r w:rsidR="00D12F0F">
        <w:rPr>
          <w:rFonts w:cs="Times New Roman"/>
          <w:szCs w:val="24"/>
          <w:lang w:val="en-US"/>
        </w:rPr>
        <w:t xml:space="preserve"> </w:t>
      </w:r>
      <w:r w:rsidR="00332EE0">
        <w:rPr>
          <w:rFonts w:cs="Times New Roman"/>
          <w:szCs w:val="24"/>
          <w:lang w:val="en-US"/>
        </w:rPr>
        <w:t>wide span of control is</w:t>
      </w:r>
      <w:r w:rsidR="00D12F0F">
        <w:rPr>
          <w:rFonts w:cs="Times New Roman"/>
          <w:szCs w:val="24"/>
          <w:lang w:val="en-US"/>
        </w:rPr>
        <w:t xml:space="preserve"> negatively associated with constructive leadership thereby hindering </w:t>
      </w:r>
      <w:r w:rsidR="003D0261">
        <w:rPr>
          <w:rFonts w:cs="Times New Roman"/>
          <w:szCs w:val="24"/>
          <w:lang w:val="en-US"/>
        </w:rPr>
        <w:t xml:space="preserve">the </w:t>
      </w:r>
      <w:r w:rsidR="00D12F0F">
        <w:rPr>
          <w:rFonts w:cs="Times New Roman"/>
          <w:szCs w:val="24"/>
          <w:lang w:val="en-US"/>
        </w:rPr>
        <w:t>attainment of organizational goals.</w:t>
      </w:r>
    </w:p>
    <w:p w:rsidR="00D12F0F" w:rsidRDefault="00D12F0F" w:rsidP="00D12F0F">
      <w:pPr>
        <w:spacing w:before="0" w:after="0" w:line="360" w:lineRule="auto"/>
        <w:rPr>
          <w:rFonts w:cs="Times New Roman"/>
          <w:szCs w:val="24"/>
          <w:lang w:val="en-US"/>
        </w:rPr>
      </w:pPr>
    </w:p>
    <w:p w:rsidR="00D12F0F" w:rsidRDefault="003D0261" w:rsidP="00D12F0F">
      <w:pPr>
        <w:spacing w:before="0" w:after="0" w:line="360" w:lineRule="auto"/>
        <w:rPr>
          <w:rFonts w:cs="Times New Roman"/>
          <w:szCs w:val="24"/>
          <w:lang w:val="en-US"/>
        </w:rPr>
      </w:pPr>
      <w:r>
        <w:rPr>
          <w:rFonts w:cs="Times New Roman"/>
          <w:szCs w:val="24"/>
          <w:lang w:val="en-US"/>
        </w:rPr>
        <w:t>The s</w:t>
      </w:r>
      <w:r w:rsidR="00A816EB">
        <w:rPr>
          <w:rFonts w:cs="Times New Roman"/>
          <w:szCs w:val="24"/>
          <w:lang w:val="en-US"/>
        </w:rPr>
        <w:t xml:space="preserve">pan of control is </w:t>
      </w:r>
      <w:r w:rsidR="00D12F0F">
        <w:rPr>
          <w:rFonts w:cs="Times New Roman"/>
          <w:szCs w:val="24"/>
          <w:lang w:val="en-US"/>
        </w:rPr>
        <w:t>a component of</w:t>
      </w:r>
      <w:r w:rsidR="00A816EB">
        <w:rPr>
          <w:rFonts w:cs="Times New Roman"/>
          <w:szCs w:val="24"/>
          <w:lang w:val="en-US"/>
        </w:rPr>
        <w:t xml:space="preserve"> organizational design needed by NGOs to ensure managers</w:t>
      </w:r>
      <w:r>
        <w:rPr>
          <w:rFonts w:cs="Times New Roman"/>
          <w:szCs w:val="24"/>
          <w:lang w:val="en-US"/>
        </w:rPr>
        <w:t>'</w:t>
      </w:r>
      <w:r w:rsidR="00A816EB">
        <w:rPr>
          <w:rFonts w:cs="Times New Roman"/>
          <w:szCs w:val="24"/>
          <w:lang w:val="en-US"/>
        </w:rPr>
        <w:t xml:space="preserve"> ability</w:t>
      </w:r>
      <w:r w:rsidR="00D12F0F">
        <w:rPr>
          <w:rFonts w:cs="Times New Roman"/>
          <w:szCs w:val="24"/>
          <w:lang w:val="en-US"/>
        </w:rPr>
        <w:t xml:space="preserve"> to provide supervision, su</w:t>
      </w:r>
      <w:r w:rsidR="00A816EB">
        <w:rPr>
          <w:rFonts w:cs="Times New Roman"/>
          <w:szCs w:val="24"/>
          <w:lang w:val="en-US"/>
        </w:rPr>
        <w:t>pport and direction adequately by</w:t>
      </w:r>
      <w:r w:rsidR="00D12F0F">
        <w:rPr>
          <w:rFonts w:cs="Times New Roman"/>
          <w:szCs w:val="24"/>
          <w:lang w:val="en-US"/>
        </w:rPr>
        <w:t xml:space="preserve"> </w:t>
      </w:r>
      <w:r>
        <w:rPr>
          <w:rFonts w:cs="Times New Roman"/>
          <w:szCs w:val="24"/>
          <w:lang w:val="en-US"/>
        </w:rPr>
        <w:t xml:space="preserve">the </w:t>
      </w:r>
      <w:r w:rsidR="00D12F0F">
        <w:rPr>
          <w:rFonts w:cs="Times New Roman"/>
          <w:szCs w:val="24"/>
          <w:lang w:val="en-US"/>
        </w:rPr>
        <w:t>establishment of single lines of accountability that</w:t>
      </w:r>
      <w:r w:rsidR="00A816EB">
        <w:rPr>
          <w:rFonts w:cs="Times New Roman"/>
          <w:szCs w:val="24"/>
          <w:lang w:val="en-US"/>
        </w:rPr>
        <w:t xml:space="preserve"> are</w:t>
      </w:r>
      <w:r w:rsidR="00D12F0F">
        <w:rPr>
          <w:rFonts w:cs="Times New Roman"/>
          <w:szCs w:val="24"/>
          <w:lang w:val="en-US"/>
        </w:rPr>
        <w:t xml:space="preserve"> clearly spread out within organizational units and the e</w:t>
      </w:r>
      <w:r w:rsidR="00A816EB">
        <w:rPr>
          <w:rFonts w:cs="Times New Roman"/>
          <w:szCs w:val="24"/>
          <w:lang w:val="en-US"/>
        </w:rPr>
        <w:t xml:space="preserve">ntire organization </w:t>
      </w:r>
      <w:r w:rsidR="00D12F0F">
        <w:rPr>
          <w:rFonts w:cs="Times New Roman"/>
          <w:szCs w:val="24"/>
          <w:lang w:val="en-US"/>
        </w:rPr>
        <w:t xml:space="preserve">to reduce duplication and bring together the expertise of the different functional units in </w:t>
      </w:r>
      <w:r w:rsidR="00A816EB">
        <w:rPr>
          <w:rFonts w:cs="Times New Roman"/>
          <w:szCs w:val="24"/>
          <w:lang w:val="en-US"/>
        </w:rPr>
        <w:t xml:space="preserve">the organization (a review by the </w:t>
      </w:r>
      <w:r w:rsidR="00C90CF4">
        <w:rPr>
          <w:rFonts w:cs="Times New Roman"/>
          <w:szCs w:val="24"/>
          <w:lang w:val="en-US"/>
        </w:rPr>
        <w:fldChar w:fldCharType="begin"/>
      </w:r>
      <w:r w:rsidR="00A816EB">
        <w:rPr>
          <w:rFonts w:cs="Times New Roman"/>
          <w:szCs w:val="24"/>
          <w:lang w:val="en-US"/>
        </w:rPr>
        <w:instrText xml:space="preserve"> ADDIN ZOTERO_ITEM CSL_CITATION {"citationID":"PQShEctt","properties":{"formattedCitation":"(World Food Programme, 2017)","plainCitation":"(World Food Programme, 2017)","dontUpdate":true,"noteIndex":0},"citationItems":[{"id":5900,"uris":["http://zotero.org/users/local/KGgCYbgG/items/6AV46QUT"],"itemData":{"id":5900,"type":"document","publisher":"Italy: World Food Programme","title":"Review of Fit for Purpose Organization-Strengthening Initiative","author":[{"family":"World Food Programme","given":""}],"issued":{"date-parts":[["2017"]]}}}],"schema":"https://github.com/citation-style-language/schema/raw/master/csl-citation.json"} </w:instrText>
      </w:r>
      <w:r w:rsidR="00C90CF4">
        <w:rPr>
          <w:rFonts w:cs="Times New Roman"/>
          <w:szCs w:val="24"/>
          <w:lang w:val="en-US"/>
        </w:rPr>
        <w:fldChar w:fldCharType="separate"/>
      </w:r>
      <w:r w:rsidR="00A816EB">
        <w:rPr>
          <w:rFonts w:cs="Times New Roman"/>
        </w:rPr>
        <w:t>World Food Programme</w:t>
      </w:r>
      <w:r w:rsidR="00A816EB">
        <w:rPr>
          <w:rFonts w:cs="Times New Roman"/>
          <w:lang w:val="en-US"/>
        </w:rPr>
        <w:t xml:space="preserve">, </w:t>
      </w:r>
      <w:r w:rsidR="00A816EB">
        <w:rPr>
          <w:rFonts w:cs="Times New Roman"/>
        </w:rPr>
        <w:t>2017)</w:t>
      </w:r>
      <w:r w:rsidR="00C90CF4">
        <w:rPr>
          <w:rFonts w:cs="Times New Roman"/>
          <w:szCs w:val="24"/>
          <w:lang w:val="en-US"/>
        </w:rPr>
        <w:fldChar w:fldCharType="end"/>
      </w:r>
      <w:r w:rsidR="00857BBB">
        <w:rPr>
          <w:rFonts w:cs="Times New Roman"/>
          <w:szCs w:val="24"/>
          <w:lang w:val="en-US"/>
        </w:rPr>
        <w:t xml:space="preserve">. </w:t>
      </w:r>
      <w:r>
        <w:rPr>
          <w:rFonts w:cs="Times New Roman"/>
          <w:szCs w:val="24"/>
          <w:lang w:val="en-US"/>
        </w:rPr>
        <w:t>The n</w:t>
      </w:r>
      <w:r w:rsidR="00D12F0F">
        <w:rPr>
          <w:rFonts w:cs="Times New Roman"/>
          <w:szCs w:val="24"/>
          <w:lang w:val="en-US"/>
        </w:rPr>
        <w:t>umber of employee</w:t>
      </w:r>
      <w:r w:rsidR="00857BBB">
        <w:rPr>
          <w:rFonts w:cs="Times New Roman"/>
          <w:szCs w:val="24"/>
          <w:lang w:val="en-US"/>
        </w:rPr>
        <w:t xml:space="preserve">s working under managers in </w:t>
      </w:r>
      <w:r w:rsidR="00D12F0F">
        <w:rPr>
          <w:rFonts w:cs="Times New Roman"/>
          <w:szCs w:val="24"/>
          <w:lang w:val="en-US"/>
        </w:rPr>
        <w:t xml:space="preserve">organizations influences the attainment of the </w:t>
      </w:r>
      <w:r w:rsidR="00857BBB">
        <w:rPr>
          <w:rFonts w:cs="Times New Roman"/>
          <w:szCs w:val="24"/>
          <w:lang w:val="en-US"/>
        </w:rPr>
        <w:t>organization</w:t>
      </w:r>
      <w:r>
        <w:rPr>
          <w:rFonts w:cs="Times New Roman"/>
          <w:szCs w:val="24"/>
          <w:lang w:val="en-US"/>
        </w:rPr>
        <w:t>'s</w:t>
      </w:r>
      <w:r w:rsidR="00857BBB">
        <w:rPr>
          <w:rFonts w:cs="Times New Roman"/>
          <w:szCs w:val="24"/>
          <w:lang w:val="en-US"/>
        </w:rPr>
        <w:t xml:space="preserve"> goals. In their study, </w:t>
      </w:r>
      <w:r w:rsidR="00C90CF4">
        <w:rPr>
          <w:rFonts w:cs="Times New Roman"/>
          <w:szCs w:val="24"/>
          <w:lang w:val="en-US"/>
        </w:rPr>
        <w:fldChar w:fldCharType="begin"/>
      </w:r>
      <w:r w:rsidR="00857BBB">
        <w:rPr>
          <w:rFonts w:cs="Times New Roman"/>
          <w:szCs w:val="24"/>
          <w:lang w:val="en-US"/>
        </w:rPr>
        <w:instrText xml:space="preserve"> ADDIN ZOTERO_ITEM CSL_CITATION {"citationID":"Jrcxlxgx","properties":{"formattedCitation":"(Abaha &amp; Warue, 2021)","plainCitation":"(Abaha &amp; Warue, 2021)","dontUpdate":true,"noteIndex":0},"citationItems":[{"id":5902,"uris":["http://zotero.org/users/local/KGgCYbgG/items/5TRB7UH3"],"itemData":{"id":5902,"type":"article-journal","container-title":"The University Journal","issue":"2","page":"127-148","source":"Google Scholar","title":"Factors Affecting Leadership in Service Delivery among Civil Society Organizations in South Sudan: A Case Study of Imehejek County of Torit State","title-short":"Factors Affecting Leadership in Service Delivery among Civil Society Organizations in South Sudan","volume":"3","author":[{"family":"Abaha","given":"Tito"},{"family":"Warue","given":"Beatrice N."}],"issued":{"date-parts":[["2021"]]}}}],"schema":"https://github.com/citation-style-language/schema/raw/master/csl-citation.json"} </w:instrText>
      </w:r>
      <w:r w:rsidR="00C90CF4">
        <w:rPr>
          <w:rFonts w:cs="Times New Roman"/>
          <w:szCs w:val="24"/>
          <w:lang w:val="en-US"/>
        </w:rPr>
        <w:fldChar w:fldCharType="separate"/>
      </w:r>
      <w:r w:rsidR="00857BBB">
        <w:rPr>
          <w:rFonts w:cs="Times New Roman"/>
        </w:rPr>
        <w:t xml:space="preserve">Abaha </w:t>
      </w:r>
      <w:r w:rsidR="00857BBB">
        <w:rPr>
          <w:rFonts w:cs="Times New Roman"/>
          <w:lang w:val="en-US"/>
        </w:rPr>
        <w:t>and</w:t>
      </w:r>
      <w:r w:rsidR="00857BBB">
        <w:rPr>
          <w:rFonts w:cs="Times New Roman"/>
        </w:rPr>
        <w:t xml:space="preserve"> Warue</w:t>
      </w:r>
      <w:r w:rsidR="00857BBB">
        <w:rPr>
          <w:rFonts w:cs="Times New Roman"/>
          <w:lang w:val="en-US"/>
        </w:rPr>
        <w:t xml:space="preserve"> (</w:t>
      </w:r>
      <w:r w:rsidR="00857BBB">
        <w:rPr>
          <w:rFonts w:cs="Times New Roman"/>
        </w:rPr>
        <w:t>2021)</w:t>
      </w:r>
      <w:r w:rsidR="00C90CF4">
        <w:rPr>
          <w:rFonts w:cs="Times New Roman"/>
          <w:szCs w:val="24"/>
          <w:lang w:val="en-US"/>
        </w:rPr>
        <w:fldChar w:fldCharType="end"/>
      </w:r>
      <w:r w:rsidR="00857BBB">
        <w:rPr>
          <w:rFonts w:cs="Times New Roman"/>
          <w:szCs w:val="24"/>
          <w:lang w:val="en-US"/>
        </w:rPr>
        <w:t xml:space="preserve"> stated that </w:t>
      </w:r>
      <w:r>
        <w:rPr>
          <w:rFonts w:cs="Times New Roman"/>
          <w:szCs w:val="24"/>
          <w:lang w:val="en-US"/>
        </w:rPr>
        <w:t xml:space="preserve">the </w:t>
      </w:r>
      <w:r w:rsidR="00857BBB">
        <w:rPr>
          <w:rFonts w:cs="Times New Roman"/>
          <w:szCs w:val="24"/>
          <w:lang w:val="en-US"/>
        </w:rPr>
        <w:t>s</w:t>
      </w:r>
      <w:r w:rsidR="00D12F0F">
        <w:rPr>
          <w:rFonts w:cs="Times New Roman"/>
          <w:szCs w:val="24"/>
          <w:lang w:val="en-US"/>
        </w:rPr>
        <w:t xml:space="preserve">pan of control </w:t>
      </w:r>
      <w:r w:rsidR="00857BBB">
        <w:rPr>
          <w:rFonts w:cs="Times New Roman"/>
          <w:szCs w:val="24"/>
          <w:lang w:val="en-US"/>
        </w:rPr>
        <w:t xml:space="preserve">is most effective when </w:t>
      </w:r>
      <w:r w:rsidR="00D12F0F">
        <w:rPr>
          <w:rFonts w:cs="Times New Roman"/>
          <w:szCs w:val="24"/>
          <w:lang w:val="en-US"/>
        </w:rPr>
        <w:t>in harm</w:t>
      </w:r>
      <w:r w:rsidR="00857BBB">
        <w:rPr>
          <w:rFonts w:cs="Times New Roman"/>
          <w:szCs w:val="24"/>
          <w:lang w:val="en-US"/>
        </w:rPr>
        <w:t>ony with the scope of control where goal</w:t>
      </w:r>
      <w:r>
        <w:rPr>
          <w:rFonts w:cs="Times New Roman"/>
          <w:szCs w:val="24"/>
          <w:lang w:val="en-US"/>
        </w:rPr>
        <w:t>-</w:t>
      </w:r>
      <w:r w:rsidR="00857BBB">
        <w:rPr>
          <w:rFonts w:cs="Times New Roman"/>
          <w:szCs w:val="24"/>
          <w:lang w:val="en-US"/>
        </w:rPr>
        <w:t>setting activities are essential and helps</w:t>
      </w:r>
      <w:r w:rsidR="00D12F0F">
        <w:rPr>
          <w:rFonts w:cs="Times New Roman"/>
          <w:szCs w:val="24"/>
          <w:lang w:val="en-US"/>
        </w:rPr>
        <w:t xml:space="preserve"> in achieving the desired goals </w:t>
      </w:r>
      <w:r w:rsidR="002E12AF">
        <w:rPr>
          <w:rFonts w:cs="Times New Roman"/>
          <w:szCs w:val="24"/>
          <w:lang w:val="en-US"/>
        </w:rPr>
        <w:t>of the organizations which aim</w:t>
      </w:r>
      <w:r w:rsidR="00D12F0F">
        <w:rPr>
          <w:rFonts w:cs="Times New Roman"/>
          <w:szCs w:val="24"/>
          <w:lang w:val="en-US"/>
        </w:rPr>
        <w:t xml:space="preserve"> at i</w:t>
      </w:r>
      <w:r w:rsidR="002E12AF">
        <w:rPr>
          <w:rFonts w:cs="Times New Roman"/>
          <w:szCs w:val="24"/>
          <w:lang w:val="en-US"/>
        </w:rPr>
        <w:t>mproving community livelihoods as their superordinate goal.</w:t>
      </w:r>
    </w:p>
    <w:p w:rsidR="00144D25" w:rsidRDefault="00144D25">
      <w:pPr>
        <w:pStyle w:val="Heading2"/>
        <w:spacing w:before="0" w:line="360" w:lineRule="auto"/>
        <w:rPr>
          <w:lang w:val="en-US"/>
        </w:rPr>
      </w:pPr>
    </w:p>
    <w:p w:rsidR="00CA0159" w:rsidRDefault="00077931">
      <w:pPr>
        <w:pStyle w:val="Heading2"/>
        <w:spacing w:before="0" w:line="360" w:lineRule="auto"/>
        <w:rPr>
          <w:lang w:val="en-US"/>
        </w:rPr>
      </w:pPr>
      <w:bookmarkStart w:id="38" w:name="_Toc114839545"/>
      <w:r>
        <w:rPr>
          <w:lang w:val="en-US"/>
        </w:rPr>
        <w:t>2.5 Summary and Gaps of the Reviewed Literature</w:t>
      </w:r>
      <w:bookmarkEnd w:id="38"/>
    </w:p>
    <w:p w:rsidR="00CA0159" w:rsidRDefault="00077931">
      <w:pPr>
        <w:spacing w:before="0" w:after="0" w:line="360" w:lineRule="auto"/>
        <w:rPr>
          <w:rFonts w:cs="Times New Roman"/>
          <w:b/>
          <w:bCs/>
          <w:szCs w:val="24"/>
          <w:shd w:val="clear" w:color="auto" w:fill="FFFFFF"/>
          <w:lang w:val="en-US"/>
        </w:rPr>
      </w:pPr>
      <w:r>
        <w:rPr>
          <w:rFonts w:cs="Times New Roman"/>
          <w:szCs w:val="24"/>
          <w:lang w:val="en-US"/>
        </w:rPr>
        <w:t xml:space="preserve">The literature reviewed on organizational design and superordinate goals shows a high magnitude of scholarly focus on the critical factors of organizational design consisting of </w:t>
      </w:r>
      <w:r w:rsidR="003D0261">
        <w:rPr>
          <w:rFonts w:cs="Times New Roman"/>
          <w:szCs w:val="24"/>
          <w:lang w:val="en-US"/>
        </w:rPr>
        <w:t xml:space="preserve">a </w:t>
      </w:r>
      <w:r>
        <w:rPr>
          <w:rFonts w:cs="Times New Roman"/>
          <w:szCs w:val="24"/>
          <w:lang w:val="en-US"/>
        </w:rPr>
        <w:t xml:space="preserve">chain of command, departmentalization, </w:t>
      </w:r>
      <w:proofErr w:type="gramStart"/>
      <w:r w:rsidR="003D0261">
        <w:rPr>
          <w:rFonts w:cs="Times New Roman"/>
          <w:szCs w:val="24"/>
          <w:lang w:val="en-US"/>
        </w:rPr>
        <w:t>the</w:t>
      </w:r>
      <w:proofErr w:type="gramEnd"/>
      <w:r w:rsidR="003D0261">
        <w:rPr>
          <w:rFonts w:cs="Times New Roman"/>
          <w:szCs w:val="24"/>
          <w:lang w:val="en-US"/>
        </w:rPr>
        <w:t xml:space="preserve"> </w:t>
      </w:r>
      <w:r>
        <w:rPr>
          <w:rFonts w:cs="Times New Roman"/>
          <w:szCs w:val="24"/>
          <w:lang w:val="en-US"/>
        </w:rPr>
        <w:t xml:space="preserve">span of control and work specialization. Although several studies have found the factors to significantly impact superordinate goals, there are a number of studies that have argued that these factors partially provide insights </w:t>
      </w:r>
      <w:r w:rsidR="003D0261">
        <w:rPr>
          <w:rFonts w:cs="Times New Roman"/>
          <w:szCs w:val="24"/>
          <w:lang w:val="en-US"/>
        </w:rPr>
        <w:t>into</w:t>
      </w:r>
      <w:r>
        <w:rPr>
          <w:rFonts w:cs="Times New Roman"/>
          <w:szCs w:val="24"/>
          <w:lang w:val="en-US"/>
        </w:rPr>
        <w:t xml:space="preserve"> enhancing the attainment of goals in an organization (</w:t>
      </w:r>
      <w:r w:rsidR="00C90CF4">
        <w:rPr>
          <w:rFonts w:cs="Times New Roman"/>
          <w:szCs w:val="24"/>
          <w:lang w:val="en-US"/>
        </w:rPr>
        <w:fldChar w:fldCharType="begin"/>
      </w:r>
      <w:r w:rsidR="000D20BA">
        <w:rPr>
          <w:rFonts w:cs="Times New Roman"/>
          <w:szCs w:val="24"/>
          <w:lang w:val="en-US"/>
        </w:rPr>
        <w:instrText xml:space="preserve"> ADDIN ZOTERO_ITEM CSL_CITATION {"citationID":"r95aftFL","properties":{"formattedCitation":"(Angose, 2020)","plainCitation":"(Angose, 2020)","dontUpdate":true,"noteIndex":0},"citationItems":[{"id":5919,"uris":["http://zotero.org/users/local/KGgCYbgG/items/HL2S4ZZM"],"itemData":{"id":5919,"type":"thesis","genre":"Masters Thesis","publisher":"United States International University-Africa","source":"Google Scholar","title":"The Influence of Change Management Strategies on Access of Emergency Care in Kenya: A Case of Emergency Medicine Kenya Foundation","title-short":"The Influence of Change Management Strategies on Access of Emergency Care in Kenya","author":[{"family":"Angose","given":"Annette"}],"issued":{"date-parts":[["2020"]]}}}],"schema":"https://github.com/citation-style-language/schema/raw/master/csl-citation.json"} </w:instrText>
      </w:r>
      <w:r w:rsidR="00C90CF4">
        <w:rPr>
          <w:rFonts w:cs="Times New Roman"/>
          <w:szCs w:val="24"/>
          <w:lang w:val="en-US"/>
        </w:rPr>
        <w:fldChar w:fldCharType="separate"/>
      </w:r>
      <w:r>
        <w:rPr>
          <w:rFonts w:cs="Times New Roman"/>
        </w:rPr>
        <w:t>Angose</w:t>
      </w:r>
      <w:r>
        <w:rPr>
          <w:rFonts w:cs="Times New Roman"/>
          <w:lang w:val="en-US"/>
        </w:rPr>
        <w:t xml:space="preserve">, </w:t>
      </w:r>
      <w:r>
        <w:rPr>
          <w:rFonts w:cs="Times New Roman"/>
        </w:rPr>
        <w:t>2020)</w:t>
      </w:r>
      <w:r w:rsidR="00C90CF4">
        <w:rPr>
          <w:rFonts w:cs="Times New Roman"/>
          <w:szCs w:val="24"/>
          <w:lang w:val="en-US"/>
        </w:rPr>
        <w:fldChar w:fldCharType="end"/>
      </w:r>
      <w:r>
        <w:rPr>
          <w:rFonts w:cs="Times New Roman"/>
          <w:szCs w:val="24"/>
          <w:lang w:val="en-US"/>
        </w:rPr>
        <w:t xml:space="preserve">. Organizational design is essential in the attainment of superordinate goals and in terms of attaining sustainability in organizations, </w:t>
      </w:r>
      <w:r w:rsidR="00C90CF4">
        <w:rPr>
          <w:rFonts w:cs="Times New Roman"/>
          <w:szCs w:val="24"/>
          <w:lang w:val="en-US"/>
        </w:rPr>
        <w:fldChar w:fldCharType="begin"/>
      </w:r>
      <w:r w:rsidR="000D20BA">
        <w:rPr>
          <w:rFonts w:cs="Times New Roman"/>
          <w:szCs w:val="24"/>
          <w:lang w:val="en-US"/>
        </w:rPr>
        <w:instrText xml:space="preserve"> ADDIN ZOTERO_ITEM CSL_CITATION {"citationID":"TljUe9Mr","properties":{"formattedCitation":"(Rajput et al., 2019)","plainCitation":"(Rajput et al., 2019)","dontUpdate":true,"noteIndex":0},"citationItems":[{"id":5904,"uris":["http://zotero.org/users/local/KGgCYbgG/items/VAD2HTNY"],"itemData":{"id":5904,"type":"article-journal","container-title":"Global Journal of Enterprise Information System","issue":"3","page":"37–43","source":"Google Scholar","title":"Generational diversity: An exploratory study on managing multigenerational workforce, a sustainable solution","title-short":"Generational diversity","volume":"11","author":[{"family":"Rajput","given":"Namita"},{"family":"Bhatia","given":"Shweta Pradip"},{"family":"Malhotra","given":"Bhavya"}],"issued":{"date-parts":[["2019"]]}}}],"schema":"https://github.com/citation-style-language/schema/raw/master/csl-citation.json"} </w:instrText>
      </w:r>
      <w:r w:rsidR="00C90CF4">
        <w:rPr>
          <w:rFonts w:cs="Times New Roman"/>
          <w:szCs w:val="24"/>
          <w:lang w:val="en-US"/>
        </w:rPr>
        <w:fldChar w:fldCharType="separate"/>
      </w:r>
      <w:r>
        <w:rPr>
          <w:rFonts w:cs="Times New Roman"/>
        </w:rPr>
        <w:t>Rajput</w:t>
      </w:r>
      <w:r>
        <w:rPr>
          <w:rFonts w:cs="Times New Roman"/>
          <w:lang w:val="en-US"/>
        </w:rPr>
        <w:t xml:space="preserve"> et al. (</w:t>
      </w:r>
      <w:r>
        <w:rPr>
          <w:rFonts w:cs="Times New Roman"/>
        </w:rPr>
        <w:t>2019)</w:t>
      </w:r>
      <w:r w:rsidR="00C90CF4">
        <w:rPr>
          <w:rFonts w:cs="Times New Roman"/>
          <w:szCs w:val="24"/>
          <w:lang w:val="en-US"/>
        </w:rPr>
        <w:fldChar w:fldCharType="end"/>
      </w:r>
      <w:r>
        <w:rPr>
          <w:rFonts w:cs="Times New Roman"/>
          <w:szCs w:val="24"/>
          <w:lang w:val="en-US"/>
        </w:rPr>
        <w:t xml:space="preserve"> consider the need to establish the relationship between organizational design and organizational goals. Moreover, the reviewed literature indicates contextual gaps in that the scholarly focus on organizational goals and design is mainly in the </w:t>
      </w:r>
      <w:r>
        <w:rPr>
          <w:rFonts w:cs="Times New Roman"/>
          <w:szCs w:val="24"/>
          <w:lang w:val="en-US"/>
        </w:rPr>
        <w:lastRenderedPageBreak/>
        <w:t xml:space="preserve">public and private sectors in developed countries </w:t>
      </w:r>
      <w:r w:rsidR="00C90CF4">
        <w:rPr>
          <w:rFonts w:cs="Times New Roman"/>
          <w:szCs w:val="24"/>
          <w:lang w:val="en-US"/>
        </w:rPr>
        <w:fldChar w:fldCharType="begin"/>
      </w:r>
      <w:r w:rsidR="000D20BA">
        <w:rPr>
          <w:rFonts w:cs="Times New Roman"/>
          <w:szCs w:val="24"/>
          <w:lang w:val="en-US"/>
        </w:rPr>
        <w:instrText xml:space="preserve"> ADDIN ZOTERO_ITEM CSL_CITATION {"citationID":"RFqK4mhJ","properties":{"formattedCitation":"(Dao &amp; Nguyen, 2021; H\\uc0\\u246{}chli et al., 2018; Kraichy &amp; Schmidt, 2019; Riany, 2021)","plainCitation":"(Dao &amp; Nguyen, 2021; Höchli et al., 2018; Kraichy &amp; Schmidt, 2019; Riany, 2021)","noteIndex":0},"citationItems":[{"id":5886,"uris":["http://zotero.org/users/local/KGgCYbgG/items/D7BPNV5X"],"itemData":{"id":5886,"type":"article-journal","container-title":"Engineering Journal","DOI":"10.4186/ej.2021.25.7.177","issue":"7","page":"177–192","source":"Google Scholar","title":"A Case Study of BIM Application in a Public Construction Project Management Unit in Vietnam: Lessons Learned and Organizational Changes","title-short":"A Case Study of BIM Application in a Public Construction Project Management Unit in Vietnam","volume":"25","author":[{"family":"Dao","given":"Quoc Viet"},{"family":"Nguyen","given":"T"}],"issued":{"date-parts":[["2021"]]}},"label":"page"},{"id":5840,"uris":["http://zotero.org/users/local/KGgCYbgG/items/EXIVUNSR"],"itemData":{"id":5840,"type":"article-journal","abstract":"Goal-setting theory states that challenging, specific, and concrete goals (i.e., subordinate goals) are powerful motivators and boost performance in goal pursuit more than vague or abstract goals (i.e., superordinate goals). Goal-setting theory predominantly focuses on single, short-term goals and less on broad, long-term challenges. This review article extends goal-setting theory and argues that superordinate goals also fulfill a crucial role in motivating behavior, particularly when addressing broad, long-term challenges. The purpose of this article is to shed light on the benefits of superordinate goals, which have received less attention in research, and to show theoretically that people pursue long-term goals more successfully when they focus on subordinate as well as superordinate goals than when they focus on either subordinate or superordinate goals alone.","container-title":"Frontiers in Psychology","ISSN":"1664-1078","source":"Frontiers","title":"How Focusing on Superordinate Goals Motivates Broad, Long-Term Goal Pursuit: A Theoretical Perspective","title-short":"How Focusing on Superordinate Goals Motivates Broad, Long-Term Goal Pursuit","URL":"https://www.frontiersin.org/article/10.3389/fpsyg.2018.01879","volume":"9","author":[{"family":"Höchli","given":"Bettina"},{"family":"Brügger","given":"Adrian"},{"family":"Messner","given":"Claude"}],"accessed":{"date-parts":[["2022",1,30]]},"issued":{"date-parts":[["2018"]]}},"label":"page"},{"id":5915,"uris":["http://zotero.org/users/local/KGgCYbgG/items/XBFAPT48"],"itemData":{"id":5915,"type":"article-journal","container-title":"Employee Relations: The International Journal","issue":"2","note":"publisher: Emerald Publishing Limited","source":"Google Scholar","title":"Collective turnover: organization design and processes or contagion effects?","title-short":"Collective turnover","volume":"42","author":[{"family":"Kraichy","given":"David"},{"family":"Schmidt","given":"Joseph"}],"issued":{"date-parts":[["2019"]]}},"label":"page"},{"id":5921,"uris":["http://zotero.org/users/local/KGgCYbgG/items/THL7LCQQ"],"itemData":{"id":5921,"type":"article-journal","container-title":"European Business &amp; Management","DOI":"10.11648/j.ebm.20210706.17","issue":"6","note":"publisher: Science Publishing Group","page":"206-215","source":"Google Scholar","title":"Organizational Structure and the Performance of State Corporations in Kenya","volume":"7","author":[{"family":"Riany","given":"Kenneth Goga"}],"issued":{"date-parts":[["2021"]]}},"label":"page"}],"schema":"https://github.com/citation-style-language/schema/raw/master/csl-citation.json"} </w:instrText>
      </w:r>
      <w:r w:rsidR="00C90CF4">
        <w:rPr>
          <w:rFonts w:cs="Times New Roman"/>
          <w:szCs w:val="24"/>
          <w:lang w:val="en-US"/>
        </w:rPr>
        <w:fldChar w:fldCharType="separate"/>
      </w:r>
      <w:r>
        <w:rPr>
          <w:rFonts w:cs="Times New Roman"/>
          <w:szCs w:val="24"/>
        </w:rPr>
        <w:t>(Dao &amp; Nguyen, 2021; Höchli et al., 2018; Kraichy &amp; Schmidt, 2019; Riany, 2021)</w:t>
      </w:r>
      <w:r w:rsidR="00C90CF4">
        <w:rPr>
          <w:rFonts w:cs="Times New Roman"/>
          <w:szCs w:val="24"/>
          <w:lang w:val="en-US"/>
        </w:rPr>
        <w:fldChar w:fldCharType="end"/>
      </w:r>
      <w:r>
        <w:rPr>
          <w:rFonts w:cs="Times New Roman"/>
          <w:szCs w:val="24"/>
          <w:lang w:val="en-US"/>
        </w:rPr>
        <w:t xml:space="preserve">. Therefore, this study </w:t>
      </w:r>
      <w:r w:rsidR="00351327">
        <w:rPr>
          <w:rFonts w:cs="Times New Roman"/>
          <w:szCs w:val="24"/>
          <w:lang w:val="en-US"/>
        </w:rPr>
        <w:t>sought to</w:t>
      </w:r>
      <w:r>
        <w:rPr>
          <w:rFonts w:cs="Times New Roman"/>
          <w:szCs w:val="24"/>
          <w:lang w:val="en-US"/>
        </w:rPr>
        <w:t xml:space="preserve"> assess the </w:t>
      </w:r>
      <w:r>
        <w:rPr>
          <w:rFonts w:cs="Times New Roman"/>
          <w:szCs w:val="24"/>
          <w:shd w:val="clear" w:color="auto" w:fill="FFFFFF"/>
          <w:lang w:val="en-US"/>
        </w:rPr>
        <w:t xml:space="preserve">organizational design and the realization of superordinate goals </w:t>
      </w:r>
      <w:r w:rsidR="00903FDB">
        <w:rPr>
          <w:rFonts w:cs="Times New Roman"/>
          <w:szCs w:val="24"/>
          <w:shd w:val="clear" w:color="auto" w:fill="FFFFFF"/>
          <w:lang w:val="en-US"/>
        </w:rPr>
        <w:t>in selected</w:t>
      </w:r>
      <w:r>
        <w:rPr>
          <w:rFonts w:cs="Times New Roman"/>
          <w:szCs w:val="24"/>
          <w:shd w:val="clear" w:color="auto" w:fill="FFFFFF"/>
          <w:lang w:val="en-US"/>
        </w:rPr>
        <w:t xml:space="preserve"> Non-Governmental Organizations in Naivasha sub-county, Kenya.</w:t>
      </w:r>
    </w:p>
    <w:p w:rsidR="00CA0159" w:rsidRDefault="00CA0159">
      <w:pPr>
        <w:spacing w:before="0" w:after="0" w:line="360" w:lineRule="auto"/>
        <w:rPr>
          <w:rFonts w:cs="Times New Roman"/>
          <w:szCs w:val="24"/>
          <w:lang w:val="en-US"/>
        </w:rPr>
      </w:pPr>
    </w:p>
    <w:p w:rsidR="00332EE0" w:rsidRDefault="00332EE0" w:rsidP="00E337CB">
      <w:pPr>
        <w:pStyle w:val="Heading1"/>
        <w:spacing w:before="0" w:beforeAutospacing="0" w:after="0" w:afterAutospacing="0" w:line="360" w:lineRule="auto"/>
        <w:jc w:val="both"/>
        <w:rPr>
          <w:lang w:val="en-US"/>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Default="00813D30" w:rsidP="00813D30">
      <w:pPr>
        <w:rPr>
          <w:lang w:val="en-US" w:eastAsia="zh-CN"/>
        </w:rPr>
      </w:pPr>
    </w:p>
    <w:p w:rsidR="00813D30" w:rsidRPr="00813D30" w:rsidRDefault="00813D30" w:rsidP="00813D30">
      <w:pPr>
        <w:rPr>
          <w:lang w:val="en-US" w:eastAsia="zh-CN"/>
        </w:rPr>
      </w:pPr>
    </w:p>
    <w:p w:rsidR="00CA0159" w:rsidRDefault="00077931">
      <w:pPr>
        <w:pStyle w:val="Heading1"/>
        <w:spacing w:before="0" w:beforeAutospacing="0" w:after="0" w:afterAutospacing="0" w:line="360" w:lineRule="auto"/>
        <w:rPr>
          <w:lang w:val="en-US"/>
        </w:rPr>
      </w:pPr>
      <w:bookmarkStart w:id="39" w:name="_Toc114839546"/>
      <w:r>
        <w:rPr>
          <w:lang w:val="en-US"/>
        </w:rPr>
        <w:lastRenderedPageBreak/>
        <w:t>CHAPTER THREE</w:t>
      </w:r>
      <w:r>
        <w:rPr>
          <w:lang w:val="en-US"/>
        </w:rPr>
        <w:br/>
        <w:t>RESEARCH METHODOLOGY</w:t>
      </w:r>
      <w:bookmarkEnd w:id="39"/>
    </w:p>
    <w:p w:rsidR="00CA0159" w:rsidRDefault="00077931">
      <w:pPr>
        <w:pStyle w:val="Heading2"/>
        <w:spacing w:before="0" w:line="360" w:lineRule="auto"/>
        <w:rPr>
          <w:lang w:val="en-US"/>
        </w:rPr>
      </w:pPr>
      <w:bookmarkStart w:id="40" w:name="_Toc114839547"/>
      <w:r>
        <w:rPr>
          <w:lang w:val="en-US"/>
        </w:rPr>
        <w:t>3.1 Introduction</w:t>
      </w:r>
      <w:bookmarkEnd w:id="40"/>
    </w:p>
    <w:p w:rsidR="00CA0159" w:rsidRDefault="00077931">
      <w:pPr>
        <w:spacing w:before="0" w:after="0" w:line="360" w:lineRule="auto"/>
        <w:rPr>
          <w:rFonts w:cs="Times New Roman"/>
          <w:szCs w:val="24"/>
          <w:lang w:val="en-US"/>
        </w:rPr>
      </w:pPr>
      <w:r>
        <w:rPr>
          <w:rFonts w:cs="Times New Roman"/>
          <w:szCs w:val="24"/>
          <w:lang w:val="en-US"/>
        </w:rPr>
        <w:t xml:space="preserve">This chapter describes the tools and methods that </w:t>
      </w:r>
      <w:r w:rsidR="00D77013">
        <w:rPr>
          <w:rFonts w:cs="Times New Roman"/>
          <w:szCs w:val="24"/>
          <w:lang w:val="en-US"/>
        </w:rPr>
        <w:t>were</w:t>
      </w:r>
      <w:r>
        <w:rPr>
          <w:rFonts w:cs="Times New Roman"/>
          <w:szCs w:val="24"/>
          <w:lang w:val="en-US"/>
        </w:rPr>
        <w:t xml:space="preserve"> used to collect and analyze data in a bid to meet the study’s objectives. It includes the research design, target population, sampling technique, data collection techniques, data analysis and presentation, and ethical considerations.</w:t>
      </w:r>
    </w:p>
    <w:p w:rsidR="007B32CA" w:rsidRDefault="007B32CA" w:rsidP="00455EBD">
      <w:pPr>
        <w:rPr>
          <w:lang w:val="en-US"/>
        </w:rPr>
      </w:pPr>
    </w:p>
    <w:p w:rsidR="00CA0159" w:rsidRDefault="00077931">
      <w:pPr>
        <w:pStyle w:val="Heading2"/>
        <w:spacing w:before="0" w:line="360" w:lineRule="auto"/>
        <w:rPr>
          <w:lang w:val="en-US"/>
        </w:rPr>
      </w:pPr>
      <w:bookmarkStart w:id="41" w:name="_Toc114839548"/>
      <w:r>
        <w:rPr>
          <w:lang w:val="en-US"/>
        </w:rPr>
        <w:t>3.2 Research Design</w:t>
      </w:r>
      <w:bookmarkEnd w:id="41"/>
    </w:p>
    <w:p w:rsidR="00CA0159" w:rsidRDefault="00077931">
      <w:pPr>
        <w:spacing w:before="0" w:after="0" w:line="360" w:lineRule="auto"/>
        <w:rPr>
          <w:rFonts w:cs="Times New Roman"/>
          <w:szCs w:val="24"/>
          <w:lang w:val="en-US"/>
        </w:rPr>
      </w:pPr>
      <w:r>
        <w:rPr>
          <w:rFonts w:cs="Times New Roman"/>
          <w:szCs w:val="24"/>
          <w:lang w:val="en-US"/>
        </w:rPr>
        <w:t xml:space="preserve">This study </w:t>
      </w:r>
      <w:r w:rsidR="00926B75">
        <w:rPr>
          <w:rFonts w:cs="Times New Roman"/>
          <w:szCs w:val="24"/>
          <w:lang w:val="en-US"/>
        </w:rPr>
        <w:t>was</w:t>
      </w:r>
      <w:r>
        <w:rPr>
          <w:rFonts w:cs="Times New Roman"/>
          <w:szCs w:val="24"/>
          <w:lang w:val="en-US"/>
        </w:rPr>
        <w:t xml:space="preserve"> guided by the descriptive survey research design. </w:t>
      </w:r>
      <w:r w:rsidR="00C90CF4">
        <w:rPr>
          <w:rFonts w:cs="Times New Roman"/>
          <w:szCs w:val="24"/>
          <w:lang w:val="en-US"/>
        </w:rPr>
        <w:fldChar w:fldCharType="begin"/>
      </w:r>
      <w:r w:rsidR="000D20BA">
        <w:rPr>
          <w:rFonts w:cs="Times New Roman"/>
          <w:szCs w:val="24"/>
          <w:lang w:val="en-US"/>
        </w:rPr>
        <w:instrText xml:space="preserve"> ADDIN ZOTERO_ITEM CSL_CITATION {"citationID":"5SyrAiLt","properties":{"formattedCitation":"(Gonz\\uc0\\u225{}lez-Prida &amp; Zamora, 2019)","plainCitation":"(González-Prida &amp; Zamora, 2019)","dontUpdate":true,"noteIndex":0},"citationItems":[{"id":6122,"uris":["http://zotero.org/users/local/KGgCYbgG/items/XTCKXCTP"],"itemData":{"id":6122,"type":"book","abstract":"In a society that praises and promotes technological advancement, it becomes increasingly essential to review the effects of such rapid technological growth. New high-tech advances need to be examined to determine what they mean to science, society, and industry along with the benefits and challenges they present. The Handbook of Research on Industrial Advancement in Scientific Knowledge addresses the intersection of technology and science where engineering considerations, mathematical approaches, and management tools provide a better understanding and awareness of Industry 4.0, while also taking into account the impact on current society. This publication identifies methodologies and applications related to decision making, risk and uncertainty, and design and development not only on scientific and industrial topics but also on social and ethical matters. It is designed for engineers, entrepreneurs, academicians, researchers, managers, and students.","ISBN":"978-1-5225-7153-7","language":"en","note":"Google-Books-ID: 4_CBDwAAQBAJ","number-of-pages":"470","publisher":"USA: IGI Global","source":"Google Books","title":"Handbook of Research on Industrial Advancement in Scientific Knowledge","author":[{"family":"González-Prida","given":"Diaz","suffix":"Vicente"},{"family":"Zamora","given":"Bonilla","suffix":"Jesus Pedro"}],"issued":{"date-parts":[["2019",1,18]]}}}],"schema":"https://github.com/citation-style-language/schema/raw/master/csl-citation.json"} </w:instrText>
      </w:r>
      <w:r w:rsidR="00C90CF4">
        <w:rPr>
          <w:rFonts w:cs="Times New Roman"/>
          <w:szCs w:val="24"/>
          <w:lang w:val="en-US"/>
        </w:rPr>
        <w:fldChar w:fldCharType="separate"/>
      </w:r>
      <w:r>
        <w:rPr>
          <w:rFonts w:cs="Times New Roman"/>
          <w:szCs w:val="24"/>
        </w:rPr>
        <w:t xml:space="preserve">González-Prida </w:t>
      </w:r>
      <w:r>
        <w:rPr>
          <w:rFonts w:cs="Times New Roman"/>
          <w:szCs w:val="24"/>
          <w:lang w:val="en-US"/>
        </w:rPr>
        <w:t>and</w:t>
      </w:r>
      <w:r>
        <w:rPr>
          <w:rFonts w:cs="Times New Roman"/>
          <w:szCs w:val="24"/>
        </w:rPr>
        <w:t xml:space="preserve"> Zamora</w:t>
      </w:r>
      <w:r>
        <w:rPr>
          <w:rFonts w:cs="Times New Roman"/>
          <w:szCs w:val="24"/>
          <w:lang w:val="en-US"/>
        </w:rPr>
        <w:t xml:space="preserve"> (</w:t>
      </w:r>
      <w:r>
        <w:rPr>
          <w:rFonts w:cs="Times New Roman"/>
          <w:szCs w:val="24"/>
        </w:rPr>
        <w:t>2019)</w:t>
      </w:r>
      <w:r w:rsidR="00C90CF4">
        <w:rPr>
          <w:rFonts w:cs="Times New Roman"/>
          <w:szCs w:val="24"/>
          <w:lang w:val="en-US"/>
        </w:rPr>
        <w:fldChar w:fldCharType="end"/>
      </w:r>
      <w:r>
        <w:rPr>
          <w:rFonts w:cs="Times New Roman"/>
          <w:szCs w:val="24"/>
          <w:lang w:val="en-US"/>
        </w:rPr>
        <w:t xml:space="preserve"> explain that the descriptive survey research design focuses on understanding a phenomenon by describing the population of interest, </w:t>
      </w:r>
      <w:r w:rsidR="003D0261">
        <w:rPr>
          <w:rFonts w:cs="Times New Roman"/>
          <w:szCs w:val="24"/>
          <w:lang w:val="en-US"/>
        </w:rPr>
        <w:t xml:space="preserve">and </w:t>
      </w:r>
      <w:r>
        <w:rPr>
          <w:rFonts w:cs="Times New Roman"/>
          <w:szCs w:val="24"/>
          <w:lang w:val="en-US"/>
        </w:rPr>
        <w:t>its characteristics, estimat</w:t>
      </w:r>
      <w:r w:rsidR="003D0261">
        <w:rPr>
          <w:rFonts w:cs="Times New Roman"/>
          <w:szCs w:val="24"/>
          <w:lang w:val="en-US"/>
        </w:rPr>
        <w:t>ing</w:t>
      </w:r>
      <w:r>
        <w:rPr>
          <w:rFonts w:cs="Times New Roman"/>
          <w:szCs w:val="24"/>
          <w:lang w:val="en-US"/>
        </w:rPr>
        <w:t xml:space="preserve"> proportions and mak</w:t>
      </w:r>
      <w:r w:rsidR="003D0261">
        <w:rPr>
          <w:rFonts w:cs="Times New Roman"/>
          <w:szCs w:val="24"/>
          <w:lang w:val="en-US"/>
        </w:rPr>
        <w:t>ing</w:t>
      </w:r>
      <w:r>
        <w:rPr>
          <w:rFonts w:cs="Times New Roman"/>
          <w:szCs w:val="24"/>
          <w:lang w:val="en-US"/>
        </w:rPr>
        <w:t xml:space="preserve"> specific predictions on the phenomenon. This focuses attention on objectives formulation, data collection instruments design, data processing and reporting of the findings. By doing so, the research design aids in testing the associational relations and explore the causal relationships between study variables. In this study, the descriptive survey research design aid</w:t>
      </w:r>
      <w:r w:rsidR="00413AAE">
        <w:rPr>
          <w:rFonts w:cs="Times New Roman"/>
          <w:szCs w:val="24"/>
          <w:lang w:val="en-US"/>
        </w:rPr>
        <w:t xml:space="preserve">ed </w:t>
      </w:r>
      <w:r>
        <w:rPr>
          <w:rFonts w:cs="Times New Roman"/>
          <w:szCs w:val="24"/>
          <w:lang w:val="en-US"/>
        </w:rPr>
        <w:t>in understanding organizational design and realization of the superordinate goals in non-governmental organizations. This research design is chosen because of its potential to provide information from a large sample of individuals</w:t>
      </w:r>
      <w:r w:rsidR="005831AC">
        <w:rPr>
          <w:rFonts w:cs="Times New Roman"/>
          <w:szCs w:val="24"/>
          <w:lang w:val="en-US"/>
        </w:rPr>
        <w:t xml:space="preserve"> and </w:t>
      </w:r>
      <w:r>
        <w:rPr>
          <w:rFonts w:cs="Times New Roman"/>
          <w:szCs w:val="24"/>
          <w:lang w:val="en-US"/>
        </w:rPr>
        <w:t>allow</w:t>
      </w:r>
      <w:r w:rsidR="00413AAE">
        <w:rPr>
          <w:rFonts w:cs="Times New Roman"/>
          <w:szCs w:val="24"/>
          <w:lang w:val="en-US"/>
        </w:rPr>
        <w:t>ed</w:t>
      </w:r>
      <w:r>
        <w:rPr>
          <w:rFonts w:cs="Times New Roman"/>
          <w:szCs w:val="24"/>
          <w:lang w:val="en-US"/>
        </w:rPr>
        <w:t xml:space="preserve"> quantitative and qualitative data to be collected from a variety of individuals.</w:t>
      </w:r>
    </w:p>
    <w:p w:rsidR="007B32CA" w:rsidRDefault="007B32CA" w:rsidP="00455EBD">
      <w:pPr>
        <w:rPr>
          <w:lang w:val="en-US"/>
        </w:rPr>
      </w:pPr>
    </w:p>
    <w:p w:rsidR="00CA0159" w:rsidRDefault="00077931">
      <w:pPr>
        <w:pStyle w:val="Heading2"/>
        <w:spacing w:before="0" w:line="360" w:lineRule="auto"/>
        <w:rPr>
          <w:lang w:val="en-US"/>
        </w:rPr>
      </w:pPr>
      <w:bookmarkStart w:id="42" w:name="_Toc114839549"/>
      <w:r>
        <w:rPr>
          <w:lang w:val="en-US"/>
        </w:rPr>
        <w:t>3.3 Target Population</w:t>
      </w:r>
      <w:bookmarkEnd w:id="42"/>
    </w:p>
    <w:p w:rsidR="00A41EE8" w:rsidRDefault="00045D8A">
      <w:pPr>
        <w:spacing w:before="0" w:after="0" w:line="360" w:lineRule="auto"/>
        <w:rPr>
          <w:rFonts w:cs="Times New Roman"/>
          <w:szCs w:val="24"/>
          <w:lang w:val="en-US"/>
        </w:rPr>
      </w:pPr>
      <w:r>
        <w:rPr>
          <w:rFonts w:cs="Times New Roman"/>
          <w:szCs w:val="24"/>
          <w:lang w:val="en-US"/>
        </w:rPr>
        <w:t xml:space="preserve">The target population for this study </w:t>
      </w:r>
      <w:r w:rsidR="00926B75">
        <w:rPr>
          <w:rFonts w:cs="Times New Roman"/>
          <w:szCs w:val="24"/>
          <w:lang w:val="en-US"/>
        </w:rPr>
        <w:t>was</w:t>
      </w:r>
      <w:r>
        <w:rPr>
          <w:rFonts w:cs="Times New Roman"/>
          <w:szCs w:val="24"/>
          <w:lang w:val="en-US"/>
        </w:rPr>
        <w:t xml:space="preserve"> 120 employees</w:t>
      </w:r>
      <w:r w:rsidR="00AF0A65">
        <w:rPr>
          <w:rFonts w:cs="Times New Roman"/>
          <w:szCs w:val="24"/>
          <w:lang w:val="en-US"/>
        </w:rPr>
        <w:t xml:space="preserve"> and board mem</w:t>
      </w:r>
      <w:r w:rsidR="007B32CA">
        <w:rPr>
          <w:rFonts w:cs="Times New Roman"/>
          <w:szCs w:val="24"/>
          <w:lang w:val="en-US"/>
        </w:rPr>
        <w:t>bers</w:t>
      </w:r>
      <w:r>
        <w:rPr>
          <w:rFonts w:cs="Times New Roman"/>
          <w:szCs w:val="24"/>
          <w:lang w:val="en-US"/>
        </w:rPr>
        <w:t xml:space="preserve"> from eight non-governmental organizations in </w:t>
      </w:r>
      <w:proofErr w:type="spellStart"/>
      <w:r>
        <w:rPr>
          <w:rFonts w:cs="Times New Roman"/>
          <w:szCs w:val="24"/>
          <w:lang w:val="en-US"/>
        </w:rPr>
        <w:t>Naivasha</w:t>
      </w:r>
      <w:proofErr w:type="spellEnd"/>
      <w:r>
        <w:rPr>
          <w:rFonts w:cs="Times New Roman"/>
          <w:szCs w:val="24"/>
          <w:lang w:val="en-US"/>
        </w:rPr>
        <w:t xml:space="preserve"> sub-county, </w:t>
      </w:r>
      <w:proofErr w:type="spellStart"/>
      <w:r>
        <w:rPr>
          <w:rFonts w:cs="Times New Roman"/>
          <w:szCs w:val="24"/>
          <w:lang w:val="en-US"/>
        </w:rPr>
        <w:t>Nakuru</w:t>
      </w:r>
      <w:proofErr w:type="spellEnd"/>
      <w:r>
        <w:rPr>
          <w:rFonts w:cs="Times New Roman"/>
          <w:szCs w:val="24"/>
          <w:lang w:val="en-US"/>
        </w:rPr>
        <w:t xml:space="preserve"> County</w:t>
      </w:r>
      <w:r w:rsidR="006F5CF2">
        <w:rPr>
          <w:rFonts w:cs="Times New Roman"/>
          <w:szCs w:val="24"/>
          <w:lang w:val="en-US"/>
        </w:rPr>
        <w:t xml:space="preserve"> (Appendix V)</w:t>
      </w:r>
      <w:r w:rsidR="007B32CA">
        <w:rPr>
          <w:rFonts w:cs="Times New Roman"/>
          <w:szCs w:val="24"/>
          <w:lang w:val="en-US"/>
        </w:rPr>
        <w:t xml:space="preserve">. </w:t>
      </w:r>
      <w:r w:rsidR="00AF0A65">
        <w:rPr>
          <w:rFonts w:cs="Times New Roman"/>
          <w:szCs w:val="24"/>
          <w:lang w:val="en-US"/>
        </w:rPr>
        <w:t>These eight organizations were</w:t>
      </w:r>
      <w:r w:rsidR="00A41EE8">
        <w:rPr>
          <w:rFonts w:cs="Times New Roman"/>
          <w:szCs w:val="24"/>
          <w:lang w:val="en-US"/>
        </w:rPr>
        <w:t xml:space="preserve"> chosen because they deal with child development which falls </w:t>
      </w:r>
      <w:r w:rsidR="003D0261">
        <w:rPr>
          <w:rFonts w:cs="Times New Roman"/>
          <w:szCs w:val="24"/>
          <w:lang w:val="en-US"/>
        </w:rPr>
        <w:t>with</w:t>
      </w:r>
      <w:r w:rsidR="00A41EE8">
        <w:rPr>
          <w:rFonts w:cs="Times New Roman"/>
          <w:szCs w:val="24"/>
          <w:lang w:val="en-US"/>
        </w:rPr>
        <w:t xml:space="preserve">in the scope of this study. </w:t>
      </w:r>
      <w:r>
        <w:rPr>
          <w:rFonts w:cs="Times New Roman"/>
          <w:szCs w:val="24"/>
          <w:lang w:val="en-US"/>
        </w:rPr>
        <w:t>The</w:t>
      </w:r>
      <w:r w:rsidR="001D7B12">
        <w:rPr>
          <w:rFonts w:cs="Times New Roman"/>
          <w:szCs w:val="24"/>
          <w:lang w:val="en-US"/>
        </w:rPr>
        <w:t xml:space="preserve"> selection criteri</w:t>
      </w:r>
      <w:r w:rsidR="00284C85">
        <w:rPr>
          <w:rFonts w:cs="Times New Roman"/>
          <w:szCs w:val="24"/>
          <w:lang w:val="en-US"/>
        </w:rPr>
        <w:t xml:space="preserve">on </w:t>
      </w:r>
      <w:r w:rsidR="001D7B12">
        <w:rPr>
          <w:rFonts w:cs="Times New Roman"/>
          <w:szCs w:val="24"/>
          <w:lang w:val="en-US"/>
        </w:rPr>
        <w:t>of these</w:t>
      </w:r>
      <w:r>
        <w:rPr>
          <w:rFonts w:cs="Times New Roman"/>
          <w:szCs w:val="24"/>
          <w:lang w:val="en-US"/>
        </w:rPr>
        <w:t xml:space="preserve"> organizations </w:t>
      </w:r>
      <w:r w:rsidR="001D7B12">
        <w:rPr>
          <w:rFonts w:cs="Times New Roman"/>
          <w:szCs w:val="24"/>
          <w:lang w:val="en-US"/>
        </w:rPr>
        <w:t xml:space="preserve">is due to their duly </w:t>
      </w:r>
      <w:r>
        <w:rPr>
          <w:rFonts w:cs="Times New Roman"/>
          <w:szCs w:val="24"/>
          <w:lang w:val="en-US"/>
        </w:rPr>
        <w:t>regist</w:t>
      </w:r>
      <w:r w:rsidR="001D7B12">
        <w:rPr>
          <w:rFonts w:cs="Times New Roman"/>
          <w:szCs w:val="24"/>
          <w:lang w:val="en-US"/>
        </w:rPr>
        <w:t>ration</w:t>
      </w:r>
      <w:r>
        <w:rPr>
          <w:rFonts w:cs="Times New Roman"/>
          <w:szCs w:val="24"/>
          <w:lang w:val="en-US"/>
        </w:rPr>
        <w:t xml:space="preserve"> </w:t>
      </w:r>
      <w:r w:rsidR="00262987">
        <w:rPr>
          <w:rFonts w:cs="Times New Roman"/>
          <w:szCs w:val="24"/>
          <w:lang w:val="en-US"/>
        </w:rPr>
        <w:t>and recogni</w:t>
      </w:r>
      <w:r w:rsidR="001D7B12">
        <w:rPr>
          <w:rFonts w:cs="Times New Roman"/>
          <w:szCs w:val="24"/>
          <w:lang w:val="en-US"/>
        </w:rPr>
        <w:t>tion</w:t>
      </w:r>
      <w:r w:rsidR="00262987">
        <w:rPr>
          <w:rFonts w:cs="Times New Roman"/>
          <w:szCs w:val="24"/>
          <w:lang w:val="en-US"/>
        </w:rPr>
        <w:t xml:space="preserve"> by the social s</w:t>
      </w:r>
      <w:r w:rsidR="007B32CA">
        <w:rPr>
          <w:rFonts w:cs="Times New Roman"/>
          <w:szCs w:val="24"/>
          <w:lang w:val="en-US"/>
        </w:rPr>
        <w:t>ervices department of Naivasha S</w:t>
      </w:r>
      <w:r w:rsidR="00262987">
        <w:rPr>
          <w:rFonts w:cs="Times New Roman"/>
          <w:szCs w:val="24"/>
          <w:lang w:val="en-US"/>
        </w:rPr>
        <w:t>ub</w:t>
      </w:r>
      <w:r w:rsidR="007B32CA">
        <w:rPr>
          <w:rFonts w:cs="Times New Roman"/>
          <w:szCs w:val="24"/>
          <w:lang w:val="en-US"/>
        </w:rPr>
        <w:t>-C</w:t>
      </w:r>
      <w:r w:rsidR="00262987">
        <w:rPr>
          <w:rFonts w:cs="Times New Roman"/>
          <w:szCs w:val="24"/>
          <w:lang w:val="en-US"/>
        </w:rPr>
        <w:t xml:space="preserve">ounty as </w:t>
      </w:r>
      <w:r>
        <w:rPr>
          <w:rFonts w:cs="Times New Roman"/>
          <w:szCs w:val="24"/>
          <w:lang w:val="en-US"/>
        </w:rPr>
        <w:t>non</w:t>
      </w:r>
      <w:r w:rsidR="00AF0A65">
        <w:rPr>
          <w:rFonts w:cs="Times New Roman"/>
          <w:szCs w:val="24"/>
          <w:lang w:val="en-US"/>
        </w:rPr>
        <w:t>-</w:t>
      </w:r>
      <w:r>
        <w:rPr>
          <w:rFonts w:cs="Times New Roman"/>
          <w:szCs w:val="24"/>
          <w:lang w:val="en-US"/>
        </w:rPr>
        <w:t>governmental organizations</w:t>
      </w:r>
      <w:r w:rsidR="00AF0A65">
        <w:rPr>
          <w:rFonts w:cs="Times New Roman"/>
          <w:szCs w:val="24"/>
          <w:lang w:val="en-US"/>
        </w:rPr>
        <w:t>,</w:t>
      </w:r>
      <w:r>
        <w:rPr>
          <w:rFonts w:cs="Times New Roman"/>
          <w:szCs w:val="24"/>
          <w:lang w:val="en-US"/>
        </w:rPr>
        <w:t xml:space="preserve"> focusing on child development which is the delimitation of this study. </w:t>
      </w:r>
    </w:p>
    <w:p w:rsidR="00A41EE8" w:rsidRDefault="00A41EE8">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szCs w:val="24"/>
          <w:lang w:val="en-US"/>
        </w:rPr>
        <w:t xml:space="preserve">Population refers to all the cases or subjects that conform to a set of criteria that is </w:t>
      </w:r>
      <w:proofErr w:type="spellStart"/>
      <w:r>
        <w:rPr>
          <w:rFonts w:cs="Times New Roman"/>
          <w:szCs w:val="24"/>
          <w:lang w:val="en-US"/>
        </w:rPr>
        <w:t>prespecified</w:t>
      </w:r>
      <w:proofErr w:type="spellEnd"/>
      <w:r>
        <w:rPr>
          <w:rFonts w:cs="Times New Roman"/>
          <w:szCs w:val="24"/>
          <w:lang w:val="en-US"/>
        </w:rPr>
        <w:t xml:space="preserve"> in a study </w:t>
      </w:r>
      <w:r w:rsidR="00C90CF4">
        <w:rPr>
          <w:rFonts w:cs="Times New Roman"/>
          <w:szCs w:val="24"/>
          <w:lang w:val="en-US"/>
        </w:rPr>
        <w:fldChar w:fldCharType="begin"/>
      </w:r>
      <w:r w:rsidR="000D20BA">
        <w:rPr>
          <w:rFonts w:cs="Times New Roman"/>
          <w:szCs w:val="24"/>
          <w:lang w:val="en-US"/>
        </w:rPr>
        <w:instrText xml:space="preserve"> ADDIN ZOTERO_ITEM CSL_CITATION {"citationID":"RZhNXrHh","properties":{"formattedCitation":"(Connaway &amp; Radford, 2021)","plainCitation":"(Connaway &amp; Radford, 2021)","noteIndex":0},"citationItems":[{"id":6126,"uris":["http://zotero.org/users/local/KGgCYbgG/items/PQ3E65CW"],"itemData":{"id":6126,"type":"book","abstract":"The seventh edition of this frequently adopted textbook features new or expanded sections on social justice research, data analysis software, scholarly identity research, social networking, data science, and data visualization, among other topics. It continues to include discipline experts' voices.The revised seventh edition of this popular text provides instruction and guidance for professionals and students in library and information science who want to conduct research and publish findings, as well as for practicing professionals who want a broad overview of the current literature.Providing a broad introduction to research design, the authors include principles, data collection techniques, and analyses of quantitative and qualitative methods, as well as advantages and limitations of each method and updated bibliographies. Chapters cover the scientific method, sampling, validity, reliability, and ethical concerns along with quantitative and qualitative methods. LIS students and professionals will consult this text not only for instruction on conducting research but also for guidance in critically reading and evaluating research publications, proposals, and reports.As in the previous edition, discipline experts provide advice, tips, and strategies for completing research projects, dissertations, and theses; writing grants; overcoming writer's block; collaborating with colleagues; and working with outside consultants. Journal and book editors discuss how to publish and identify best practices and understudied topics, as well as what they look for in submissions. Features new or expanded sections on social justice research; virtual collaboration, data collection, and dissemination; scholarly communication; computer-assisted qualitative and quantitative data analysis; scholarly identity research and guidelines; data science; and visualization of quantitative and qualitative data Provides a broad and comprehensive overview and update, especially of research published over the past five years Highlights school, public, and academic research findings Relies on the coauthors' expertise in research design, securing grant funding, and using the latest technology and data analysis software","edition":"7","ISBN":"978-1-4408-7858-9","language":"en","note":"Google-Books-ID: _G0sEAAAQBAJ","number-of-pages":"551","publisher":"USA: ABC-CLIO","source":"Google Books","title":"Research Methods in Library and Information Science","author":[{"family":"Connaway","given":"Lynn Silipigni"},{"family":"Radford","given":"Marie L."}],"issued":{"date-parts":[["2021",5,24]]}}}],"schema":"https://github.com/citation-style-language/schema/raw/master/csl-citation.json"} </w:instrText>
      </w:r>
      <w:r w:rsidR="00C90CF4">
        <w:rPr>
          <w:rFonts w:cs="Times New Roman"/>
          <w:szCs w:val="24"/>
          <w:lang w:val="en-US"/>
        </w:rPr>
        <w:fldChar w:fldCharType="separate"/>
      </w:r>
      <w:r>
        <w:rPr>
          <w:rFonts w:cs="Times New Roman"/>
        </w:rPr>
        <w:t>(Connaway &amp; Radford, 2021)</w:t>
      </w:r>
      <w:r w:rsidR="00C90CF4">
        <w:rPr>
          <w:rFonts w:cs="Times New Roman"/>
          <w:szCs w:val="24"/>
          <w:lang w:val="en-US"/>
        </w:rPr>
        <w:fldChar w:fldCharType="end"/>
      </w:r>
      <w:r>
        <w:rPr>
          <w:rFonts w:cs="Times New Roman"/>
          <w:szCs w:val="24"/>
          <w:lang w:val="en-US"/>
        </w:rPr>
        <w:t xml:space="preserve">. </w:t>
      </w:r>
      <w:r w:rsidR="00045D8A">
        <w:rPr>
          <w:rFonts w:cs="Times New Roman"/>
          <w:szCs w:val="24"/>
          <w:lang w:val="en-US"/>
        </w:rPr>
        <w:t>Specifically, this study target</w:t>
      </w:r>
      <w:r w:rsidR="00413AAE">
        <w:rPr>
          <w:rFonts w:cs="Times New Roman"/>
          <w:szCs w:val="24"/>
          <w:lang w:val="en-US"/>
        </w:rPr>
        <w:t>ed</w:t>
      </w:r>
      <w:r w:rsidR="00045D8A">
        <w:rPr>
          <w:rFonts w:cs="Times New Roman"/>
          <w:szCs w:val="24"/>
          <w:lang w:val="en-US"/>
        </w:rPr>
        <w:t xml:space="preserve"> the </w:t>
      </w:r>
      <w:r w:rsidR="00AD507C">
        <w:rPr>
          <w:rFonts w:cs="Times New Roman"/>
          <w:szCs w:val="24"/>
          <w:lang w:val="en-US"/>
        </w:rPr>
        <w:lastRenderedPageBreak/>
        <w:t>top-level</w:t>
      </w:r>
      <w:r w:rsidR="007B32CA">
        <w:rPr>
          <w:rFonts w:cs="Times New Roman"/>
          <w:szCs w:val="24"/>
          <w:lang w:val="en-US"/>
        </w:rPr>
        <w:t xml:space="preserve"> management which include</w:t>
      </w:r>
      <w:r w:rsidR="00864566">
        <w:rPr>
          <w:rFonts w:cs="Times New Roman"/>
          <w:szCs w:val="24"/>
          <w:lang w:val="en-US"/>
        </w:rPr>
        <w:t>d</w:t>
      </w:r>
      <w:r w:rsidR="007B32CA">
        <w:rPr>
          <w:rFonts w:cs="Times New Roman"/>
          <w:szCs w:val="24"/>
          <w:lang w:val="en-US"/>
        </w:rPr>
        <w:t xml:space="preserve"> </w:t>
      </w:r>
      <w:r w:rsidR="003D0261">
        <w:rPr>
          <w:rFonts w:cs="Times New Roman"/>
          <w:szCs w:val="24"/>
          <w:lang w:val="en-US"/>
        </w:rPr>
        <w:t xml:space="preserve">the </w:t>
      </w:r>
      <w:r w:rsidR="00045D8A">
        <w:rPr>
          <w:rFonts w:cs="Times New Roman"/>
          <w:szCs w:val="24"/>
          <w:lang w:val="en-US"/>
        </w:rPr>
        <w:t>board of directors and managers of the organizations b</w:t>
      </w:r>
      <w:r>
        <w:rPr>
          <w:rFonts w:cs="Times New Roman"/>
          <w:szCs w:val="24"/>
          <w:lang w:val="en-US"/>
        </w:rPr>
        <w:t xml:space="preserve">ecause they play a crucial role in organizational design and providing guidance to the employees to realize </w:t>
      </w:r>
      <w:r w:rsidR="003D0261">
        <w:rPr>
          <w:rFonts w:cs="Times New Roman"/>
          <w:szCs w:val="24"/>
          <w:lang w:val="en-US"/>
        </w:rPr>
        <w:t xml:space="preserve">the </w:t>
      </w:r>
      <w:r>
        <w:rPr>
          <w:rFonts w:cs="Times New Roman"/>
          <w:szCs w:val="24"/>
          <w:lang w:val="en-US"/>
        </w:rPr>
        <w:t>superordinate goals of the organizations. They also provide technical knowledge and experience to organizations. As such, they play an important role in helping organizations to attain their superordinate goals.</w:t>
      </w:r>
      <w:r w:rsidR="00DD2410">
        <w:rPr>
          <w:rFonts w:cs="Times New Roman"/>
          <w:szCs w:val="24"/>
          <w:lang w:val="en-US"/>
        </w:rPr>
        <w:t xml:space="preserve"> The next target </w:t>
      </w:r>
      <w:r w:rsidR="00926B75">
        <w:rPr>
          <w:rFonts w:cs="Times New Roman"/>
          <w:szCs w:val="24"/>
          <w:lang w:val="en-US"/>
        </w:rPr>
        <w:t>was</w:t>
      </w:r>
      <w:r w:rsidR="00DD2410">
        <w:rPr>
          <w:rFonts w:cs="Times New Roman"/>
          <w:szCs w:val="24"/>
          <w:lang w:val="en-US"/>
        </w:rPr>
        <w:t xml:space="preserve"> the middle</w:t>
      </w:r>
      <w:r w:rsidR="003D0261">
        <w:rPr>
          <w:rFonts w:cs="Times New Roman"/>
          <w:szCs w:val="24"/>
          <w:lang w:val="en-US"/>
        </w:rPr>
        <w:t>-</w:t>
      </w:r>
      <w:r w:rsidR="00DD2410">
        <w:rPr>
          <w:rFonts w:cs="Times New Roman"/>
          <w:szCs w:val="24"/>
          <w:lang w:val="en-US"/>
        </w:rPr>
        <w:t xml:space="preserve">level management who are responsible for running and ensuring the well-being of the department. </w:t>
      </w:r>
      <w:r w:rsidR="00370B44">
        <w:rPr>
          <w:rFonts w:cs="Times New Roman"/>
          <w:szCs w:val="24"/>
          <w:lang w:val="en-US"/>
        </w:rPr>
        <w:t>Finally,</w:t>
      </w:r>
      <w:r w:rsidR="00DD2410">
        <w:rPr>
          <w:rFonts w:cs="Times New Roman"/>
          <w:szCs w:val="24"/>
          <w:lang w:val="en-US"/>
        </w:rPr>
        <w:t xml:space="preserve"> the low-level managers are responsible for direct task execution and deliverables. Organizations that participate</w:t>
      </w:r>
      <w:r w:rsidR="00864566">
        <w:rPr>
          <w:rFonts w:cs="Times New Roman"/>
          <w:szCs w:val="24"/>
          <w:lang w:val="en-US"/>
        </w:rPr>
        <w:t>d</w:t>
      </w:r>
      <w:r w:rsidR="00DD2410">
        <w:rPr>
          <w:rFonts w:cs="Times New Roman"/>
          <w:szCs w:val="24"/>
          <w:lang w:val="en-US"/>
        </w:rPr>
        <w:t xml:space="preserve"> in the study display</w:t>
      </w:r>
      <w:r w:rsidR="00864566">
        <w:rPr>
          <w:rFonts w:cs="Times New Roman"/>
          <w:szCs w:val="24"/>
          <w:lang w:val="en-US"/>
        </w:rPr>
        <w:t>ed</w:t>
      </w:r>
      <w:r w:rsidR="00DD2410">
        <w:rPr>
          <w:rFonts w:cs="Times New Roman"/>
          <w:szCs w:val="24"/>
          <w:lang w:val="en-US"/>
        </w:rPr>
        <w:t xml:space="preserve"> the three management levels which depict</w:t>
      </w:r>
      <w:r w:rsidR="00864566">
        <w:rPr>
          <w:rFonts w:cs="Times New Roman"/>
          <w:szCs w:val="24"/>
          <w:lang w:val="en-US"/>
        </w:rPr>
        <w:t>ed</w:t>
      </w:r>
      <w:r w:rsidR="00DD2410">
        <w:rPr>
          <w:rFonts w:cs="Times New Roman"/>
          <w:szCs w:val="24"/>
          <w:lang w:val="en-US"/>
        </w:rPr>
        <w:t xml:space="preserve"> that the organizations </w:t>
      </w:r>
      <w:r w:rsidR="00864566">
        <w:rPr>
          <w:rFonts w:cs="Times New Roman"/>
          <w:szCs w:val="24"/>
          <w:lang w:val="en-US"/>
        </w:rPr>
        <w:t>had</w:t>
      </w:r>
      <w:r w:rsidR="00DD2410">
        <w:rPr>
          <w:rFonts w:cs="Times New Roman"/>
          <w:szCs w:val="24"/>
          <w:lang w:val="en-US"/>
        </w:rPr>
        <w:t xml:space="preserve"> </w:t>
      </w:r>
      <w:r w:rsidR="003D0261">
        <w:rPr>
          <w:rFonts w:cs="Times New Roman"/>
          <w:szCs w:val="24"/>
          <w:lang w:val="en-US"/>
        </w:rPr>
        <w:t xml:space="preserve">the </w:t>
      </w:r>
      <w:proofErr w:type="spellStart"/>
      <w:r w:rsidR="00DD2410">
        <w:rPr>
          <w:rFonts w:cs="Times New Roman"/>
          <w:szCs w:val="24"/>
          <w:lang w:val="en-US"/>
        </w:rPr>
        <w:t>organi</w:t>
      </w:r>
      <w:r w:rsidR="003D0261">
        <w:rPr>
          <w:rFonts w:cs="Times New Roman"/>
          <w:szCs w:val="24"/>
          <w:lang w:val="en-US"/>
        </w:rPr>
        <w:t>sational</w:t>
      </w:r>
      <w:proofErr w:type="spellEnd"/>
      <w:r w:rsidR="00DD2410">
        <w:rPr>
          <w:rFonts w:cs="Times New Roman"/>
          <w:szCs w:val="24"/>
          <w:lang w:val="en-US"/>
        </w:rPr>
        <w:t xml:space="preserve"> design in place. </w:t>
      </w:r>
    </w:p>
    <w:p w:rsidR="00CA0159" w:rsidRPr="00451B55" w:rsidRDefault="00CA0159">
      <w:pPr>
        <w:spacing w:before="0" w:after="0" w:line="360" w:lineRule="auto"/>
        <w:rPr>
          <w:rFonts w:cs="Times New Roman"/>
          <w:szCs w:val="24"/>
          <w:lang w:val="en-US"/>
        </w:rPr>
      </w:pPr>
    </w:p>
    <w:p w:rsidR="005831AC" w:rsidRPr="00451B55" w:rsidRDefault="00077931">
      <w:pPr>
        <w:pStyle w:val="Heading5"/>
        <w:spacing w:before="0" w:line="360" w:lineRule="auto"/>
        <w:rPr>
          <w:lang w:val="en-US"/>
        </w:rPr>
      </w:pPr>
      <w:bookmarkStart w:id="43" w:name="_Toc107504246"/>
      <w:r w:rsidRPr="00451B55">
        <w:rPr>
          <w:lang w:val="en-US"/>
        </w:rPr>
        <w:t>Table 3.1: Study Population</w:t>
      </w:r>
      <w:bookmarkEnd w:id="43"/>
      <w:r w:rsidR="005831AC" w:rsidRPr="00451B55">
        <w:rPr>
          <w:lang w:val="en-US"/>
        </w:rPr>
        <w:t xml:space="preserve">   </w:t>
      </w:r>
    </w:p>
    <w:p w:rsidR="00CA0159" w:rsidRDefault="005831AC">
      <w:pPr>
        <w:pStyle w:val="Heading5"/>
        <w:spacing w:before="0" w:line="360" w:lineRule="auto"/>
        <w:rPr>
          <w:lang w:val="en-US"/>
        </w:rPr>
      </w:pPr>
      <w:r>
        <w:rPr>
          <w:lang w:val="en-US"/>
        </w:rPr>
        <w:t xml:space="preserve"> </w:t>
      </w:r>
      <w:r w:rsidR="000A37D4">
        <w:rPr>
          <w:lang w:val="en-US"/>
        </w:rPr>
        <w:t xml:space="preserve">Management levels </w:t>
      </w:r>
      <w:r>
        <w:rPr>
          <w:lang w:val="en-US"/>
        </w:rPr>
        <w:t xml:space="preserve">                                                          </w:t>
      </w:r>
      <w:r w:rsidR="000A37D4">
        <w:rPr>
          <w:lang w:val="en-US"/>
        </w:rPr>
        <w:t xml:space="preserve">Target Population </w:t>
      </w:r>
      <w:r>
        <w:rPr>
          <w:lang w:val="en-US"/>
        </w:rPr>
        <w:t xml:space="preserve">                          </w:t>
      </w:r>
    </w:p>
    <w:tbl>
      <w:tblPr>
        <w:tblW w:w="9034" w:type="dxa"/>
        <w:tblInd w:w="10" w:type="dxa"/>
        <w:tblLayout w:type="fixed"/>
        <w:tblCellMar>
          <w:left w:w="10" w:type="dxa"/>
          <w:right w:w="10" w:type="dxa"/>
        </w:tblCellMar>
        <w:tblLook w:val="04A0"/>
      </w:tblPr>
      <w:tblGrid>
        <w:gridCol w:w="5178"/>
        <w:gridCol w:w="3856"/>
      </w:tblGrid>
      <w:tr w:rsidR="00CA0159" w:rsidTr="00864566">
        <w:trPr>
          <w:trHeight w:hRule="exact" w:val="90"/>
        </w:trPr>
        <w:tc>
          <w:tcPr>
            <w:tcW w:w="5178" w:type="dxa"/>
            <w:tcBorders>
              <w:top w:val="single" w:sz="4" w:space="0" w:color="auto"/>
            </w:tcBorders>
            <w:shd w:val="clear" w:color="auto" w:fill="FFFFFF"/>
          </w:tcPr>
          <w:p w:rsidR="00CA0159" w:rsidRDefault="00077931">
            <w:pPr>
              <w:tabs>
                <w:tab w:val="left" w:pos="1080"/>
                <w:tab w:val="left" w:pos="8280"/>
              </w:tabs>
              <w:spacing w:before="0" w:after="0" w:line="360" w:lineRule="auto"/>
              <w:rPr>
                <w:b/>
                <w:color w:val="0D0D0D"/>
                <w:szCs w:val="24"/>
                <w:lang w:eastAsia="en-GB"/>
              </w:rPr>
            </w:pPr>
            <w:r>
              <w:rPr>
                <w:b/>
                <w:color w:val="0D0D0D"/>
                <w:szCs w:val="24"/>
                <w:lang w:eastAsia="en-GB"/>
              </w:rPr>
              <w:t>Category</w:t>
            </w:r>
          </w:p>
        </w:tc>
        <w:tc>
          <w:tcPr>
            <w:tcW w:w="3856" w:type="dxa"/>
            <w:tcBorders>
              <w:top w:val="single" w:sz="4" w:space="0" w:color="auto"/>
            </w:tcBorders>
            <w:shd w:val="clear" w:color="auto" w:fill="FFFFFF"/>
          </w:tcPr>
          <w:p w:rsidR="00CA0159" w:rsidRDefault="00077931">
            <w:pPr>
              <w:tabs>
                <w:tab w:val="left" w:pos="1080"/>
                <w:tab w:val="left" w:pos="8280"/>
              </w:tabs>
              <w:spacing w:before="0" w:after="0" w:line="360" w:lineRule="auto"/>
              <w:rPr>
                <w:b/>
                <w:color w:val="0D0D0D"/>
                <w:szCs w:val="24"/>
                <w:lang w:eastAsia="en-GB"/>
              </w:rPr>
            </w:pPr>
            <w:r>
              <w:rPr>
                <w:b/>
                <w:color w:val="0D0D0D"/>
                <w:szCs w:val="24"/>
                <w:lang w:eastAsia="en-GB"/>
              </w:rPr>
              <w:t>arget on</w:t>
            </w:r>
          </w:p>
        </w:tc>
      </w:tr>
      <w:tr w:rsidR="00CA0159" w:rsidTr="00864566">
        <w:trPr>
          <w:trHeight w:hRule="exact" w:val="450"/>
        </w:trPr>
        <w:tc>
          <w:tcPr>
            <w:tcW w:w="5178" w:type="dxa"/>
            <w:shd w:val="clear" w:color="auto" w:fill="FFFFFF"/>
          </w:tcPr>
          <w:p w:rsidR="00CA0159" w:rsidRDefault="00077931">
            <w:pPr>
              <w:tabs>
                <w:tab w:val="left" w:pos="1080"/>
                <w:tab w:val="left" w:pos="8280"/>
              </w:tabs>
              <w:spacing w:before="0" w:after="0" w:line="360" w:lineRule="auto"/>
              <w:rPr>
                <w:color w:val="0D0D0D"/>
                <w:szCs w:val="24"/>
                <w:lang w:eastAsia="en-GB"/>
              </w:rPr>
            </w:pPr>
            <w:r>
              <w:rPr>
                <w:color w:val="0D0D0D"/>
                <w:szCs w:val="24"/>
                <w:lang w:val="en-US" w:eastAsia="en-GB"/>
              </w:rPr>
              <w:t>Top Management Level</w:t>
            </w:r>
          </w:p>
        </w:tc>
        <w:tc>
          <w:tcPr>
            <w:tcW w:w="3856" w:type="dxa"/>
            <w:shd w:val="clear" w:color="auto" w:fill="FFFFFF"/>
          </w:tcPr>
          <w:p w:rsidR="00CA0159" w:rsidRDefault="005831AC">
            <w:pPr>
              <w:tabs>
                <w:tab w:val="left" w:pos="1080"/>
                <w:tab w:val="left" w:pos="8280"/>
              </w:tabs>
              <w:spacing w:before="0" w:after="0" w:line="360" w:lineRule="auto"/>
              <w:rPr>
                <w:color w:val="0D0D0D"/>
                <w:szCs w:val="24"/>
                <w:lang w:val="en-US" w:eastAsia="en-GB"/>
              </w:rPr>
            </w:pPr>
            <w:r>
              <w:rPr>
                <w:color w:val="0D0D0D"/>
                <w:szCs w:val="24"/>
                <w:lang w:val="en-US" w:eastAsia="en-GB"/>
              </w:rPr>
              <w:t xml:space="preserve">       </w:t>
            </w:r>
            <w:r w:rsidR="00077931">
              <w:rPr>
                <w:color w:val="0D0D0D"/>
                <w:szCs w:val="24"/>
                <w:lang w:val="en-US" w:eastAsia="en-GB"/>
              </w:rPr>
              <w:t>18</w:t>
            </w:r>
          </w:p>
        </w:tc>
      </w:tr>
      <w:tr w:rsidR="00CA0159">
        <w:trPr>
          <w:trHeight w:hRule="exact" w:val="568"/>
        </w:trPr>
        <w:tc>
          <w:tcPr>
            <w:tcW w:w="5178" w:type="dxa"/>
            <w:shd w:val="clear" w:color="auto" w:fill="FFFFFF"/>
            <w:vAlign w:val="center"/>
          </w:tcPr>
          <w:p w:rsidR="00CA0159" w:rsidRDefault="00077931">
            <w:pPr>
              <w:tabs>
                <w:tab w:val="left" w:pos="1080"/>
                <w:tab w:val="left" w:pos="8280"/>
              </w:tabs>
              <w:spacing w:before="0" w:after="0" w:line="360" w:lineRule="auto"/>
              <w:rPr>
                <w:color w:val="0D0D0D"/>
                <w:szCs w:val="24"/>
                <w:lang w:eastAsia="en-GB"/>
              </w:rPr>
            </w:pPr>
            <w:r>
              <w:rPr>
                <w:color w:val="0D0D0D"/>
                <w:szCs w:val="24"/>
                <w:lang w:val="en-US" w:eastAsia="en-GB"/>
              </w:rPr>
              <w:t>Middle Management Level</w:t>
            </w:r>
          </w:p>
        </w:tc>
        <w:tc>
          <w:tcPr>
            <w:tcW w:w="3856" w:type="dxa"/>
            <w:shd w:val="clear" w:color="auto" w:fill="FFFFFF"/>
            <w:vAlign w:val="center"/>
          </w:tcPr>
          <w:p w:rsidR="00CA0159" w:rsidRDefault="005831AC">
            <w:pPr>
              <w:tabs>
                <w:tab w:val="left" w:pos="1080"/>
                <w:tab w:val="left" w:pos="8280"/>
              </w:tabs>
              <w:spacing w:before="0" w:after="0" w:line="360" w:lineRule="auto"/>
              <w:rPr>
                <w:color w:val="0D0D0D"/>
                <w:szCs w:val="24"/>
                <w:lang w:val="en-US" w:eastAsia="en-GB"/>
              </w:rPr>
            </w:pPr>
            <w:r>
              <w:rPr>
                <w:color w:val="0D0D0D"/>
                <w:szCs w:val="24"/>
                <w:lang w:val="en-US" w:eastAsia="en-GB"/>
              </w:rPr>
              <w:t xml:space="preserve">       </w:t>
            </w:r>
            <w:r w:rsidR="00077931">
              <w:rPr>
                <w:color w:val="0D0D0D"/>
                <w:szCs w:val="24"/>
                <w:lang w:val="en-US" w:eastAsia="en-GB"/>
              </w:rPr>
              <w:t>45</w:t>
            </w:r>
          </w:p>
        </w:tc>
      </w:tr>
      <w:tr w:rsidR="00CA0159">
        <w:trPr>
          <w:trHeight w:hRule="exact" w:val="517"/>
        </w:trPr>
        <w:tc>
          <w:tcPr>
            <w:tcW w:w="5178" w:type="dxa"/>
            <w:shd w:val="clear" w:color="auto" w:fill="FFFFFF"/>
            <w:vAlign w:val="center"/>
          </w:tcPr>
          <w:p w:rsidR="00CA0159" w:rsidRDefault="00077931">
            <w:pPr>
              <w:tabs>
                <w:tab w:val="left" w:pos="1080"/>
                <w:tab w:val="left" w:pos="8280"/>
              </w:tabs>
              <w:spacing w:before="0" w:after="0" w:line="360" w:lineRule="auto"/>
              <w:rPr>
                <w:color w:val="0D0D0D"/>
                <w:szCs w:val="24"/>
                <w:lang w:eastAsia="en-GB"/>
              </w:rPr>
            </w:pPr>
            <w:r>
              <w:rPr>
                <w:color w:val="0D0D0D"/>
                <w:szCs w:val="24"/>
                <w:lang w:val="en-US" w:eastAsia="en-GB"/>
              </w:rPr>
              <w:t>Lower Management Level</w:t>
            </w:r>
          </w:p>
        </w:tc>
        <w:tc>
          <w:tcPr>
            <w:tcW w:w="3856" w:type="dxa"/>
            <w:shd w:val="clear" w:color="auto" w:fill="FFFFFF"/>
            <w:vAlign w:val="center"/>
          </w:tcPr>
          <w:p w:rsidR="00CA0159" w:rsidRDefault="005831AC">
            <w:pPr>
              <w:tabs>
                <w:tab w:val="left" w:pos="1080"/>
                <w:tab w:val="left" w:pos="8280"/>
              </w:tabs>
              <w:spacing w:before="0" w:after="0" w:line="360" w:lineRule="auto"/>
              <w:rPr>
                <w:color w:val="0D0D0D"/>
                <w:szCs w:val="24"/>
                <w:lang w:val="en-US" w:eastAsia="en-GB"/>
              </w:rPr>
            </w:pPr>
            <w:r>
              <w:rPr>
                <w:color w:val="0D0D0D"/>
                <w:szCs w:val="24"/>
                <w:lang w:val="en-US" w:eastAsia="en-GB"/>
              </w:rPr>
              <w:t xml:space="preserve">       </w:t>
            </w:r>
            <w:r w:rsidR="00077931">
              <w:rPr>
                <w:color w:val="0D0D0D"/>
                <w:szCs w:val="24"/>
                <w:lang w:val="en-US" w:eastAsia="en-GB"/>
              </w:rPr>
              <w:t>57</w:t>
            </w:r>
          </w:p>
        </w:tc>
      </w:tr>
      <w:tr w:rsidR="00CA0159" w:rsidTr="001260E7">
        <w:trPr>
          <w:trHeight w:hRule="exact" w:val="532"/>
        </w:trPr>
        <w:tc>
          <w:tcPr>
            <w:tcW w:w="5178" w:type="dxa"/>
            <w:tcBorders>
              <w:top w:val="single" w:sz="4" w:space="0" w:color="auto"/>
              <w:bottom w:val="single" w:sz="4" w:space="0" w:color="auto"/>
            </w:tcBorders>
            <w:shd w:val="clear" w:color="auto" w:fill="FFFFFF"/>
          </w:tcPr>
          <w:p w:rsidR="00CA0159" w:rsidRPr="00DD2410" w:rsidRDefault="00077931">
            <w:pPr>
              <w:tabs>
                <w:tab w:val="left" w:pos="1080"/>
                <w:tab w:val="left" w:pos="8280"/>
              </w:tabs>
              <w:spacing w:before="0" w:after="0" w:line="360" w:lineRule="auto"/>
              <w:rPr>
                <w:b/>
                <w:color w:val="0D0D0D"/>
                <w:szCs w:val="24"/>
                <w:lang w:eastAsia="en-GB"/>
              </w:rPr>
            </w:pPr>
            <w:r w:rsidRPr="00DD2410">
              <w:rPr>
                <w:b/>
                <w:color w:val="0D0D0D"/>
                <w:szCs w:val="24"/>
                <w:lang w:eastAsia="en-GB"/>
              </w:rPr>
              <w:t>TOTAL</w:t>
            </w:r>
          </w:p>
        </w:tc>
        <w:tc>
          <w:tcPr>
            <w:tcW w:w="3856" w:type="dxa"/>
            <w:tcBorders>
              <w:top w:val="single" w:sz="4" w:space="0" w:color="auto"/>
              <w:bottom w:val="single" w:sz="4" w:space="0" w:color="auto"/>
            </w:tcBorders>
            <w:shd w:val="clear" w:color="auto" w:fill="FFFFFF"/>
            <w:vAlign w:val="center"/>
          </w:tcPr>
          <w:p w:rsidR="00CA0159" w:rsidRDefault="005831AC">
            <w:pPr>
              <w:tabs>
                <w:tab w:val="left" w:pos="1080"/>
                <w:tab w:val="left" w:pos="8280"/>
              </w:tabs>
              <w:spacing w:before="0" w:after="0" w:line="360" w:lineRule="auto"/>
              <w:rPr>
                <w:b/>
                <w:color w:val="0D0D0D"/>
                <w:szCs w:val="24"/>
                <w:lang w:val="en-US" w:eastAsia="en-GB"/>
              </w:rPr>
            </w:pPr>
            <w:r>
              <w:rPr>
                <w:b/>
                <w:color w:val="0D0D0D"/>
                <w:szCs w:val="24"/>
                <w:lang w:val="en-US" w:eastAsia="en-GB"/>
              </w:rPr>
              <w:t xml:space="preserve">     </w:t>
            </w:r>
            <w:r w:rsidR="00077931">
              <w:rPr>
                <w:b/>
                <w:color w:val="0D0D0D"/>
                <w:szCs w:val="24"/>
                <w:lang w:val="en-US" w:eastAsia="en-GB"/>
              </w:rPr>
              <w:t>120</w:t>
            </w:r>
          </w:p>
          <w:p w:rsidR="0083290E" w:rsidRDefault="0083290E">
            <w:pPr>
              <w:tabs>
                <w:tab w:val="left" w:pos="1080"/>
                <w:tab w:val="left" w:pos="8280"/>
              </w:tabs>
              <w:spacing w:before="0" w:after="0" w:line="360" w:lineRule="auto"/>
              <w:rPr>
                <w:b/>
                <w:color w:val="0D0D0D"/>
                <w:szCs w:val="24"/>
                <w:lang w:val="en-US" w:eastAsia="en-GB"/>
              </w:rPr>
            </w:pPr>
          </w:p>
          <w:p w:rsidR="0083290E" w:rsidRDefault="0083290E">
            <w:pPr>
              <w:tabs>
                <w:tab w:val="left" w:pos="1080"/>
                <w:tab w:val="left" w:pos="8280"/>
              </w:tabs>
              <w:spacing w:before="0" w:after="0" w:line="360" w:lineRule="auto"/>
              <w:rPr>
                <w:b/>
                <w:color w:val="0D0D0D"/>
                <w:szCs w:val="24"/>
                <w:lang w:val="en-US" w:eastAsia="en-GB"/>
              </w:rPr>
            </w:pPr>
          </w:p>
          <w:p w:rsidR="0083290E" w:rsidRDefault="0083290E">
            <w:pPr>
              <w:tabs>
                <w:tab w:val="left" w:pos="1080"/>
                <w:tab w:val="left" w:pos="8280"/>
              </w:tabs>
              <w:spacing w:before="0" w:after="0" w:line="360" w:lineRule="auto"/>
              <w:rPr>
                <w:b/>
                <w:color w:val="0D0D0D"/>
                <w:szCs w:val="24"/>
                <w:lang w:val="en-US" w:eastAsia="zh-CN"/>
              </w:rPr>
            </w:pPr>
          </w:p>
        </w:tc>
      </w:tr>
    </w:tbl>
    <w:p w:rsidR="00CA0159" w:rsidRPr="00DD2410" w:rsidRDefault="00077931">
      <w:pPr>
        <w:spacing w:before="0" w:after="0" w:line="360" w:lineRule="auto"/>
        <w:rPr>
          <w:rFonts w:cs="Times New Roman"/>
          <w:b/>
          <w:szCs w:val="24"/>
          <w:lang w:val="en-US"/>
        </w:rPr>
      </w:pPr>
      <w:r w:rsidRPr="00DD2410">
        <w:rPr>
          <w:rFonts w:cs="Times New Roman"/>
          <w:b/>
          <w:szCs w:val="24"/>
          <w:lang w:val="en-US"/>
        </w:rPr>
        <w:t>Source: Social Services Department, Naivasha sub-county (2021)</w:t>
      </w:r>
    </w:p>
    <w:p w:rsidR="00262987" w:rsidRDefault="00262987">
      <w:pPr>
        <w:spacing w:before="0" w:after="0" w:line="360" w:lineRule="auto"/>
        <w:rPr>
          <w:rFonts w:cs="Times New Roman"/>
          <w:szCs w:val="24"/>
          <w:lang w:val="en-US"/>
        </w:rPr>
      </w:pPr>
    </w:p>
    <w:p w:rsidR="00CA0159" w:rsidRDefault="00077931">
      <w:pPr>
        <w:pStyle w:val="Heading2"/>
        <w:spacing w:before="0" w:line="360" w:lineRule="auto"/>
        <w:rPr>
          <w:lang w:val="en-US"/>
        </w:rPr>
      </w:pPr>
      <w:bookmarkStart w:id="44" w:name="_Toc114839550"/>
      <w:r>
        <w:rPr>
          <w:lang w:val="en-US"/>
        </w:rPr>
        <w:t>3.4 Sampling Design and Sample Size</w:t>
      </w:r>
      <w:bookmarkEnd w:id="44"/>
    </w:p>
    <w:p w:rsidR="00CA0159" w:rsidRDefault="00077931">
      <w:pPr>
        <w:pStyle w:val="Heading3"/>
        <w:spacing w:before="0" w:line="360" w:lineRule="auto"/>
        <w:rPr>
          <w:lang w:val="en-US"/>
        </w:rPr>
      </w:pPr>
      <w:bookmarkStart w:id="45" w:name="_Toc114839551"/>
      <w:r>
        <w:rPr>
          <w:lang w:val="en-US"/>
        </w:rPr>
        <w:t>3.4.1 Sampling Design</w:t>
      </w:r>
      <w:bookmarkEnd w:id="45"/>
      <w:r>
        <w:rPr>
          <w:lang w:val="en-US"/>
        </w:rPr>
        <w:t xml:space="preserve"> </w:t>
      </w:r>
    </w:p>
    <w:p w:rsidR="00262987" w:rsidRDefault="00077931">
      <w:pPr>
        <w:spacing w:before="0" w:after="0" w:line="360" w:lineRule="auto"/>
        <w:rPr>
          <w:rFonts w:cs="Times New Roman"/>
          <w:szCs w:val="24"/>
          <w:lang w:val="en-US"/>
        </w:rPr>
      </w:pPr>
      <w:r>
        <w:rPr>
          <w:rFonts w:cs="Times New Roman"/>
          <w:szCs w:val="24"/>
          <w:lang w:val="en-US"/>
        </w:rPr>
        <w:t xml:space="preserve">This study </w:t>
      </w:r>
      <w:r w:rsidR="00864566">
        <w:rPr>
          <w:rFonts w:cs="Times New Roman"/>
          <w:szCs w:val="24"/>
          <w:lang w:val="en-US"/>
        </w:rPr>
        <w:t>used</w:t>
      </w:r>
      <w:r>
        <w:rPr>
          <w:rFonts w:cs="Times New Roman"/>
          <w:szCs w:val="24"/>
          <w:lang w:val="en-US"/>
        </w:rPr>
        <w:t xml:space="preserve"> the stratified sampling method to select the employees </w:t>
      </w:r>
      <w:r w:rsidR="00DD2410">
        <w:rPr>
          <w:rFonts w:cs="Times New Roman"/>
          <w:szCs w:val="24"/>
          <w:lang w:val="en-US"/>
        </w:rPr>
        <w:t xml:space="preserve">and the board of directors </w:t>
      </w:r>
      <w:r>
        <w:rPr>
          <w:rFonts w:cs="Times New Roman"/>
          <w:szCs w:val="24"/>
          <w:lang w:val="en-US"/>
        </w:rPr>
        <w:t xml:space="preserve">from the NGOs to participate in the study. In stratified sampling, the researcher </w:t>
      </w:r>
      <w:r w:rsidR="00370B44">
        <w:rPr>
          <w:rFonts w:cs="Times New Roman"/>
          <w:szCs w:val="24"/>
          <w:lang w:val="en-US"/>
        </w:rPr>
        <w:t>divide</w:t>
      </w:r>
      <w:r w:rsidR="00AB68C6">
        <w:rPr>
          <w:rFonts w:cs="Times New Roman"/>
          <w:szCs w:val="24"/>
          <w:lang w:val="en-US"/>
        </w:rPr>
        <w:t>d</w:t>
      </w:r>
      <w:r>
        <w:rPr>
          <w:rFonts w:cs="Times New Roman"/>
          <w:szCs w:val="24"/>
          <w:lang w:val="en-US"/>
        </w:rPr>
        <w:t xml:space="preserve"> the population into categories that are similar. The categories </w:t>
      </w:r>
      <w:r w:rsidR="004F76B5">
        <w:rPr>
          <w:rFonts w:cs="Times New Roman"/>
          <w:szCs w:val="24"/>
          <w:lang w:val="en-US"/>
        </w:rPr>
        <w:t>were</w:t>
      </w:r>
      <w:r>
        <w:rPr>
          <w:rFonts w:cs="Times New Roman"/>
          <w:szCs w:val="24"/>
          <w:lang w:val="en-US"/>
        </w:rPr>
        <w:t xml:space="preserve"> based on the management levels in which the managers operate.</w:t>
      </w:r>
      <w:r w:rsidR="00525207">
        <w:rPr>
          <w:rFonts w:cs="Times New Roman"/>
          <w:szCs w:val="24"/>
          <w:lang w:val="en-US"/>
        </w:rPr>
        <w:t xml:space="preserve"> For the top</w:t>
      </w:r>
      <w:r w:rsidR="003D0261">
        <w:rPr>
          <w:rFonts w:cs="Times New Roman"/>
          <w:szCs w:val="24"/>
          <w:lang w:val="en-US"/>
        </w:rPr>
        <w:t>-</w:t>
      </w:r>
      <w:r w:rsidR="00525207">
        <w:rPr>
          <w:rFonts w:cs="Times New Roman"/>
          <w:szCs w:val="24"/>
          <w:lang w:val="en-US"/>
        </w:rPr>
        <w:t>level management</w:t>
      </w:r>
      <w:r w:rsidR="003D0261">
        <w:rPr>
          <w:rFonts w:cs="Times New Roman"/>
          <w:szCs w:val="24"/>
          <w:lang w:val="en-US"/>
        </w:rPr>
        <w:t>,</w:t>
      </w:r>
      <w:r w:rsidR="00525207">
        <w:rPr>
          <w:rFonts w:cs="Times New Roman"/>
          <w:szCs w:val="24"/>
          <w:lang w:val="en-US"/>
        </w:rPr>
        <w:t xml:space="preserve"> 1 board member and 1 dir</w:t>
      </w:r>
      <w:r w:rsidR="00D951EF">
        <w:rPr>
          <w:rFonts w:cs="Times New Roman"/>
          <w:szCs w:val="24"/>
          <w:lang w:val="en-US"/>
        </w:rPr>
        <w:t>ector from each organization were</w:t>
      </w:r>
      <w:r w:rsidR="00525207">
        <w:rPr>
          <w:rFonts w:cs="Times New Roman"/>
          <w:szCs w:val="24"/>
          <w:lang w:val="en-US"/>
        </w:rPr>
        <w:t xml:space="preserve"> selected, in the middle</w:t>
      </w:r>
      <w:r w:rsidR="003D0261">
        <w:rPr>
          <w:rFonts w:cs="Times New Roman"/>
          <w:szCs w:val="24"/>
          <w:lang w:val="en-US"/>
        </w:rPr>
        <w:t>-</w:t>
      </w:r>
      <w:r w:rsidR="00525207">
        <w:rPr>
          <w:rFonts w:cs="Times New Roman"/>
          <w:szCs w:val="24"/>
          <w:lang w:val="en-US"/>
        </w:rPr>
        <w:t>level management, 5 managers were selected from each organizati</w:t>
      </w:r>
      <w:r w:rsidR="00EB38A6">
        <w:rPr>
          <w:rFonts w:cs="Times New Roman"/>
          <w:szCs w:val="24"/>
          <w:lang w:val="en-US"/>
        </w:rPr>
        <w:t>on, while in the lower</w:t>
      </w:r>
      <w:r w:rsidR="003D0261">
        <w:rPr>
          <w:rFonts w:cs="Times New Roman"/>
          <w:szCs w:val="24"/>
          <w:lang w:val="en-US"/>
        </w:rPr>
        <w:t>-</w:t>
      </w:r>
      <w:r w:rsidR="00EB38A6">
        <w:rPr>
          <w:rFonts w:cs="Times New Roman"/>
          <w:szCs w:val="24"/>
          <w:lang w:val="en-US"/>
        </w:rPr>
        <w:t>level ma</w:t>
      </w:r>
      <w:r w:rsidR="00525207">
        <w:rPr>
          <w:rFonts w:cs="Times New Roman"/>
          <w:szCs w:val="24"/>
          <w:lang w:val="en-US"/>
        </w:rPr>
        <w:t>n</w:t>
      </w:r>
      <w:r w:rsidR="00EB38A6">
        <w:rPr>
          <w:rFonts w:cs="Times New Roman"/>
          <w:szCs w:val="24"/>
          <w:lang w:val="en-US"/>
        </w:rPr>
        <w:t>a</w:t>
      </w:r>
      <w:r w:rsidR="00525207">
        <w:rPr>
          <w:rFonts w:cs="Times New Roman"/>
          <w:szCs w:val="24"/>
          <w:lang w:val="en-US"/>
        </w:rPr>
        <w:t>gem</w:t>
      </w:r>
      <w:r w:rsidR="00EB38A6">
        <w:rPr>
          <w:rFonts w:cs="Times New Roman"/>
          <w:szCs w:val="24"/>
          <w:lang w:val="en-US"/>
        </w:rPr>
        <w:t>en</w:t>
      </w:r>
      <w:r w:rsidR="00525207">
        <w:rPr>
          <w:rFonts w:cs="Times New Roman"/>
          <w:szCs w:val="24"/>
          <w:lang w:val="en-US"/>
        </w:rPr>
        <w:t>t</w:t>
      </w:r>
      <w:r w:rsidR="00EB38A6">
        <w:rPr>
          <w:rFonts w:cs="Times New Roman"/>
          <w:szCs w:val="24"/>
          <w:lang w:val="en-US"/>
        </w:rPr>
        <w:t xml:space="preserve"> where the number of managers is higher than </w:t>
      </w:r>
      <w:r w:rsidR="003D0261">
        <w:rPr>
          <w:rFonts w:cs="Times New Roman"/>
          <w:szCs w:val="24"/>
          <w:lang w:val="en-US"/>
        </w:rPr>
        <w:t xml:space="preserve">at </w:t>
      </w:r>
      <w:r w:rsidR="00EB38A6">
        <w:rPr>
          <w:rFonts w:cs="Times New Roman"/>
          <w:szCs w:val="24"/>
          <w:lang w:val="en-US"/>
        </w:rPr>
        <w:t>other level</w:t>
      </w:r>
      <w:r w:rsidR="003D0261">
        <w:rPr>
          <w:rFonts w:cs="Times New Roman"/>
          <w:szCs w:val="24"/>
          <w:lang w:val="en-US"/>
        </w:rPr>
        <w:t>s</w:t>
      </w:r>
      <w:r w:rsidR="00EB38A6">
        <w:rPr>
          <w:rFonts w:cs="Times New Roman"/>
          <w:szCs w:val="24"/>
          <w:lang w:val="en-US"/>
        </w:rPr>
        <w:t>,</w:t>
      </w:r>
      <w:r w:rsidR="00525207">
        <w:rPr>
          <w:rFonts w:cs="Times New Roman"/>
          <w:szCs w:val="24"/>
          <w:lang w:val="en-US"/>
        </w:rPr>
        <w:t xml:space="preserve"> 7 managers were selected while the remaining numbers</w:t>
      </w:r>
      <w:r w:rsidR="00D951EF">
        <w:rPr>
          <w:rFonts w:cs="Times New Roman"/>
          <w:szCs w:val="24"/>
          <w:lang w:val="en-US"/>
        </w:rPr>
        <w:t xml:space="preserve"> were distributed among</w:t>
      </w:r>
      <w:r w:rsidR="00525207">
        <w:rPr>
          <w:rFonts w:cs="Times New Roman"/>
          <w:szCs w:val="24"/>
          <w:lang w:val="en-US"/>
        </w:rPr>
        <w:t xml:space="preserve"> the </w:t>
      </w:r>
      <w:r w:rsidR="007F7479">
        <w:rPr>
          <w:rFonts w:cs="Times New Roman"/>
          <w:szCs w:val="24"/>
          <w:lang w:val="en-US"/>
        </w:rPr>
        <w:t>organizations depending on the</w:t>
      </w:r>
      <w:r w:rsidR="00525207">
        <w:rPr>
          <w:rFonts w:cs="Times New Roman"/>
          <w:szCs w:val="24"/>
          <w:lang w:val="en-US"/>
        </w:rPr>
        <w:t xml:space="preserve"> size</w:t>
      </w:r>
      <w:r w:rsidR="007F7479">
        <w:rPr>
          <w:rFonts w:cs="Times New Roman"/>
          <w:szCs w:val="24"/>
          <w:lang w:val="en-US"/>
        </w:rPr>
        <w:t xml:space="preserve"> and the number of managers giving those with higher numbers of managers the priority</w:t>
      </w:r>
      <w:r w:rsidR="00525207">
        <w:rPr>
          <w:rFonts w:cs="Times New Roman"/>
          <w:szCs w:val="24"/>
          <w:lang w:val="en-US"/>
        </w:rPr>
        <w:t>.</w:t>
      </w:r>
      <w:r>
        <w:rPr>
          <w:rFonts w:cs="Times New Roman"/>
          <w:szCs w:val="24"/>
          <w:lang w:val="en-US"/>
        </w:rPr>
        <w:t xml:space="preserve"> Thereafter, simple random sampling </w:t>
      </w:r>
      <w:r w:rsidR="00926B75">
        <w:rPr>
          <w:rFonts w:cs="Times New Roman"/>
          <w:szCs w:val="24"/>
          <w:lang w:val="en-US"/>
        </w:rPr>
        <w:t>was</w:t>
      </w:r>
      <w:r>
        <w:rPr>
          <w:rFonts w:cs="Times New Roman"/>
          <w:szCs w:val="24"/>
          <w:lang w:val="en-US"/>
        </w:rPr>
        <w:t xml:space="preserve"> used as it </w:t>
      </w:r>
      <w:r w:rsidR="00864566">
        <w:rPr>
          <w:rFonts w:cs="Times New Roman"/>
          <w:szCs w:val="24"/>
          <w:lang w:val="en-US"/>
        </w:rPr>
        <w:t>provided</w:t>
      </w:r>
      <w:r>
        <w:rPr>
          <w:rFonts w:cs="Times New Roman"/>
          <w:szCs w:val="24"/>
          <w:lang w:val="en-US"/>
        </w:rPr>
        <w:t xml:space="preserve"> the individuals </w:t>
      </w:r>
      <w:r w:rsidR="003D0261">
        <w:rPr>
          <w:rFonts w:cs="Times New Roman"/>
          <w:szCs w:val="24"/>
          <w:lang w:val="en-US"/>
        </w:rPr>
        <w:t xml:space="preserve">with </w:t>
      </w:r>
      <w:r>
        <w:rPr>
          <w:rFonts w:cs="Times New Roman"/>
          <w:szCs w:val="24"/>
          <w:lang w:val="en-US"/>
        </w:rPr>
        <w:t xml:space="preserve">an equal chance of participating in the study. This </w:t>
      </w:r>
      <w:r w:rsidR="00864566">
        <w:rPr>
          <w:rFonts w:cs="Times New Roman"/>
          <w:szCs w:val="24"/>
          <w:lang w:val="en-US"/>
        </w:rPr>
        <w:t>helped</w:t>
      </w:r>
      <w:r>
        <w:rPr>
          <w:rFonts w:cs="Times New Roman"/>
          <w:szCs w:val="24"/>
          <w:lang w:val="en-US"/>
        </w:rPr>
        <w:t xml:space="preserve"> to waver selection biases that may occur in the sampling process.</w:t>
      </w:r>
    </w:p>
    <w:p w:rsidR="00CA0159" w:rsidRDefault="00077931">
      <w:pPr>
        <w:pStyle w:val="Heading3"/>
        <w:spacing w:before="0" w:line="360" w:lineRule="auto"/>
        <w:rPr>
          <w:lang w:val="en-US"/>
        </w:rPr>
      </w:pPr>
      <w:bookmarkStart w:id="46" w:name="_Toc114839552"/>
      <w:proofErr w:type="gramStart"/>
      <w:r>
        <w:rPr>
          <w:lang w:val="en-US"/>
        </w:rPr>
        <w:lastRenderedPageBreak/>
        <w:t xml:space="preserve">3.4.2 </w:t>
      </w:r>
      <w:r w:rsidR="000A37D4">
        <w:rPr>
          <w:lang w:val="en-US"/>
        </w:rPr>
        <w:t xml:space="preserve"> </w:t>
      </w:r>
      <w:r>
        <w:rPr>
          <w:lang w:val="en-US"/>
        </w:rPr>
        <w:t>Sampling</w:t>
      </w:r>
      <w:proofErr w:type="gramEnd"/>
      <w:r w:rsidR="000A37D4">
        <w:rPr>
          <w:lang w:val="en-US"/>
        </w:rPr>
        <w:t xml:space="preserve"> </w:t>
      </w:r>
      <w:r>
        <w:rPr>
          <w:lang w:val="en-US"/>
        </w:rPr>
        <w:t xml:space="preserve"> Size</w:t>
      </w:r>
      <w:bookmarkEnd w:id="46"/>
    </w:p>
    <w:p w:rsidR="00DD2410" w:rsidRDefault="00077931" w:rsidP="00DD2410">
      <w:pPr>
        <w:spacing w:before="0" w:after="0" w:line="360" w:lineRule="auto"/>
        <w:rPr>
          <w:rFonts w:cs="Times New Roman"/>
          <w:szCs w:val="24"/>
          <w:lang w:val="en-US"/>
        </w:rPr>
      </w:pPr>
      <w:r>
        <w:rPr>
          <w:rFonts w:cs="Times New Roman"/>
          <w:szCs w:val="24"/>
          <w:lang w:val="en-US"/>
        </w:rPr>
        <w:t xml:space="preserve">In order to attain the sample size, the </w:t>
      </w:r>
      <w:proofErr w:type="spellStart"/>
      <w:r>
        <w:rPr>
          <w:rFonts w:cs="Times New Roman"/>
          <w:szCs w:val="24"/>
          <w:lang w:val="en-US"/>
        </w:rPr>
        <w:t>Krejcie</w:t>
      </w:r>
      <w:proofErr w:type="spellEnd"/>
      <w:r>
        <w:rPr>
          <w:rFonts w:cs="Times New Roman"/>
          <w:szCs w:val="24"/>
          <w:lang w:val="en-US"/>
        </w:rPr>
        <w:t xml:space="preserve"> a</w:t>
      </w:r>
      <w:r w:rsidR="00DD2410">
        <w:rPr>
          <w:rFonts w:cs="Times New Roman"/>
          <w:szCs w:val="24"/>
          <w:lang w:val="en-US"/>
        </w:rPr>
        <w:t xml:space="preserve">nd Morgan formula </w:t>
      </w:r>
      <w:r w:rsidR="00926B75">
        <w:rPr>
          <w:rFonts w:cs="Times New Roman"/>
          <w:szCs w:val="24"/>
          <w:lang w:val="en-US"/>
        </w:rPr>
        <w:t>was</w:t>
      </w:r>
      <w:r w:rsidR="00DD2410">
        <w:rPr>
          <w:rFonts w:cs="Times New Roman"/>
          <w:szCs w:val="24"/>
          <w:lang w:val="en-US"/>
        </w:rPr>
        <w:t xml:space="preserve"> used because it is an effective statistical sample to determine the sample size and easier quantitative reference;</w:t>
      </w:r>
    </w:p>
    <w:p w:rsidR="00CA0159" w:rsidRDefault="00CA0159">
      <w:pPr>
        <w:spacing w:before="0" w:after="0" w:line="360" w:lineRule="auto"/>
        <w:rPr>
          <w:rFonts w:cs="Times New Roman"/>
          <w:szCs w:val="24"/>
          <w:lang w:val="en-US"/>
        </w:rPr>
      </w:pPr>
    </w:p>
    <w:p w:rsidR="00CA0159" w:rsidRDefault="00077931">
      <w:pPr>
        <w:spacing w:before="0" w:after="0" w:line="360" w:lineRule="auto"/>
        <w:rPr>
          <w:rFonts w:cs="Times New Roman"/>
          <w:szCs w:val="24"/>
          <w:lang w:val="en-US"/>
        </w:rPr>
      </w:pPr>
      <w:r>
        <w:rPr>
          <w:rFonts w:cs="Times New Roman"/>
          <w:noProof/>
          <w:szCs w:val="24"/>
          <w:lang w:val="en-US"/>
        </w:rPr>
        <w:drawing>
          <wp:inline distT="0" distB="0" distL="0" distR="0">
            <wp:extent cx="5324475" cy="2514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324475" cy="2514600"/>
                    </a:xfrm>
                    <a:prstGeom prst="rect">
                      <a:avLst/>
                    </a:prstGeom>
                    <a:noFill/>
                    <a:ln>
                      <a:noFill/>
                    </a:ln>
                  </pic:spPr>
                </pic:pic>
              </a:graphicData>
            </a:graphic>
          </wp:inline>
        </w:drawing>
      </w:r>
    </w:p>
    <w:p w:rsidR="00CA0159" w:rsidRDefault="00077931">
      <w:pPr>
        <w:spacing w:before="0" w:after="0" w:line="360" w:lineRule="auto"/>
        <w:rPr>
          <w:rFonts w:cs="Times New Roman"/>
          <w:szCs w:val="24"/>
          <w:lang w:val="en-US"/>
        </w:rPr>
      </w:pPr>
      <w:r>
        <w:rPr>
          <w:rFonts w:cs="Times New Roman"/>
          <w:szCs w:val="24"/>
          <w:lang w:val="en-US"/>
        </w:rPr>
        <w:t>Therefore,</w:t>
      </w:r>
    </w:p>
    <w:p w:rsidR="00CA0159" w:rsidRDefault="00077931">
      <w:pPr>
        <w:spacing w:before="0" w:after="0" w:line="360" w:lineRule="auto"/>
        <w:rPr>
          <w:rFonts w:cs="Times New Roman"/>
          <w:szCs w:val="24"/>
          <w:lang w:val="en-US"/>
        </w:rPr>
      </w:pPr>
      <w:r>
        <w:rPr>
          <w:rFonts w:cs="Times New Roman"/>
          <w:szCs w:val="24"/>
          <w:lang w:val="en-US"/>
        </w:rPr>
        <w:t>S=3.841</w:t>
      </w:r>
      <w:r>
        <w:rPr>
          <w:rFonts w:cs="Times New Roman"/>
          <w:szCs w:val="24"/>
          <w:vertAlign w:val="superscript"/>
          <w:lang w:val="en-US"/>
        </w:rPr>
        <w:t>2</w:t>
      </w:r>
      <w:r>
        <w:rPr>
          <w:rFonts w:cs="Times New Roman"/>
          <w:szCs w:val="24"/>
          <w:lang w:val="en-US"/>
        </w:rPr>
        <w:t>*120*0.50(1-0.50)/0.05</w:t>
      </w:r>
      <w:r>
        <w:rPr>
          <w:rFonts w:cs="Times New Roman"/>
          <w:szCs w:val="24"/>
          <w:vertAlign w:val="superscript"/>
          <w:lang w:val="en-US"/>
        </w:rPr>
        <w:t>2</w:t>
      </w:r>
      <w:r>
        <w:rPr>
          <w:rFonts w:cs="Times New Roman"/>
          <w:szCs w:val="24"/>
          <w:lang w:val="en-US"/>
        </w:rPr>
        <w:t xml:space="preserve"> (120-1) + 3.841</w:t>
      </w:r>
      <w:r>
        <w:rPr>
          <w:rFonts w:cs="Times New Roman"/>
          <w:szCs w:val="24"/>
          <w:vertAlign w:val="superscript"/>
          <w:lang w:val="en-US"/>
        </w:rPr>
        <w:t>2</w:t>
      </w:r>
      <w:r>
        <w:rPr>
          <w:rFonts w:cs="Times New Roman"/>
          <w:szCs w:val="24"/>
          <w:lang w:val="en-US"/>
        </w:rPr>
        <w:t>*0.50(1-0.50) =92</w:t>
      </w:r>
    </w:p>
    <w:p w:rsidR="00CA0159" w:rsidRDefault="00077931">
      <w:pPr>
        <w:spacing w:before="0" w:after="0" w:line="360" w:lineRule="auto"/>
        <w:rPr>
          <w:rFonts w:cs="Times New Roman"/>
          <w:szCs w:val="24"/>
          <w:lang w:val="en-US"/>
        </w:rPr>
      </w:pPr>
      <w:r>
        <w:rPr>
          <w:rFonts w:cs="Times New Roman"/>
          <w:szCs w:val="24"/>
          <w:lang w:val="en-US"/>
        </w:rPr>
        <w:t xml:space="preserve">The sample size for the study </w:t>
      </w:r>
      <w:r w:rsidR="00926B75">
        <w:rPr>
          <w:rFonts w:cs="Times New Roman"/>
          <w:szCs w:val="24"/>
          <w:lang w:val="en-US"/>
        </w:rPr>
        <w:t>was</w:t>
      </w:r>
      <w:r>
        <w:rPr>
          <w:rFonts w:cs="Times New Roman"/>
          <w:szCs w:val="24"/>
          <w:lang w:val="en-US"/>
        </w:rPr>
        <w:t xml:space="preserve"> 92 managers and they </w:t>
      </w:r>
      <w:r w:rsidR="00370B44">
        <w:rPr>
          <w:rFonts w:cs="Times New Roman"/>
          <w:szCs w:val="24"/>
          <w:lang w:val="en-US"/>
        </w:rPr>
        <w:t>were</w:t>
      </w:r>
      <w:r>
        <w:rPr>
          <w:rFonts w:cs="Times New Roman"/>
          <w:szCs w:val="24"/>
          <w:lang w:val="en-US"/>
        </w:rPr>
        <w:t xml:space="preserve"> sampled as follows in each category.</w:t>
      </w:r>
    </w:p>
    <w:p w:rsidR="00DB12DD" w:rsidRDefault="00DB12DD">
      <w:pPr>
        <w:spacing w:before="0" w:after="0" w:line="360" w:lineRule="auto"/>
        <w:rPr>
          <w:rFonts w:cs="Times New Roman"/>
          <w:szCs w:val="24"/>
          <w:lang w:val="en-US"/>
        </w:rPr>
      </w:pPr>
    </w:p>
    <w:p w:rsidR="00CA0159" w:rsidRDefault="00077931">
      <w:pPr>
        <w:pStyle w:val="Heading5"/>
        <w:spacing w:before="0" w:line="360" w:lineRule="auto"/>
        <w:rPr>
          <w:lang w:val="en-US"/>
        </w:rPr>
      </w:pPr>
      <w:bookmarkStart w:id="47" w:name="_Toc107504247"/>
      <w:r>
        <w:rPr>
          <w:lang w:val="en-US"/>
        </w:rPr>
        <w:t>Table 3.2: Sample Size</w:t>
      </w:r>
      <w:bookmarkEnd w:id="47"/>
    </w:p>
    <w:tbl>
      <w:tblPr>
        <w:tblW w:w="5000" w:type="pct"/>
        <w:tblCellMar>
          <w:left w:w="10" w:type="dxa"/>
          <w:right w:w="10" w:type="dxa"/>
        </w:tblCellMar>
        <w:tblLook w:val="04A0"/>
      </w:tblPr>
      <w:tblGrid>
        <w:gridCol w:w="3634"/>
        <w:gridCol w:w="2707"/>
        <w:gridCol w:w="2705"/>
      </w:tblGrid>
      <w:tr w:rsidR="00CA0159">
        <w:trPr>
          <w:trHeight w:hRule="exact" w:val="1333"/>
        </w:trPr>
        <w:tc>
          <w:tcPr>
            <w:tcW w:w="2009" w:type="pct"/>
            <w:tcBorders>
              <w:top w:val="single" w:sz="4" w:space="0" w:color="auto"/>
            </w:tcBorders>
            <w:shd w:val="clear" w:color="auto" w:fill="FFFFFF"/>
          </w:tcPr>
          <w:p w:rsidR="00CA0159" w:rsidRPr="00766DCF" w:rsidRDefault="00766DCF">
            <w:pPr>
              <w:tabs>
                <w:tab w:val="left" w:pos="1080"/>
                <w:tab w:val="left" w:pos="8280"/>
              </w:tabs>
              <w:spacing w:before="0" w:after="0" w:line="360" w:lineRule="auto"/>
              <w:rPr>
                <w:b/>
                <w:color w:val="0D0D0D"/>
                <w:szCs w:val="24"/>
                <w:lang w:val="en-US" w:eastAsia="en-GB"/>
              </w:rPr>
            </w:pPr>
            <w:r>
              <w:rPr>
                <w:b/>
                <w:color w:val="0D0D0D"/>
                <w:szCs w:val="24"/>
                <w:lang w:val="en-US" w:eastAsia="en-GB"/>
              </w:rPr>
              <w:t>Management Level</w:t>
            </w:r>
          </w:p>
        </w:tc>
        <w:tc>
          <w:tcPr>
            <w:tcW w:w="1496" w:type="pct"/>
            <w:tcBorders>
              <w:top w:val="single" w:sz="4" w:space="0" w:color="auto"/>
            </w:tcBorders>
            <w:shd w:val="clear" w:color="auto" w:fill="FFFFFF"/>
          </w:tcPr>
          <w:p w:rsidR="00CA0159" w:rsidRDefault="00077931">
            <w:pPr>
              <w:tabs>
                <w:tab w:val="left" w:pos="1080"/>
                <w:tab w:val="left" w:pos="8280"/>
              </w:tabs>
              <w:spacing w:before="0" w:after="0" w:line="360" w:lineRule="auto"/>
              <w:rPr>
                <w:b/>
                <w:color w:val="0D0D0D"/>
                <w:szCs w:val="24"/>
                <w:lang w:eastAsia="en-GB"/>
              </w:rPr>
            </w:pPr>
            <w:r>
              <w:rPr>
                <w:b/>
                <w:color w:val="0D0D0D"/>
                <w:szCs w:val="24"/>
                <w:lang w:eastAsia="en-GB"/>
              </w:rPr>
              <w:t>Target Population</w:t>
            </w:r>
          </w:p>
        </w:tc>
        <w:tc>
          <w:tcPr>
            <w:tcW w:w="1496" w:type="pct"/>
            <w:tcBorders>
              <w:top w:val="single" w:sz="4" w:space="0" w:color="auto"/>
            </w:tcBorders>
            <w:shd w:val="clear" w:color="auto" w:fill="FFFFFF"/>
          </w:tcPr>
          <w:p w:rsidR="00CA0159" w:rsidRDefault="00077931">
            <w:pPr>
              <w:tabs>
                <w:tab w:val="left" w:pos="1080"/>
                <w:tab w:val="left" w:pos="8280"/>
              </w:tabs>
              <w:spacing w:before="0" w:after="0" w:line="360" w:lineRule="auto"/>
              <w:rPr>
                <w:b/>
                <w:color w:val="0D0D0D"/>
                <w:szCs w:val="24"/>
                <w:lang w:val="en-US" w:eastAsia="en-GB"/>
              </w:rPr>
            </w:pPr>
            <w:r>
              <w:rPr>
                <w:b/>
                <w:color w:val="0D0D0D"/>
                <w:szCs w:val="24"/>
                <w:lang w:val="en-US" w:eastAsia="en-GB"/>
              </w:rPr>
              <w:t>Sample Size (sample size/population size * stratum size)</w:t>
            </w:r>
          </w:p>
        </w:tc>
      </w:tr>
      <w:tr w:rsidR="00CA0159">
        <w:trPr>
          <w:trHeight w:hRule="exact" w:val="450"/>
        </w:trPr>
        <w:tc>
          <w:tcPr>
            <w:tcW w:w="2009" w:type="pct"/>
            <w:tcBorders>
              <w:top w:val="single" w:sz="4" w:space="0" w:color="auto"/>
            </w:tcBorders>
            <w:shd w:val="clear" w:color="auto" w:fill="FFFFFF"/>
          </w:tcPr>
          <w:p w:rsidR="00CA0159" w:rsidRDefault="00077931">
            <w:pPr>
              <w:tabs>
                <w:tab w:val="left" w:pos="1080"/>
                <w:tab w:val="left" w:pos="8280"/>
              </w:tabs>
              <w:spacing w:before="0" w:after="0" w:line="360" w:lineRule="auto"/>
              <w:rPr>
                <w:color w:val="0D0D0D"/>
                <w:szCs w:val="24"/>
                <w:lang w:val="en-US" w:eastAsia="en-GB"/>
              </w:rPr>
            </w:pPr>
            <w:r>
              <w:rPr>
                <w:color w:val="0D0D0D"/>
                <w:szCs w:val="24"/>
                <w:lang w:val="en-US" w:eastAsia="en-GB"/>
              </w:rPr>
              <w:t>Top Management Level</w:t>
            </w:r>
          </w:p>
        </w:tc>
        <w:tc>
          <w:tcPr>
            <w:tcW w:w="1496" w:type="pct"/>
            <w:tcBorders>
              <w:top w:val="single" w:sz="4" w:space="0" w:color="auto"/>
            </w:tcBorders>
            <w:shd w:val="clear" w:color="auto" w:fill="FFFFFF"/>
          </w:tcPr>
          <w:p w:rsidR="00CA0159" w:rsidRDefault="00077931">
            <w:pPr>
              <w:tabs>
                <w:tab w:val="left" w:pos="1080"/>
                <w:tab w:val="left" w:pos="8280"/>
              </w:tabs>
              <w:spacing w:before="0" w:after="0" w:line="360" w:lineRule="auto"/>
              <w:rPr>
                <w:color w:val="0D0D0D"/>
                <w:szCs w:val="24"/>
                <w:lang w:eastAsia="en-GB"/>
              </w:rPr>
            </w:pPr>
            <w:r>
              <w:rPr>
                <w:color w:val="0D0D0D"/>
                <w:szCs w:val="24"/>
                <w:lang w:val="en-US" w:eastAsia="en-GB"/>
              </w:rPr>
              <w:t>18</w:t>
            </w:r>
          </w:p>
        </w:tc>
        <w:tc>
          <w:tcPr>
            <w:tcW w:w="1496" w:type="pct"/>
            <w:tcBorders>
              <w:top w:val="single" w:sz="4" w:space="0" w:color="auto"/>
            </w:tcBorders>
            <w:shd w:val="clear" w:color="auto" w:fill="FFFFFF"/>
          </w:tcPr>
          <w:p w:rsidR="00CA0159" w:rsidRDefault="00077931">
            <w:pPr>
              <w:tabs>
                <w:tab w:val="left" w:pos="1080"/>
                <w:tab w:val="left" w:pos="8280"/>
              </w:tabs>
              <w:spacing w:before="0" w:after="0" w:line="360" w:lineRule="auto"/>
              <w:rPr>
                <w:color w:val="0D0D0D"/>
                <w:szCs w:val="24"/>
                <w:lang w:val="en-US" w:eastAsia="en-GB"/>
              </w:rPr>
            </w:pPr>
            <w:r>
              <w:rPr>
                <w:color w:val="0D0D0D"/>
                <w:szCs w:val="24"/>
                <w:lang w:val="en-US" w:eastAsia="en-GB"/>
              </w:rPr>
              <w:t>13</w:t>
            </w:r>
          </w:p>
        </w:tc>
      </w:tr>
      <w:tr w:rsidR="00CA0159">
        <w:trPr>
          <w:trHeight w:hRule="exact" w:val="568"/>
        </w:trPr>
        <w:tc>
          <w:tcPr>
            <w:tcW w:w="2009" w:type="pct"/>
            <w:shd w:val="clear" w:color="auto" w:fill="FFFFFF"/>
            <w:vAlign w:val="center"/>
          </w:tcPr>
          <w:p w:rsidR="00CA0159" w:rsidRDefault="00077931">
            <w:pPr>
              <w:tabs>
                <w:tab w:val="left" w:pos="1080"/>
                <w:tab w:val="left" w:pos="8280"/>
              </w:tabs>
              <w:spacing w:before="0" w:after="0" w:line="360" w:lineRule="auto"/>
              <w:rPr>
                <w:color w:val="0D0D0D"/>
                <w:szCs w:val="24"/>
                <w:lang w:val="en-US" w:eastAsia="en-GB"/>
              </w:rPr>
            </w:pPr>
            <w:r>
              <w:rPr>
                <w:color w:val="0D0D0D"/>
                <w:szCs w:val="24"/>
                <w:lang w:val="en-US" w:eastAsia="en-GB"/>
              </w:rPr>
              <w:t>Middle Management Level</w:t>
            </w:r>
          </w:p>
        </w:tc>
        <w:tc>
          <w:tcPr>
            <w:tcW w:w="1496" w:type="pct"/>
            <w:shd w:val="clear" w:color="auto" w:fill="FFFFFF"/>
            <w:vAlign w:val="center"/>
          </w:tcPr>
          <w:p w:rsidR="00CA0159" w:rsidRDefault="00077931">
            <w:pPr>
              <w:tabs>
                <w:tab w:val="left" w:pos="1080"/>
                <w:tab w:val="left" w:pos="8280"/>
              </w:tabs>
              <w:spacing w:before="0" w:after="0" w:line="360" w:lineRule="auto"/>
              <w:rPr>
                <w:color w:val="0D0D0D"/>
                <w:szCs w:val="24"/>
                <w:lang w:eastAsia="en-GB"/>
              </w:rPr>
            </w:pPr>
            <w:r>
              <w:rPr>
                <w:color w:val="0D0D0D"/>
                <w:szCs w:val="24"/>
                <w:lang w:val="en-US" w:eastAsia="en-GB"/>
              </w:rPr>
              <w:t>45</w:t>
            </w:r>
          </w:p>
        </w:tc>
        <w:tc>
          <w:tcPr>
            <w:tcW w:w="1496" w:type="pct"/>
            <w:shd w:val="clear" w:color="auto" w:fill="FFFFFF"/>
          </w:tcPr>
          <w:p w:rsidR="00CA0159" w:rsidRDefault="00077931">
            <w:pPr>
              <w:tabs>
                <w:tab w:val="left" w:pos="1080"/>
                <w:tab w:val="left" w:pos="8280"/>
              </w:tabs>
              <w:spacing w:before="0" w:after="0" w:line="360" w:lineRule="auto"/>
              <w:rPr>
                <w:color w:val="0D0D0D"/>
                <w:szCs w:val="24"/>
                <w:lang w:val="en-US" w:eastAsia="en-GB"/>
              </w:rPr>
            </w:pPr>
            <w:r>
              <w:rPr>
                <w:color w:val="0D0D0D"/>
                <w:szCs w:val="24"/>
                <w:lang w:val="en-US" w:eastAsia="en-GB"/>
              </w:rPr>
              <w:t>35</w:t>
            </w:r>
          </w:p>
        </w:tc>
      </w:tr>
      <w:tr w:rsidR="00CA0159">
        <w:trPr>
          <w:trHeight w:hRule="exact" w:val="517"/>
        </w:trPr>
        <w:tc>
          <w:tcPr>
            <w:tcW w:w="2009" w:type="pct"/>
            <w:shd w:val="clear" w:color="auto" w:fill="FFFFFF"/>
            <w:vAlign w:val="center"/>
          </w:tcPr>
          <w:p w:rsidR="00CA0159" w:rsidRDefault="00077931">
            <w:pPr>
              <w:tabs>
                <w:tab w:val="left" w:pos="1080"/>
                <w:tab w:val="left" w:pos="8280"/>
              </w:tabs>
              <w:spacing w:before="0" w:after="0" w:line="360" w:lineRule="auto"/>
              <w:rPr>
                <w:color w:val="0D0D0D"/>
                <w:szCs w:val="24"/>
                <w:lang w:val="en-US" w:eastAsia="en-GB"/>
              </w:rPr>
            </w:pPr>
            <w:r>
              <w:rPr>
                <w:color w:val="0D0D0D"/>
                <w:szCs w:val="24"/>
                <w:lang w:val="en-US" w:eastAsia="en-GB"/>
              </w:rPr>
              <w:t>Lower Management Level</w:t>
            </w:r>
          </w:p>
        </w:tc>
        <w:tc>
          <w:tcPr>
            <w:tcW w:w="1496" w:type="pct"/>
            <w:shd w:val="clear" w:color="auto" w:fill="FFFFFF"/>
            <w:vAlign w:val="center"/>
          </w:tcPr>
          <w:p w:rsidR="00CA0159" w:rsidRDefault="00077931">
            <w:pPr>
              <w:tabs>
                <w:tab w:val="left" w:pos="1080"/>
                <w:tab w:val="left" w:pos="8280"/>
              </w:tabs>
              <w:spacing w:before="0" w:after="0" w:line="360" w:lineRule="auto"/>
              <w:rPr>
                <w:color w:val="0D0D0D"/>
                <w:szCs w:val="24"/>
                <w:lang w:eastAsia="en-GB"/>
              </w:rPr>
            </w:pPr>
            <w:r>
              <w:rPr>
                <w:color w:val="0D0D0D"/>
                <w:szCs w:val="24"/>
                <w:lang w:val="en-US" w:eastAsia="en-GB"/>
              </w:rPr>
              <w:t>57</w:t>
            </w:r>
          </w:p>
        </w:tc>
        <w:tc>
          <w:tcPr>
            <w:tcW w:w="1496" w:type="pct"/>
            <w:shd w:val="clear" w:color="auto" w:fill="FFFFFF"/>
          </w:tcPr>
          <w:p w:rsidR="00CA0159" w:rsidRDefault="00077931">
            <w:pPr>
              <w:tabs>
                <w:tab w:val="left" w:pos="1080"/>
                <w:tab w:val="left" w:pos="8280"/>
              </w:tabs>
              <w:spacing w:before="0" w:after="0" w:line="360" w:lineRule="auto"/>
              <w:rPr>
                <w:color w:val="0D0D0D"/>
                <w:szCs w:val="24"/>
                <w:lang w:val="en-US" w:eastAsia="en-GB"/>
              </w:rPr>
            </w:pPr>
            <w:r>
              <w:rPr>
                <w:color w:val="0D0D0D"/>
                <w:szCs w:val="24"/>
                <w:lang w:val="en-US" w:eastAsia="en-GB"/>
              </w:rPr>
              <w:t>44</w:t>
            </w:r>
          </w:p>
        </w:tc>
      </w:tr>
      <w:tr w:rsidR="00CA0159">
        <w:trPr>
          <w:trHeight w:hRule="exact" w:val="608"/>
        </w:trPr>
        <w:tc>
          <w:tcPr>
            <w:tcW w:w="2009" w:type="pct"/>
            <w:tcBorders>
              <w:top w:val="single" w:sz="4" w:space="0" w:color="auto"/>
              <w:bottom w:val="single" w:sz="4" w:space="0" w:color="auto"/>
            </w:tcBorders>
            <w:shd w:val="clear" w:color="auto" w:fill="FFFFFF"/>
          </w:tcPr>
          <w:p w:rsidR="00CA0159" w:rsidRPr="00DB12DD" w:rsidRDefault="00077931">
            <w:pPr>
              <w:tabs>
                <w:tab w:val="left" w:pos="1080"/>
                <w:tab w:val="left" w:pos="8280"/>
              </w:tabs>
              <w:spacing w:before="0" w:after="0" w:line="360" w:lineRule="auto"/>
              <w:rPr>
                <w:b/>
                <w:color w:val="0D0D0D"/>
                <w:szCs w:val="24"/>
                <w:lang w:eastAsia="en-GB"/>
              </w:rPr>
            </w:pPr>
            <w:r w:rsidRPr="00DB12DD">
              <w:rPr>
                <w:b/>
                <w:color w:val="0D0D0D"/>
                <w:szCs w:val="24"/>
                <w:lang w:eastAsia="en-GB"/>
              </w:rPr>
              <w:t>TOTAL</w:t>
            </w:r>
          </w:p>
        </w:tc>
        <w:tc>
          <w:tcPr>
            <w:tcW w:w="1496" w:type="pct"/>
            <w:tcBorders>
              <w:top w:val="single" w:sz="4" w:space="0" w:color="auto"/>
              <w:bottom w:val="single" w:sz="4" w:space="0" w:color="auto"/>
            </w:tcBorders>
            <w:shd w:val="clear" w:color="auto" w:fill="FFFFFF"/>
            <w:vAlign w:val="center"/>
          </w:tcPr>
          <w:p w:rsidR="00CA0159" w:rsidRDefault="00077931">
            <w:pPr>
              <w:tabs>
                <w:tab w:val="left" w:pos="1080"/>
                <w:tab w:val="left" w:pos="8280"/>
              </w:tabs>
              <w:spacing w:before="0" w:after="0" w:line="360" w:lineRule="auto"/>
              <w:rPr>
                <w:b/>
                <w:color w:val="0D0D0D"/>
                <w:szCs w:val="24"/>
                <w:lang w:eastAsia="en-GB"/>
              </w:rPr>
            </w:pPr>
            <w:r>
              <w:rPr>
                <w:b/>
                <w:color w:val="0D0D0D"/>
                <w:szCs w:val="24"/>
                <w:lang w:val="en-US" w:eastAsia="en-GB"/>
              </w:rPr>
              <w:t>120</w:t>
            </w:r>
          </w:p>
        </w:tc>
        <w:tc>
          <w:tcPr>
            <w:tcW w:w="1496" w:type="pct"/>
            <w:tcBorders>
              <w:top w:val="single" w:sz="4" w:space="0" w:color="auto"/>
              <w:bottom w:val="single" w:sz="4" w:space="0" w:color="auto"/>
            </w:tcBorders>
            <w:shd w:val="clear" w:color="auto" w:fill="FFFFFF"/>
          </w:tcPr>
          <w:p w:rsidR="00CA0159" w:rsidRDefault="00077931">
            <w:pPr>
              <w:tabs>
                <w:tab w:val="left" w:pos="1080"/>
                <w:tab w:val="left" w:pos="8280"/>
              </w:tabs>
              <w:spacing w:before="0" w:after="0" w:line="360" w:lineRule="auto"/>
              <w:rPr>
                <w:b/>
                <w:color w:val="0D0D0D"/>
                <w:szCs w:val="24"/>
                <w:lang w:val="en-US" w:eastAsia="en-GB"/>
              </w:rPr>
            </w:pPr>
            <w:r>
              <w:rPr>
                <w:b/>
                <w:color w:val="0D0D0D"/>
                <w:szCs w:val="24"/>
                <w:lang w:val="en-US" w:eastAsia="en-GB"/>
              </w:rPr>
              <w:t>92</w:t>
            </w:r>
          </w:p>
        </w:tc>
      </w:tr>
    </w:tbl>
    <w:p w:rsidR="00CA0159" w:rsidRDefault="00CA0159">
      <w:pPr>
        <w:spacing w:before="0" w:after="0" w:line="360" w:lineRule="auto"/>
        <w:rPr>
          <w:rFonts w:cs="Times New Roman"/>
          <w:szCs w:val="24"/>
          <w:lang w:val="en-US"/>
        </w:rPr>
      </w:pPr>
    </w:p>
    <w:p w:rsidR="00CA0159" w:rsidRDefault="00077931">
      <w:pPr>
        <w:pStyle w:val="Heading2"/>
        <w:spacing w:before="0" w:line="360" w:lineRule="auto"/>
        <w:rPr>
          <w:lang w:val="en-US"/>
        </w:rPr>
      </w:pPr>
      <w:bookmarkStart w:id="48" w:name="_Toc114839553"/>
      <w:r>
        <w:rPr>
          <w:lang w:val="en-US"/>
        </w:rPr>
        <w:t>3.5 Data Collection Instrument</w:t>
      </w:r>
      <w:bookmarkEnd w:id="48"/>
    </w:p>
    <w:p w:rsidR="00CA0159" w:rsidRDefault="00077931">
      <w:pPr>
        <w:tabs>
          <w:tab w:val="left" w:pos="1080"/>
          <w:tab w:val="left" w:pos="8280"/>
        </w:tabs>
        <w:spacing w:before="0" w:after="0" w:line="360" w:lineRule="auto"/>
        <w:rPr>
          <w:color w:val="0D0D0D"/>
          <w:szCs w:val="24"/>
          <w:lang w:val="en-US"/>
        </w:rPr>
      </w:pPr>
      <w:r>
        <w:rPr>
          <w:rFonts w:cs="Times New Roman"/>
          <w:szCs w:val="24"/>
          <w:lang w:val="en-US"/>
        </w:rPr>
        <w:t xml:space="preserve">This study </w:t>
      </w:r>
      <w:r w:rsidR="00864566">
        <w:rPr>
          <w:rFonts w:cs="Times New Roman"/>
          <w:szCs w:val="24"/>
          <w:lang w:val="en-US"/>
        </w:rPr>
        <w:t>used</w:t>
      </w:r>
      <w:r>
        <w:rPr>
          <w:rFonts w:cs="Times New Roman"/>
          <w:szCs w:val="24"/>
          <w:lang w:val="en-US"/>
        </w:rPr>
        <w:t xml:space="preserve"> a questionnaire</w:t>
      </w:r>
      <w:r w:rsidR="00A52A6B">
        <w:rPr>
          <w:rFonts w:cs="Times New Roman"/>
          <w:szCs w:val="24"/>
          <w:lang w:val="en-US"/>
        </w:rPr>
        <w:t xml:space="preserve"> with close and open</w:t>
      </w:r>
      <w:r w:rsidR="00BB31AE">
        <w:rPr>
          <w:rFonts w:cs="Times New Roman"/>
          <w:szCs w:val="24"/>
          <w:lang w:val="en-US"/>
        </w:rPr>
        <w:t>-</w:t>
      </w:r>
      <w:r w:rsidR="00A52A6B">
        <w:rPr>
          <w:rFonts w:cs="Times New Roman"/>
          <w:szCs w:val="24"/>
          <w:lang w:val="en-US"/>
        </w:rPr>
        <w:t>ended questions</w:t>
      </w:r>
      <w:r>
        <w:rPr>
          <w:rFonts w:cs="Times New Roman"/>
          <w:szCs w:val="24"/>
          <w:lang w:val="en-US"/>
        </w:rPr>
        <w:t xml:space="preserve"> to collect pr</w:t>
      </w:r>
      <w:r w:rsidR="00AB41A6">
        <w:rPr>
          <w:rFonts w:cs="Times New Roman"/>
          <w:szCs w:val="24"/>
          <w:lang w:val="en-US"/>
        </w:rPr>
        <w:t>imary data. The questionnaire was</w:t>
      </w:r>
      <w:r>
        <w:rPr>
          <w:rFonts w:cs="Times New Roman"/>
          <w:szCs w:val="24"/>
          <w:lang w:val="en-US"/>
        </w:rPr>
        <w:t xml:space="preserve"> considered due to its cost</w:t>
      </w:r>
      <w:r w:rsidR="00BB31AE">
        <w:rPr>
          <w:rFonts w:cs="Times New Roman"/>
          <w:szCs w:val="24"/>
          <w:lang w:val="en-US"/>
        </w:rPr>
        <w:t>-</w:t>
      </w:r>
      <w:r>
        <w:rPr>
          <w:rFonts w:cs="Times New Roman"/>
          <w:szCs w:val="24"/>
          <w:lang w:val="en-US"/>
        </w:rPr>
        <w:t xml:space="preserve">effectiveness aspect as well as ease of collecting data </w:t>
      </w:r>
      <w:r w:rsidR="00C90CF4">
        <w:rPr>
          <w:rFonts w:cs="Times New Roman"/>
          <w:szCs w:val="24"/>
          <w:lang w:val="en-US"/>
        </w:rPr>
        <w:fldChar w:fldCharType="begin"/>
      </w:r>
      <w:r w:rsidR="000D20BA">
        <w:rPr>
          <w:rFonts w:cs="Times New Roman"/>
          <w:szCs w:val="24"/>
          <w:lang w:val="en-US"/>
        </w:rPr>
        <w:instrText xml:space="preserve"> ADDIN ZOTERO_ITEM CSL_CITATION {"citationID":"CEPmNcuA","properties":{"formattedCitation":"(Connaway &amp; Radford, 2021)","plainCitation":"(Connaway &amp; Radford, 2021)","noteIndex":0},"citationItems":[{"id":6126,"uris":["http://zotero.org/users/local/KGgCYbgG/items/PQ3E65CW"],"itemData":{"id":6126,"type":"book","abstract":"The seventh edition of this frequently adopted textbook features new or expanded sections on social justice research, data analysis software, scholarly identity research, social networking, data science, and data visualization, among other topics. It continues to include discipline experts' voices.The revised seventh edition of this popular text provides instruction and guidance for professionals and students in library and information science who want to conduct research and publish findings, as well as for practicing professionals who want a broad overview of the current literature.Providing a broad introduction to research design, the authors include principles, data collection techniques, and analyses of quantitative and qualitative methods, as well as advantages and limitations of each method and updated bibliographies. Chapters cover the scientific method, sampling, validity, reliability, and ethical concerns along with quantitative and qualitative methods. LIS students and professionals will consult this text not only for instruction on conducting research but also for guidance in critically reading and evaluating research publications, proposals, and reports.As in the previous edition, discipline experts provide advice, tips, and strategies for completing research projects, dissertations, and theses; writing grants; overcoming writer's block; collaborating with colleagues; and working with outside consultants. Journal and book editors discuss how to publish and identify best practices and understudied topics, as well as what they look for in submissions. Features new or expanded sections on social justice research; virtual collaboration, data collection, and dissemination; scholarly communication; computer-assisted qualitative and quantitative data analysis; scholarly identity research and guidelines; data science; and visualization of quantitative and qualitative data Provides a broad and comprehensive overview and update, especially of research published over the past five years Highlights school, public, and academic research findings Relies on the coauthors' expertise in research design, securing grant funding, and using the latest technology and data analysis software","edition":"7","ISBN":"978-1-4408-7858-9","language":"en","note":"Google-Books-ID: _G0sEAAAQBAJ","number-of-pages":"551","publisher":"USA: ABC-CLIO","source":"Google Books","title":"Research Methods in Library and Information Science","author":[{"family":"Connaway","given":"Lynn Silipigni"},{"family":"Radford","given":"Marie L."}],"issued":{"date-parts":[["2021",5,24]]}}}],"schema":"https://github.com/citation-style-language/schema/raw/master/csl-citation.json"} </w:instrText>
      </w:r>
      <w:r w:rsidR="00C90CF4">
        <w:rPr>
          <w:rFonts w:cs="Times New Roman"/>
          <w:szCs w:val="24"/>
          <w:lang w:val="en-US"/>
        </w:rPr>
        <w:fldChar w:fldCharType="separate"/>
      </w:r>
      <w:r>
        <w:rPr>
          <w:rFonts w:cs="Times New Roman"/>
        </w:rPr>
        <w:t>(Connaway &amp; Radford, 2021)</w:t>
      </w:r>
      <w:r w:rsidR="00C90CF4">
        <w:rPr>
          <w:rFonts w:cs="Times New Roman"/>
          <w:szCs w:val="24"/>
          <w:lang w:val="en-US"/>
        </w:rPr>
        <w:fldChar w:fldCharType="end"/>
      </w:r>
      <w:r>
        <w:rPr>
          <w:rFonts w:cs="Times New Roman"/>
          <w:szCs w:val="24"/>
          <w:lang w:val="en-US"/>
        </w:rPr>
        <w:t xml:space="preserve">. The questionnaire </w:t>
      </w:r>
      <w:r w:rsidR="00864566">
        <w:rPr>
          <w:rFonts w:cs="Times New Roman"/>
          <w:szCs w:val="24"/>
          <w:lang w:val="en-US"/>
        </w:rPr>
        <w:t>had</w:t>
      </w:r>
      <w:r>
        <w:rPr>
          <w:rFonts w:cs="Times New Roman"/>
          <w:szCs w:val="24"/>
          <w:lang w:val="en-US"/>
        </w:rPr>
        <w:t xml:space="preserve"> six sections where there </w:t>
      </w:r>
      <w:r>
        <w:rPr>
          <w:rFonts w:cs="Times New Roman"/>
          <w:szCs w:val="24"/>
          <w:lang w:val="en-US"/>
        </w:rPr>
        <w:lastRenderedPageBreak/>
        <w:t xml:space="preserve">the first section </w:t>
      </w:r>
      <w:r w:rsidR="00864566">
        <w:rPr>
          <w:rFonts w:cs="Times New Roman"/>
          <w:szCs w:val="24"/>
          <w:lang w:val="en-US"/>
        </w:rPr>
        <w:t>focused</w:t>
      </w:r>
      <w:r>
        <w:rPr>
          <w:rFonts w:cs="Times New Roman"/>
          <w:szCs w:val="24"/>
          <w:lang w:val="en-US"/>
        </w:rPr>
        <w:t xml:space="preserve"> on the characteristics of the respondents and section</w:t>
      </w:r>
      <w:r w:rsidR="00BB31AE">
        <w:rPr>
          <w:rFonts w:cs="Times New Roman"/>
          <w:szCs w:val="24"/>
          <w:lang w:val="en-US"/>
        </w:rPr>
        <w:t>s</w:t>
      </w:r>
      <w:r>
        <w:rPr>
          <w:rFonts w:cs="Times New Roman"/>
          <w:szCs w:val="24"/>
          <w:lang w:val="en-US"/>
        </w:rPr>
        <w:t xml:space="preserve"> two to six </w:t>
      </w:r>
      <w:r w:rsidR="00864566">
        <w:rPr>
          <w:rFonts w:cs="Times New Roman"/>
          <w:szCs w:val="24"/>
          <w:lang w:val="en-US"/>
        </w:rPr>
        <w:t>focused</w:t>
      </w:r>
      <w:r>
        <w:rPr>
          <w:rFonts w:cs="Times New Roman"/>
          <w:szCs w:val="24"/>
          <w:lang w:val="en-US"/>
        </w:rPr>
        <w:t xml:space="preserve"> on the study’s variables which include work specializations, chain of command, </w:t>
      </w:r>
      <w:proofErr w:type="gramStart"/>
      <w:r w:rsidR="00BB31AE">
        <w:rPr>
          <w:rFonts w:cs="Times New Roman"/>
          <w:szCs w:val="24"/>
          <w:lang w:val="en-US"/>
        </w:rPr>
        <w:t>the</w:t>
      </w:r>
      <w:proofErr w:type="gramEnd"/>
      <w:r w:rsidR="00BB31AE">
        <w:rPr>
          <w:rFonts w:cs="Times New Roman"/>
          <w:szCs w:val="24"/>
          <w:lang w:val="en-US"/>
        </w:rPr>
        <w:t xml:space="preserve"> </w:t>
      </w:r>
      <w:r>
        <w:rPr>
          <w:rFonts w:cs="Times New Roman"/>
          <w:szCs w:val="24"/>
          <w:lang w:val="en-US"/>
        </w:rPr>
        <w:t xml:space="preserve">span of control, departmentalization and realization of superordinate goals. The questions </w:t>
      </w:r>
      <w:r w:rsidR="00926B75">
        <w:rPr>
          <w:rFonts w:cs="Times New Roman"/>
          <w:szCs w:val="24"/>
          <w:lang w:val="en-US"/>
        </w:rPr>
        <w:t>w</w:t>
      </w:r>
      <w:r w:rsidR="00864566">
        <w:rPr>
          <w:rFonts w:cs="Times New Roman"/>
          <w:szCs w:val="24"/>
          <w:lang w:val="en-US"/>
        </w:rPr>
        <w:t xml:space="preserve">ere </w:t>
      </w:r>
      <w:r>
        <w:rPr>
          <w:rFonts w:cs="Times New Roman"/>
          <w:szCs w:val="24"/>
          <w:lang w:val="en-US"/>
        </w:rPr>
        <w:t xml:space="preserve">based on a five-point Likert measurement scale where </w:t>
      </w:r>
      <w:r>
        <w:rPr>
          <w:color w:val="0D0D0D"/>
          <w:szCs w:val="24"/>
        </w:rPr>
        <w:t xml:space="preserve">5=Strongly Agree, 4=Agree, 3=Neutral, 2=Disagree and 1=Strongly Agree. </w:t>
      </w:r>
      <w:r>
        <w:rPr>
          <w:color w:val="0D0D0D"/>
          <w:szCs w:val="24"/>
          <w:lang w:val="en-US"/>
        </w:rPr>
        <w:t>The qu</w:t>
      </w:r>
      <w:r w:rsidR="00DB12DD">
        <w:rPr>
          <w:color w:val="0D0D0D"/>
          <w:szCs w:val="24"/>
          <w:lang w:val="en-US"/>
        </w:rPr>
        <w:t xml:space="preserve">estionnaire </w:t>
      </w:r>
      <w:r w:rsidR="00455EBD">
        <w:rPr>
          <w:color w:val="0D0D0D"/>
          <w:szCs w:val="24"/>
          <w:lang w:val="en-US"/>
        </w:rPr>
        <w:t>had</w:t>
      </w:r>
      <w:r w:rsidR="00DB12DD">
        <w:rPr>
          <w:color w:val="0D0D0D"/>
          <w:szCs w:val="24"/>
          <w:lang w:val="en-US"/>
        </w:rPr>
        <w:t xml:space="preserve"> open and closed</w:t>
      </w:r>
      <w:r w:rsidR="00BB31AE">
        <w:rPr>
          <w:color w:val="0D0D0D"/>
          <w:szCs w:val="24"/>
          <w:lang w:val="en-US"/>
        </w:rPr>
        <w:t>-</w:t>
      </w:r>
      <w:r>
        <w:rPr>
          <w:color w:val="0D0D0D"/>
          <w:szCs w:val="24"/>
          <w:lang w:val="en-US"/>
        </w:rPr>
        <w:t xml:space="preserve">ended questions which </w:t>
      </w:r>
      <w:r w:rsidR="00455EBD">
        <w:rPr>
          <w:color w:val="0D0D0D"/>
          <w:szCs w:val="24"/>
          <w:lang w:val="en-US"/>
        </w:rPr>
        <w:t>probed</w:t>
      </w:r>
      <w:r>
        <w:rPr>
          <w:color w:val="0D0D0D"/>
          <w:szCs w:val="24"/>
          <w:lang w:val="en-US"/>
        </w:rPr>
        <w:t xml:space="preserve"> the respondents to expound on some answers to help gain insights </w:t>
      </w:r>
      <w:r w:rsidR="003D0261">
        <w:rPr>
          <w:color w:val="0D0D0D"/>
          <w:szCs w:val="24"/>
          <w:lang w:val="en-US"/>
        </w:rPr>
        <w:t>into</w:t>
      </w:r>
      <w:r>
        <w:rPr>
          <w:color w:val="0D0D0D"/>
          <w:szCs w:val="24"/>
          <w:lang w:val="en-US"/>
        </w:rPr>
        <w:t xml:space="preserve"> the study’s objective</w:t>
      </w:r>
      <w:r w:rsidR="00841BE5">
        <w:rPr>
          <w:color w:val="0D0D0D"/>
          <w:szCs w:val="24"/>
          <w:lang w:val="en-US"/>
        </w:rPr>
        <w:t>s. The research instrument underwent</w:t>
      </w:r>
      <w:r>
        <w:rPr>
          <w:color w:val="0D0D0D"/>
          <w:szCs w:val="24"/>
          <w:lang w:val="en-US"/>
        </w:rPr>
        <w:t xml:space="preserve"> validity and reliability tests.</w:t>
      </w:r>
    </w:p>
    <w:p w:rsidR="00CA0159" w:rsidRDefault="00CA0159">
      <w:pPr>
        <w:tabs>
          <w:tab w:val="left" w:pos="1080"/>
          <w:tab w:val="left" w:pos="8280"/>
        </w:tabs>
        <w:spacing w:before="0" w:after="0" w:line="360" w:lineRule="auto"/>
        <w:rPr>
          <w:color w:val="0D0D0D"/>
          <w:szCs w:val="24"/>
          <w:lang w:val="en-US"/>
        </w:rPr>
      </w:pPr>
    </w:p>
    <w:p w:rsidR="00CA0159" w:rsidRDefault="00077931">
      <w:pPr>
        <w:pStyle w:val="Heading3"/>
        <w:spacing w:before="0" w:line="360" w:lineRule="auto"/>
        <w:rPr>
          <w:lang w:val="en-US"/>
        </w:rPr>
      </w:pPr>
      <w:bookmarkStart w:id="49" w:name="_Toc114839554"/>
      <w:r>
        <w:rPr>
          <w:lang w:val="en-US"/>
        </w:rPr>
        <w:t>3.5.1 Validity of the Research Instrument</w:t>
      </w:r>
      <w:bookmarkEnd w:id="49"/>
    </w:p>
    <w:p w:rsidR="00CA0159" w:rsidRDefault="00077931">
      <w:pPr>
        <w:spacing w:before="0" w:after="0" w:line="360" w:lineRule="auto"/>
        <w:rPr>
          <w:rFonts w:cs="Times New Roman"/>
          <w:szCs w:val="24"/>
          <w:lang w:val="en-US"/>
        </w:rPr>
      </w:pPr>
      <w:r>
        <w:rPr>
          <w:rFonts w:cs="Times New Roman"/>
          <w:szCs w:val="24"/>
          <w:lang w:val="en-US"/>
        </w:rPr>
        <w:t xml:space="preserve">The validity of the questionnaire </w:t>
      </w:r>
      <w:r w:rsidR="00926B75">
        <w:rPr>
          <w:rFonts w:cs="Times New Roman"/>
          <w:szCs w:val="24"/>
          <w:lang w:val="en-US"/>
        </w:rPr>
        <w:t>was</w:t>
      </w:r>
      <w:r>
        <w:rPr>
          <w:rFonts w:cs="Times New Roman"/>
          <w:szCs w:val="24"/>
          <w:lang w:val="en-US"/>
        </w:rPr>
        <w:t xml:space="preserve"> ascertained through the use of content and construct validity. According to </w:t>
      </w:r>
      <w:r w:rsidR="00C90CF4">
        <w:rPr>
          <w:rFonts w:cs="Times New Roman"/>
          <w:szCs w:val="24"/>
          <w:lang w:val="en-US"/>
        </w:rPr>
        <w:fldChar w:fldCharType="begin"/>
      </w:r>
      <w:r w:rsidR="000D20BA">
        <w:rPr>
          <w:rFonts w:cs="Times New Roman"/>
          <w:szCs w:val="24"/>
          <w:lang w:val="en-US"/>
        </w:rPr>
        <w:instrText xml:space="preserve"> ADDIN ZOTERO_ITEM CSL_CITATION {"citationID":"I8dqcfYo","properties":{"formattedCitation":"(Shahani, 2020)","plainCitation":"(Shahani, 2020)","dontUpdate":true,"noteIndex":0},"citationItems":[{"id":6128,"uris":["http://zotero.org/users/local/KGgCYbgG/items/PEUZQ6PK"],"itemData":{"id":6128,"type":"book","abstract":"This book investigates the functioning of contemporary matrix organizations based on a case study of a German leading commercial vehicle manufacturer. It creates a framework for research of matrix organizations and demonstrates empirically how a contemporary MNC can promote lateral coordination through the use of a matrix organization. The significant issues of decision-making and conflict in matrix structures, as well as the role of organizational cultures is analysed. The importance of boundary spanning as well as the boundary spanning skills needed and developed by a matrix organization have been identified. This work brings significant empirical understanding of matrix organizations thanks to a rich research field combined with a novel framework for analysis of matrix organizations.","ISBN":"978-3-658-32261-8","language":"en","note":"Google-Books-ID: XmMGEAAAQBAJ","number-of-pages":"218","publisher":"USA: Springer Nature","source":"Google Books","title":"Limits and Opportunities of a Matrix Organization: A Study of Coordination Mechanisms within a Multiple Brand Organization","title-short":"Limits and Opportunities of a Matrix Organization","author":[{"family":"Shahani","given":"Jasmine"}],"issued":{"date-parts":[["2020",10,30]]}}}],"schema":"https://github.com/citation-style-language/schema/raw/master/csl-citation.json"} </w:instrText>
      </w:r>
      <w:r w:rsidR="00C90CF4">
        <w:rPr>
          <w:rFonts w:cs="Times New Roman"/>
          <w:szCs w:val="24"/>
          <w:lang w:val="en-US"/>
        </w:rPr>
        <w:fldChar w:fldCharType="separate"/>
      </w:r>
      <w:r>
        <w:rPr>
          <w:rFonts w:cs="Times New Roman"/>
        </w:rPr>
        <w:t>Shahani</w:t>
      </w:r>
      <w:r>
        <w:rPr>
          <w:rFonts w:cs="Times New Roman"/>
          <w:lang w:val="en-US"/>
        </w:rPr>
        <w:t xml:space="preserve"> (</w:t>
      </w:r>
      <w:r>
        <w:rPr>
          <w:rFonts w:cs="Times New Roman"/>
        </w:rPr>
        <w:t>2020)</w:t>
      </w:r>
      <w:r w:rsidR="00C90CF4">
        <w:rPr>
          <w:rFonts w:cs="Times New Roman"/>
          <w:szCs w:val="24"/>
          <w:lang w:val="en-US"/>
        </w:rPr>
        <w:fldChar w:fldCharType="end"/>
      </w:r>
      <w:r>
        <w:rPr>
          <w:rFonts w:cs="Times New Roman"/>
          <w:szCs w:val="24"/>
          <w:lang w:val="en-US"/>
        </w:rPr>
        <w:t xml:space="preserve">, validity is concerned with whether the research instrument measures what it purported to measure. </w:t>
      </w:r>
      <w:r w:rsidR="003F3AA9">
        <w:rPr>
          <w:rFonts w:cs="Times New Roman"/>
          <w:szCs w:val="24"/>
          <w:lang w:val="en-US"/>
        </w:rPr>
        <w:t xml:space="preserve">Content validity </w:t>
      </w:r>
      <w:r w:rsidR="00926B75">
        <w:rPr>
          <w:rFonts w:cs="Times New Roman"/>
          <w:szCs w:val="24"/>
          <w:lang w:val="en-US"/>
        </w:rPr>
        <w:t>was</w:t>
      </w:r>
      <w:r w:rsidR="003F3AA9">
        <w:rPr>
          <w:rFonts w:cs="Times New Roman"/>
          <w:szCs w:val="24"/>
          <w:lang w:val="en-US"/>
        </w:rPr>
        <w:t xml:space="preserve"> ascertained by </w:t>
      </w:r>
      <w:r w:rsidR="003D0261">
        <w:rPr>
          <w:rFonts w:cs="Times New Roman"/>
          <w:szCs w:val="24"/>
          <w:lang w:val="en-US"/>
        </w:rPr>
        <w:t xml:space="preserve">the </w:t>
      </w:r>
      <w:r w:rsidR="003F3AA9">
        <w:rPr>
          <w:rFonts w:cs="Times New Roman"/>
          <w:szCs w:val="24"/>
          <w:lang w:val="en-US"/>
        </w:rPr>
        <w:t xml:space="preserve">use of expert assessment. </w:t>
      </w:r>
      <w:r>
        <w:rPr>
          <w:rFonts w:cs="Times New Roman"/>
          <w:szCs w:val="24"/>
          <w:lang w:val="en-US"/>
        </w:rPr>
        <w:t xml:space="preserve">Additionally, construct validity </w:t>
      </w:r>
      <w:r w:rsidR="00926B75">
        <w:rPr>
          <w:rFonts w:cs="Times New Roman"/>
          <w:szCs w:val="24"/>
          <w:lang w:val="en-US"/>
        </w:rPr>
        <w:t>was</w:t>
      </w:r>
      <w:r>
        <w:rPr>
          <w:rFonts w:cs="Times New Roman"/>
          <w:szCs w:val="24"/>
          <w:lang w:val="en-US"/>
        </w:rPr>
        <w:t xml:space="preserve"> used to asse</w:t>
      </w:r>
      <w:r w:rsidR="003F3AA9">
        <w:rPr>
          <w:rFonts w:cs="Times New Roman"/>
          <w:szCs w:val="24"/>
          <w:lang w:val="en-US"/>
        </w:rPr>
        <w:t>s</w:t>
      </w:r>
      <w:r>
        <w:rPr>
          <w:rFonts w:cs="Times New Roman"/>
          <w:szCs w:val="24"/>
          <w:lang w:val="en-US"/>
        </w:rPr>
        <w:t xml:space="preserve">s the conceptualization quality of the context as addressed by the questionnaire. In other words, the construct validity </w:t>
      </w:r>
      <w:r w:rsidR="00864566">
        <w:rPr>
          <w:rFonts w:cs="Times New Roman"/>
          <w:szCs w:val="24"/>
          <w:lang w:val="en-US"/>
        </w:rPr>
        <w:t>helped</w:t>
      </w:r>
      <w:r>
        <w:rPr>
          <w:rFonts w:cs="Times New Roman"/>
          <w:szCs w:val="24"/>
          <w:lang w:val="en-US"/>
        </w:rPr>
        <w:t xml:space="preserve"> to avoid the use of subjective measures so that a reflection of the reality that is objective can be attained. For this to be realized, a pilot study </w:t>
      </w:r>
      <w:r w:rsidR="00926B75">
        <w:rPr>
          <w:rFonts w:cs="Times New Roman"/>
          <w:szCs w:val="24"/>
          <w:lang w:val="en-US"/>
        </w:rPr>
        <w:t>was</w:t>
      </w:r>
      <w:r>
        <w:rPr>
          <w:rFonts w:cs="Times New Roman"/>
          <w:szCs w:val="24"/>
          <w:lang w:val="en-US"/>
        </w:rPr>
        <w:t xml:space="preserve"> conducted and </w:t>
      </w:r>
      <w:r w:rsidR="00455EBD">
        <w:rPr>
          <w:rFonts w:cs="Times New Roman"/>
          <w:szCs w:val="24"/>
          <w:lang w:val="en-US"/>
        </w:rPr>
        <w:t>assessed</w:t>
      </w:r>
      <w:r>
        <w:rPr>
          <w:rFonts w:cs="Times New Roman"/>
          <w:szCs w:val="24"/>
          <w:lang w:val="en-US"/>
        </w:rPr>
        <w:t xml:space="preserve"> managers from NGOs in </w:t>
      </w:r>
      <w:proofErr w:type="spellStart"/>
      <w:r w:rsidR="00F143F1">
        <w:rPr>
          <w:rFonts w:cs="Times New Roman"/>
          <w:szCs w:val="24"/>
          <w:lang w:val="en-US"/>
        </w:rPr>
        <w:t>Gilgil</w:t>
      </w:r>
      <w:proofErr w:type="spellEnd"/>
      <w:r>
        <w:rPr>
          <w:rFonts w:cs="Times New Roman"/>
          <w:szCs w:val="24"/>
          <w:lang w:val="en-US"/>
        </w:rPr>
        <w:t xml:space="preserve"> sub-county</w:t>
      </w:r>
      <w:r w:rsidR="00F143F1">
        <w:rPr>
          <w:rFonts w:cs="Times New Roman"/>
          <w:szCs w:val="24"/>
          <w:lang w:val="en-US"/>
        </w:rPr>
        <w:t xml:space="preserve">. </w:t>
      </w:r>
      <w:proofErr w:type="spellStart"/>
      <w:r w:rsidR="00F143F1">
        <w:rPr>
          <w:rFonts w:cs="Times New Roman"/>
          <w:szCs w:val="24"/>
          <w:lang w:val="en-US"/>
        </w:rPr>
        <w:t>Gilgil</w:t>
      </w:r>
      <w:proofErr w:type="spellEnd"/>
      <w:r w:rsidR="00F143F1">
        <w:rPr>
          <w:rFonts w:cs="Times New Roman"/>
          <w:szCs w:val="24"/>
          <w:lang w:val="en-US"/>
        </w:rPr>
        <w:t xml:space="preserve"> sub-county </w:t>
      </w:r>
      <w:r w:rsidR="00926B75">
        <w:rPr>
          <w:rFonts w:cs="Times New Roman"/>
          <w:szCs w:val="24"/>
          <w:lang w:val="en-US"/>
        </w:rPr>
        <w:t>was</w:t>
      </w:r>
      <w:r w:rsidR="00F143F1">
        <w:rPr>
          <w:rFonts w:cs="Times New Roman"/>
          <w:szCs w:val="24"/>
          <w:lang w:val="en-US"/>
        </w:rPr>
        <w:t xml:space="preserve"> selected due to its</w:t>
      </w:r>
      <w:r w:rsidR="00BF64B5">
        <w:rPr>
          <w:rFonts w:cs="Times New Roman"/>
          <w:szCs w:val="24"/>
          <w:lang w:val="en-US"/>
        </w:rPr>
        <w:t xml:space="preserve"> homogeneity and</w:t>
      </w:r>
      <w:r w:rsidR="00F143F1">
        <w:rPr>
          <w:rFonts w:cs="Times New Roman"/>
          <w:szCs w:val="24"/>
          <w:lang w:val="en-US"/>
        </w:rPr>
        <w:t xml:space="preserve"> contextual similarity</w:t>
      </w:r>
      <w:r w:rsidR="00BF64B5">
        <w:rPr>
          <w:rFonts w:cs="Times New Roman"/>
          <w:szCs w:val="24"/>
          <w:lang w:val="en-US"/>
        </w:rPr>
        <w:t xml:space="preserve"> and </w:t>
      </w:r>
      <w:r w:rsidR="00F143F1">
        <w:rPr>
          <w:rFonts w:cs="Times New Roman"/>
          <w:szCs w:val="24"/>
          <w:lang w:val="en-US"/>
        </w:rPr>
        <w:t>with Naivasha sub-county where there are several non</w:t>
      </w:r>
      <w:r w:rsidR="00FD026D">
        <w:rPr>
          <w:rFonts w:cs="Times New Roman"/>
          <w:szCs w:val="24"/>
          <w:lang w:val="en-US"/>
        </w:rPr>
        <w:t>-</w:t>
      </w:r>
      <w:r w:rsidR="00F143F1">
        <w:rPr>
          <w:rFonts w:cs="Times New Roman"/>
          <w:szCs w:val="24"/>
          <w:lang w:val="en-US"/>
        </w:rPr>
        <w:t xml:space="preserve">governmental organizations focusing on child development. This selection </w:t>
      </w:r>
      <w:r w:rsidR="00455EBD">
        <w:rPr>
          <w:rFonts w:cs="Times New Roman"/>
          <w:szCs w:val="24"/>
          <w:lang w:val="en-US"/>
        </w:rPr>
        <w:t>ensured</w:t>
      </w:r>
      <w:r w:rsidR="00F143F1">
        <w:rPr>
          <w:rFonts w:cs="Times New Roman"/>
          <w:szCs w:val="24"/>
          <w:lang w:val="en-US"/>
        </w:rPr>
        <w:t xml:space="preserve"> that the participants selected in the pilot study</w:t>
      </w:r>
      <w:r>
        <w:rPr>
          <w:rFonts w:cs="Times New Roman"/>
          <w:szCs w:val="24"/>
          <w:lang w:val="en-US"/>
        </w:rPr>
        <w:t xml:space="preserve"> </w:t>
      </w:r>
      <w:r w:rsidR="00FD026D">
        <w:rPr>
          <w:rFonts w:cs="Times New Roman"/>
          <w:szCs w:val="24"/>
          <w:lang w:val="en-US"/>
        </w:rPr>
        <w:t>did</w:t>
      </w:r>
      <w:r>
        <w:rPr>
          <w:rFonts w:cs="Times New Roman"/>
          <w:szCs w:val="24"/>
          <w:lang w:val="en-US"/>
        </w:rPr>
        <w:t xml:space="preserve"> not participate in the actual study</w:t>
      </w:r>
      <w:r w:rsidR="00F143F1">
        <w:rPr>
          <w:rFonts w:cs="Times New Roman"/>
          <w:szCs w:val="24"/>
          <w:lang w:val="en-US"/>
        </w:rPr>
        <w:t xml:space="preserve"> which </w:t>
      </w:r>
      <w:r w:rsidR="00455EBD">
        <w:rPr>
          <w:rFonts w:cs="Times New Roman"/>
          <w:szCs w:val="24"/>
          <w:lang w:val="en-US"/>
        </w:rPr>
        <w:t>eliminated</w:t>
      </w:r>
      <w:r w:rsidR="00F143F1">
        <w:rPr>
          <w:rFonts w:cs="Times New Roman"/>
          <w:szCs w:val="24"/>
          <w:lang w:val="en-US"/>
        </w:rPr>
        <w:t xml:space="preserve"> the probability of data adulteration</w:t>
      </w:r>
      <w:r>
        <w:rPr>
          <w:rFonts w:cs="Times New Roman"/>
          <w:szCs w:val="24"/>
          <w:lang w:val="en-US"/>
        </w:rPr>
        <w:t xml:space="preserve">. For the pilot study, the respondents </w:t>
      </w:r>
      <w:r w:rsidR="00864566">
        <w:rPr>
          <w:rFonts w:cs="Times New Roman"/>
          <w:szCs w:val="24"/>
          <w:lang w:val="en-US"/>
        </w:rPr>
        <w:t>used</w:t>
      </w:r>
      <w:r>
        <w:rPr>
          <w:rFonts w:cs="Times New Roman"/>
          <w:szCs w:val="24"/>
          <w:lang w:val="en-US"/>
        </w:rPr>
        <w:t xml:space="preserve"> 10%-20% of the sample size to ensure that generalization of findings can be attained </w:t>
      </w:r>
      <w:r w:rsidR="00C90CF4">
        <w:rPr>
          <w:rFonts w:cs="Times New Roman"/>
          <w:szCs w:val="24"/>
          <w:lang w:val="en-US"/>
        </w:rPr>
        <w:fldChar w:fldCharType="begin"/>
      </w:r>
      <w:r w:rsidR="000D20BA">
        <w:rPr>
          <w:rFonts w:cs="Times New Roman"/>
          <w:szCs w:val="24"/>
          <w:lang w:val="en-US"/>
        </w:rPr>
        <w:instrText xml:space="preserve"> ADDIN ZOTERO_ITEM CSL_CITATION {"citationID":"UiwmdHzS","properties":{"formattedCitation":"(Shahani, 2020)","plainCitation":"(Shahani, 2020)","noteIndex":0},"citationItems":[{"id":6128,"uris":["http://zotero.org/users/local/KGgCYbgG/items/PEUZQ6PK"],"itemData":{"id":6128,"type":"book","abstract":"This book investigates the functioning of contemporary matrix organizations based on a case study of a German leading commercial vehicle manufacturer. It creates a framework for research of matrix organizations and demonstrates empirically how a contemporary MNC can promote lateral coordination through the use of a matrix organization. The significant issues of decision-making and conflict in matrix structures, as well as the role of organizational cultures is analysed. The importance of boundary spanning as well as the boundary spanning skills needed and developed by a matrix organization have been identified. This work brings significant empirical understanding of matrix organizations thanks to a rich research field combined with a novel framework for analysis of matrix organizations.","ISBN":"978-3-658-32261-8","language":"en","note":"Google-Books-ID: XmMGEAAAQBAJ","number-of-pages":"218","publisher":"USA: Springer Nature","source":"Google Books","title":"Limits and Opportunities of a Matrix Organization: A Study of Coordination Mechanisms within a Multiple Brand Organization","title-short":"Limits and Opportunities of a Matrix Organization","author":[{"family":"Shahani","given":"Jasmine"}],"issued":{"date-parts":[["2020",10,30]]}}}],"schema":"https://github.com/citation-style-language/schema/raw/master/csl-citation.json"} </w:instrText>
      </w:r>
      <w:r w:rsidR="00C90CF4">
        <w:rPr>
          <w:rFonts w:cs="Times New Roman"/>
          <w:szCs w:val="24"/>
          <w:lang w:val="en-US"/>
        </w:rPr>
        <w:fldChar w:fldCharType="separate"/>
      </w:r>
      <w:r>
        <w:rPr>
          <w:rFonts w:cs="Times New Roman"/>
        </w:rPr>
        <w:t>(Shahani, 2020)</w:t>
      </w:r>
      <w:r w:rsidR="00C90CF4">
        <w:rPr>
          <w:rFonts w:cs="Times New Roman"/>
          <w:szCs w:val="24"/>
          <w:lang w:val="en-US"/>
        </w:rPr>
        <w:fldChar w:fldCharType="end"/>
      </w:r>
      <w:r>
        <w:rPr>
          <w:rFonts w:cs="Times New Roman"/>
          <w:szCs w:val="24"/>
          <w:lang w:val="en-US"/>
        </w:rPr>
        <w:t xml:space="preserve">. Therefore, twenty managers </w:t>
      </w:r>
      <w:r w:rsidR="00FD026D">
        <w:rPr>
          <w:rFonts w:cs="Times New Roman"/>
          <w:szCs w:val="24"/>
          <w:lang w:val="en-US"/>
        </w:rPr>
        <w:t>were</w:t>
      </w:r>
      <w:r w:rsidR="00F143F1">
        <w:rPr>
          <w:rFonts w:cs="Times New Roman"/>
          <w:szCs w:val="24"/>
          <w:lang w:val="en-US"/>
        </w:rPr>
        <w:t xml:space="preserve"> selected from different management cadres from the selected organizations.</w:t>
      </w:r>
      <w:r>
        <w:rPr>
          <w:rFonts w:cs="Times New Roman"/>
          <w:szCs w:val="24"/>
          <w:lang w:val="en-US"/>
        </w:rPr>
        <w:t xml:space="preserve"> </w:t>
      </w:r>
    </w:p>
    <w:p w:rsidR="003F3AA9" w:rsidRDefault="003F3AA9">
      <w:pPr>
        <w:spacing w:before="0" w:after="0" w:line="360" w:lineRule="auto"/>
        <w:rPr>
          <w:rFonts w:cs="Times New Roman"/>
          <w:szCs w:val="24"/>
          <w:lang w:val="en-US"/>
        </w:rPr>
      </w:pPr>
    </w:p>
    <w:p w:rsidR="00CA0159" w:rsidRDefault="00CA0173">
      <w:pPr>
        <w:pStyle w:val="Heading3"/>
        <w:spacing w:before="0" w:line="360" w:lineRule="auto"/>
        <w:rPr>
          <w:lang w:val="en-US"/>
        </w:rPr>
      </w:pPr>
      <w:bookmarkStart w:id="50" w:name="_Toc114839555"/>
      <w:r>
        <w:rPr>
          <w:lang w:val="en-US"/>
        </w:rPr>
        <w:t xml:space="preserve">3.5.2 Reliability </w:t>
      </w:r>
      <w:proofErr w:type="gramStart"/>
      <w:r>
        <w:rPr>
          <w:lang w:val="en-US"/>
        </w:rPr>
        <w:t xml:space="preserve">of  </w:t>
      </w:r>
      <w:r w:rsidR="00077931">
        <w:rPr>
          <w:lang w:val="en-US"/>
        </w:rPr>
        <w:t>Research</w:t>
      </w:r>
      <w:proofErr w:type="gramEnd"/>
      <w:r w:rsidR="00077931">
        <w:rPr>
          <w:lang w:val="en-US"/>
        </w:rPr>
        <w:t xml:space="preserve"> Instrument</w:t>
      </w:r>
      <w:bookmarkEnd w:id="50"/>
    </w:p>
    <w:p w:rsidR="00CA0159" w:rsidRDefault="00077931">
      <w:pPr>
        <w:spacing w:before="0" w:after="0" w:line="360" w:lineRule="auto"/>
        <w:rPr>
          <w:lang w:val="en-US"/>
        </w:rPr>
      </w:pPr>
      <w:r>
        <w:rPr>
          <w:lang w:val="en-US"/>
        </w:rPr>
        <w:t xml:space="preserve">This study </w:t>
      </w:r>
      <w:r w:rsidR="00864566">
        <w:rPr>
          <w:lang w:val="en-US"/>
        </w:rPr>
        <w:t>used</w:t>
      </w:r>
      <w:r>
        <w:rPr>
          <w:lang w:val="en-US"/>
        </w:rPr>
        <w:t xml:space="preserve"> individual item reliability and internal consistency to ascertain the reliability of the questionnaire. The item reliability and internal consistency </w:t>
      </w:r>
      <w:r w:rsidR="00926B75">
        <w:rPr>
          <w:lang w:val="en-US"/>
        </w:rPr>
        <w:t>w</w:t>
      </w:r>
      <w:r w:rsidR="003D0261">
        <w:rPr>
          <w:lang w:val="en-US"/>
        </w:rPr>
        <w:t>ere</w:t>
      </w:r>
      <w:r>
        <w:rPr>
          <w:lang w:val="en-US"/>
        </w:rPr>
        <w:t xml:space="preserve"> verified using </w:t>
      </w:r>
      <w:proofErr w:type="spellStart"/>
      <w:r>
        <w:rPr>
          <w:lang w:val="en-US"/>
        </w:rPr>
        <w:t>Cronbach’s</w:t>
      </w:r>
      <w:proofErr w:type="spellEnd"/>
      <w:r>
        <w:rPr>
          <w:lang w:val="en-US"/>
        </w:rPr>
        <w:t xml:space="preserve"> Alpha Coefficient. </w:t>
      </w:r>
      <w:r w:rsidR="00C90CF4">
        <w:rPr>
          <w:lang w:val="en-US"/>
        </w:rPr>
        <w:fldChar w:fldCharType="begin"/>
      </w:r>
      <w:r w:rsidR="000D20BA">
        <w:rPr>
          <w:lang w:val="en-US"/>
        </w:rPr>
        <w:instrText xml:space="preserve"> ADDIN ZOTERO_ITEM CSL_CITATION {"citationID":"HT1nB5LQ","properties":{"formattedCitation":"(Antonio et al., 2020)","plainCitation":"(Antonio et al., 2020)","dontUpdate":true,"noteIndex":0},"citationItems":[{"id":6130,"uris":["http://zotero.org/users/local/KGgCYbgG/items/NBA9F2TG"],"itemData":{"id":6130,"type":"book","abstract":"Project management tools can be used as an alternative to improve and strengthen a company’s position in the market. However, the management of projects has been in constant transformation. Elements such as time, cost, and scope, on which it is based, have been complemented with other trends, such as the project team, change management, knowledge management, good negotiation practices, management of stakeholders, sustainability, etc. In order to improve the competitiveness of their company and increase earned value, managers must remain up to date on these latest transformations and best practices. The Handbook of Research on Project Management Strategies and Tools for Organizational Success is a pivotal reference source that analyzes and disseminates new trends that will allow managers to improve their skills and strengthen the performance of their companies through obtaining better results in the projects undertaken. While highlighting topics such as market growth, risk management, and value creation, this book is ideally designed for project managers, managers, business professionals, entrepreneurs, academicians, researchers, and students seeking current research on improving the competitiveness of companies as well as increasing their earned value.","ISBN":"978-1-79981-935-6","language":"en","note":"Google-Books-ID: sdHMDwAAQBAJ","number-of-pages":"560","publisher":"USA: IGI Global","source":"Google Books","title":"Handbook of Research on Project Management Strategies and Tools for Organizational Success","author":[{"family":"Antonio","given":"Moreno-Monsalve","suffix":"Nelson"},{"family":"Mauricio","given":"Diez-Silva","suffix":"H."},{"family":"Nancy","given":"Diaz-Piraquive","suffix":"Flor"},{"family":"Ignacio","given":"Perez-Uribe","suffix":"Rafael"}],"issued":{"date-parts":[["2020",1,17]]}}}],"schema":"https://github.com/citation-style-language/schema/raw/master/csl-citation.json"} </w:instrText>
      </w:r>
      <w:r w:rsidR="00C90CF4">
        <w:rPr>
          <w:lang w:val="en-US"/>
        </w:rPr>
        <w:fldChar w:fldCharType="separate"/>
      </w:r>
      <w:r>
        <w:rPr>
          <w:rFonts w:cs="Times New Roman"/>
        </w:rPr>
        <w:t>Antonio et al.</w:t>
      </w:r>
      <w:r>
        <w:rPr>
          <w:rFonts w:cs="Times New Roman"/>
          <w:lang w:val="en-US"/>
        </w:rPr>
        <w:t xml:space="preserve"> (</w:t>
      </w:r>
      <w:r>
        <w:rPr>
          <w:rFonts w:cs="Times New Roman"/>
        </w:rPr>
        <w:t>2020)</w:t>
      </w:r>
      <w:r w:rsidR="00C90CF4">
        <w:rPr>
          <w:lang w:val="en-US"/>
        </w:rPr>
        <w:fldChar w:fldCharType="end"/>
      </w:r>
      <w:r>
        <w:rPr>
          <w:lang w:val="en-US"/>
        </w:rPr>
        <w:t xml:space="preserve"> explain that reliability is the degree to which the instrument has no measurement errors and it reveals consiste</w:t>
      </w:r>
      <w:r w:rsidR="003D0261">
        <w:rPr>
          <w:lang w:val="en-US"/>
        </w:rPr>
        <w:t>nt</w:t>
      </w:r>
      <w:r>
        <w:rPr>
          <w:lang w:val="en-US"/>
        </w:rPr>
        <w:t xml:space="preserve"> results with every measure. When using </w:t>
      </w:r>
      <w:proofErr w:type="spellStart"/>
      <w:r>
        <w:rPr>
          <w:lang w:val="en-US"/>
        </w:rPr>
        <w:t>Cronbach’s</w:t>
      </w:r>
      <w:proofErr w:type="spellEnd"/>
      <w:r>
        <w:rPr>
          <w:lang w:val="en-US"/>
        </w:rPr>
        <w:t xml:space="preserve"> Alpha, an </w:t>
      </w:r>
      <w:r w:rsidR="00ED0423">
        <w:rPr>
          <w:lang w:val="en-US"/>
        </w:rPr>
        <w:t>i</w:t>
      </w:r>
      <w:r w:rsidR="00E65524">
        <w:rPr>
          <w:lang w:val="en-US"/>
        </w:rPr>
        <w:t xml:space="preserve">ndicator threshold of 0.7 </w:t>
      </w:r>
      <w:r>
        <w:rPr>
          <w:lang w:val="en-US"/>
        </w:rPr>
        <w:t>indicates internal consistency</w:t>
      </w:r>
      <w:r w:rsidR="00A5657E">
        <w:rPr>
          <w:lang w:val="en-US"/>
        </w:rPr>
        <w:t xml:space="preserve"> where reliability is th</w:t>
      </w:r>
      <w:r w:rsidR="003D0261">
        <w:rPr>
          <w:lang w:val="en-US"/>
        </w:rPr>
        <w:t>r</w:t>
      </w:r>
      <w:r w:rsidR="00A5657E">
        <w:rPr>
          <w:lang w:val="en-US"/>
        </w:rPr>
        <w:t xml:space="preserve">oughout </w:t>
      </w:r>
      <w:r w:rsidR="003D0261">
        <w:rPr>
          <w:lang w:val="en-US"/>
        </w:rPr>
        <w:t xml:space="preserve">the </w:t>
      </w:r>
      <w:r w:rsidR="00A5657E">
        <w:rPr>
          <w:lang w:val="en-US"/>
        </w:rPr>
        <w:t>content analysis</w:t>
      </w:r>
      <w:r>
        <w:rPr>
          <w:lang w:val="en-US"/>
        </w:rPr>
        <w:t xml:space="preserve"> and holds that the instrument is reliable to be used for a study.</w:t>
      </w:r>
    </w:p>
    <w:p w:rsidR="00CA0159" w:rsidRDefault="00077931">
      <w:pPr>
        <w:pStyle w:val="Heading2"/>
        <w:spacing w:before="0" w:line="360" w:lineRule="auto"/>
        <w:rPr>
          <w:lang w:val="en-US"/>
        </w:rPr>
      </w:pPr>
      <w:bookmarkStart w:id="51" w:name="_Toc114839556"/>
      <w:r>
        <w:rPr>
          <w:lang w:val="en-US"/>
        </w:rPr>
        <w:lastRenderedPageBreak/>
        <w:t>3.6 Data Collection Procedure</w:t>
      </w:r>
      <w:bookmarkEnd w:id="51"/>
    </w:p>
    <w:p w:rsidR="00CA0159" w:rsidRDefault="00077931">
      <w:pPr>
        <w:spacing w:before="0" w:after="0" w:line="360" w:lineRule="auto"/>
        <w:rPr>
          <w:rFonts w:cs="Times New Roman"/>
          <w:szCs w:val="24"/>
          <w:lang w:val="en-US"/>
        </w:rPr>
      </w:pPr>
      <w:r>
        <w:rPr>
          <w:rFonts w:cs="Times New Roman"/>
          <w:szCs w:val="24"/>
          <w:lang w:val="en-US"/>
        </w:rPr>
        <w:t xml:space="preserve">The data collection process </w:t>
      </w:r>
      <w:r w:rsidR="00E468D8">
        <w:rPr>
          <w:rFonts w:cs="Times New Roman"/>
          <w:szCs w:val="24"/>
          <w:lang w:val="en-US"/>
        </w:rPr>
        <w:t>be</w:t>
      </w:r>
      <w:r>
        <w:rPr>
          <w:rFonts w:cs="Times New Roman"/>
          <w:szCs w:val="24"/>
          <w:lang w:val="en-US"/>
        </w:rPr>
        <w:t>g</w:t>
      </w:r>
      <w:r w:rsidR="00E468D8">
        <w:rPr>
          <w:rFonts w:cs="Times New Roman"/>
          <w:szCs w:val="24"/>
          <w:lang w:val="en-US"/>
        </w:rPr>
        <w:t>a</w:t>
      </w:r>
      <w:r>
        <w:rPr>
          <w:rFonts w:cs="Times New Roman"/>
          <w:szCs w:val="24"/>
          <w:lang w:val="en-US"/>
        </w:rPr>
        <w:t>n with the researcher attaining a letter of introduction from the St. Paul’s University postgraduate department which facilitate</w:t>
      </w:r>
      <w:r w:rsidR="00455EBD">
        <w:rPr>
          <w:rFonts w:cs="Times New Roman"/>
          <w:szCs w:val="24"/>
          <w:lang w:val="en-US"/>
        </w:rPr>
        <w:t>d</w:t>
      </w:r>
      <w:r>
        <w:rPr>
          <w:rFonts w:cs="Times New Roman"/>
          <w:szCs w:val="24"/>
          <w:lang w:val="en-US"/>
        </w:rPr>
        <w:t xml:space="preserve"> the attainment of a research permit from the National Commission of Science, Technology and Innovation (NACOSTI). The permit </w:t>
      </w:r>
      <w:r w:rsidR="00455EBD">
        <w:rPr>
          <w:rFonts w:cs="Times New Roman"/>
          <w:szCs w:val="24"/>
          <w:lang w:val="en-US"/>
        </w:rPr>
        <w:t>was</w:t>
      </w:r>
      <w:r>
        <w:rPr>
          <w:rFonts w:cs="Times New Roman"/>
          <w:szCs w:val="24"/>
          <w:lang w:val="en-US"/>
        </w:rPr>
        <w:t xml:space="preserve"> then presented to different county departments requesting formal authorization to start the data collection. Thereafter, the researcher </w:t>
      </w:r>
      <w:r w:rsidR="00864566">
        <w:rPr>
          <w:rFonts w:cs="Times New Roman"/>
          <w:szCs w:val="24"/>
          <w:lang w:val="en-US"/>
        </w:rPr>
        <w:t>used</w:t>
      </w:r>
      <w:r>
        <w:rPr>
          <w:rFonts w:cs="Times New Roman"/>
          <w:szCs w:val="24"/>
          <w:lang w:val="en-US"/>
        </w:rPr>
        <w:t xml:space="preserve"> the permits to gain authorization from the NGOs to conduct the study. The questionnaires </w:t>
      </w:r>
      <w:r w:rsidR="00926B75">
        <w:rPr>
          <w:rFonts w:cs="Times New Roman"/>
          <w:szCs w:val="24"/>
          <w:lang w:val="en-US"/>
        </w:rPr>
        <w:t>w</w:t>
      </w:r>
      <w:r w:rsidR="00BB31AE">
        <w:rPr>
          <w:rFonts w:cs="Times New Roman"/>
          <w:szCs w:val="24"/>
          <w:lang w:val="en-US"/>
        </w:rPr>
        <w:t>ere</w:t>
      </w:r>
      <w:r>
        <w:rPr>
          <w:rFonts w:cs="Times New Roman"/>
          <w:szCs w:val="24"/>
          <w:lang w:val="en-US"/>
        </w:rPr>
        <w:t xml:space="preserve"> handed over to the respondents preceding the selection of the respondents. The selected </w:t>
      </w:r>
      <w:r w:rsidR="00B12B5A">
        <w:rPr>
          <w:rFonts w:cs="Times New Roman"/>
          <w:szCs w:val="24"/>
          <w:lang w:val="en-US"/>
        </w:rPr>
        <w:t>respondents were</w:t>
      </w:r>
      <w:r>
        <w:rPr>
          <w:rFonts w:cs="Times New Roman"/>
          <w:szCs w:val="24"/>
          <w:lang w:val="en-US"/>
        </w:rPr>
        <w:t xml:space="preserve"> required to give their consent and understand that the participation </w:t>
      </w:r>
      <w:r w:rsidR="00926B75">
        <w:rPr>
          <w:rFonts w:cs="Times New Roman"/>
          <w:szCs w:val="24"/>
          <w:lang w:val="en-US"/>
        </w:rPr>
        <w:t>was</w:t>
      </w:r>
      <w:r>
        <w:rPr>
          <w:rFonts w:cs="Times New Roman"/>
          <w:szCs w:val="24"/>
          <w:lang w:val="en-US"/>
        </w:rPr>
        <w:t xml:space="preserve"> voluntary. The respondents </w:t>
      </w:r>
      <w:r w:rsidR="00455EBD">
        <w:rPr>
          <w:rFonts w:cs="Times New Roman"/>
          <w:szCs w:val="24"/>
          <w:lang w:val="en-US"/>
        </w:rPr>
        <w:t xml:space="preserve">were </w:t>
      </w:r>
      <w:r>
        <w:rPr>
          <w:rFonts w:cs="Times New Roman"/>
          <w:szCs w:val="24"/>
          <w:lang w:val="en-US"/>
        </w:rPr>
        <w:t>then given two</w:t>
      </w:r>
      <w:r w:rsidR="00BB31AE">
        <w:rPr>
          <w:rFonts w:cs="Times New Roman"/>
          <w:szCs w:val="24"/>
          <w:lang w:val="en-US"/>
        </w:rPr>
        <w:t xml:space="preserve"> </w:t>
      </w:r>
      <w:r>
        <w:rPr>
          <w:rFonts w:cs="Times New Roman"/>
          <w:szCs w:val="24"/>
          <w:lang w:val="en-US"/>
        </w:rPr>
        <w:t>weeks to complete the questionnaire and the researcher pick</w:t>
      </w:r>
      <w:r w:rsidR="00455EBD">
        <w:rPr>
          <w:rFonts w:cs="Times New Roman"/>
          <w:szCs w:val="24"/>
          <w:lang w:val="en-US"/>
        </w:rPr>
        <w:t>ed</w:t>
      </w:r>
      <w:r>
        <w:rPr>
          <w:rFonts w:cs="Times New Roman"/>
          <w:szCs w:val="24"/>
          <w:lang w:val="en-US"/>
        </w:rPr>
        <w:t xml:space="preserve"> the questionnaires after this period and ready them for data analysis. </w:t>
      </w:r>
    </w:p>
    <w:p w:rsidR="00244E2A" w:rsidRDefault="00244E2A">
      <w:pPr>
        <w:spacing w:before="0" w:after="0" w:line="360" w:lineRule="auto"/>
        <w:rPr>
          <w:rFonts w:cs="Times New Roman"/>
          <w:szCs w:val="24"/>
          <w:lang w:val="en-US"/>
        </w:rPr>
      </w:pPr>
    </w:p>
    <w:p w:rsidR="00CA0159" w:rsidRDefault="00077931">
      <w:pPr>
        <w:pStyle w:val="Heading2"/>
        <w:spacing w:before="0" w:line="360" w:lineRule="auto"/>
        <w:rPr>
          <w:lang w:val="en-US"/>
        </w:rPr>
      </w:pPr>
      <w:bookmarkStart w:id="52" w:name="_Toc114839557"/>
      <w:r>
        <w:rPr>
          <w:lang w:val="en-US"/>
        </w:rPr>
        <w:t>3.7 Data Analysis and Presentation</w:t>
      </w:r>
      <w:bookmarkEnd w:id="52"/>
    </w:p>
    <w:p w:rsidR="00CA0159" w:rsidRDefault="00077931">
      <w:pPr>
        <w:spacing w:before="0" w:after="0" w:line="360" w:lineRule="auto"/>
        <w:rPr>
          <w:color w:val="0D0D0D"/>
          <w:szCs w:val="24"/>
          <w:lang w:val="en-US" w:eastAsia="en-GB"/>
        </w:rPr>
      </w:pPr>
      <w:r>
        <w:rPr>
          <w:rFonts w:cs="Times New Roman"/>
          <w:szCs w:val="24"/>
          <w:lang w:val="en-US"/>
        </w:rPr>
        <w:t xml:space="preserve">After </w:t>
      </w:r>
      <w:r w:rsidR="00BB31AE">
        <w:rPr>
          <w:rFonts w:cs="Times New Roman"/>
          <w:szCs w:val="24"/>
          <w:lang w:val="en-US"/>
        </w:rPr>
        <w:t xml:space="preserve">the </w:t>
      </w:r>
      <w:r>
        <w:rPr>
          <w:rFonts w:cs="Times New Roman"/>
          <w:szCs w:val="24"/>
          <w:lang w:val="en-US"/>
        </w:rPr>
        <w:t xml:space="preserve">collection of data, the questionnaires </w:t>
      </w:r>
      <w:r w:rsidR="00926B75">
        <w:rPr>
          <w:rFonts w:cs="Times New Roman"/>
          <w:szCs w:val="24"/>
          <w:lang w:val="en-US"/>
        </w:rPr>
        <w:t>w</w:t>
      </w:r>
      <w:r w:rsidR="00455EBD">
        <w:rPr>
          <w:rFonts w:cs="Times New Roman"/>
          <w:szCs w:val="24"/>
          <w:lang w:val="en-US"/>
        </w:rPr>
        <w:t xml:space="preserve">ere </w:t>
      </w:r>
      <w:r>
        <w:rPr>
          <w:rFonts w:cs="Times New Roman"/>
          <w:szCs w:val="24"/>
          <w:lang w:val="en-US"/>
        </w:rPr>
        <w:t>processed, edited</w:t>
      </w:r>
      <w:r w:rsidR="00284C85">
        <w:rPr>
          <w:rFonts w:cs="Times New Roman"/>
          <w:szCs w:val="24"/>
          <w:lang w:val="en-US"/>
        </w:rPr>
        <w:t xml:space="preserve"> and </w:t>
      </w:r>
      <w:r>
        <w:rPr>
          <w:rFonts w:cs="Times New Roman"/>
          <w:szCs w:val="24"/>
          <w:lang w:val="en-US"/>
        </w:rPr>
        <w:t>coded</w:t>
      </w:r>
      <w:r w:rsidR="00284C85">
        <w:rPr>
          <w:rFonts w:cs="Times New Roman"/>
          <w:szCs w:val="24"/>
          <w:lang w:val="en-US"/>
        </w:rPr>
        <w:t xml:space="preserve">. Quantitative data </w:t>
      </w:r>
      <w:r w:rsidR="00926B75">
        <w:rPr>
          <w:rFonts w:cs="Times New Roman"/>
          <w:szCs w:val="24"/>
          <w:lang w:val="en-US"/>
        </w:rPr>
        <w:t>was</w:t>
      </w:r>
      <w:r>
        <w:rPr>
          <w:rFonts w:cs="Times New Roman"/>
          <w:szCs w:val="24"/>
          <w:lang w:val="en-US"/>
        </w:rPr>
        <w:t xml:space="preserve"> fed into the </w:t>
      </w:r>
      <w:r>
        <w:rPr>
          <w:color w:val="0D0D0D"/>
          <w:szCs w:val="24"/>
          <w:lang w:eastAsia="en-GB"/>
        </w:rPr>
        <w:t>Statistical Package for Social Sciences (SPSS) version 25</w:t>
      </w:r>
      <w:r>
        <w:rPr>
          <w:color w:val="0D0D0D"/>
          <w:szCs w:val="24"/>
          <w:lang w:val="en-US" w:eastAsia="en-GB"/>
        </w:rPr>
        <w:t xml:space="preserve"> software to aid in analysis. Descriptive and inferential statistics </w:t>
      </w:r>
      <w:r w:rsidR="00926B75">
        <w:rPr>
          <w:color w:val="0D0D0D"/>
          <w:szCs w:val="24"/>
          <w:lang w:val="en-US" w:eastAsia="en-GB"/>
        </w:rPr>
        <w:t>w</w:t>
      </w:r>
      <w:r w:rsidR="00BB31AE">
        <w:rPr>
          <w:color w:val="0D0D0D"/>
          <w:szCs w:val="24"/>
          <w:lang w:val="en-US" w:eastAsia="en-GB"/>
        </w:rPr>
        <w:t>ere</w:t>
      </w:r>
      <w:r>
        <w:rPr>
          <w:color w:val="0D0D0D"/>
          <w:szCs w:val="24"/>
          <w:lang w:val="en-US" w:eastAsia="en-GB"/>
        </w:rPr>
        <w:t xml:space="preserve"> analyzed. Descriptive statistics </w:t>
      </w:r>
      <w:r w:rsidR="00926B75">
        <w:rPr>
          <w:color w:val="0D0D0D"/>
          <w:szCs w:val="24"/>
          <w:lang w:val="en-US" w:eastAsia="en-GB"/>
        </w:rPr>
        <w:t>w</w:t>
      </w:r>
      <w:r w:rsidR="00455EBD">
        <w:rPr>
          <w:color w:val="0D0D0D"/>
          <w:szCs w:val="24"/>
          <w:lang w:val="en-US" w:eastAsia="en-GB"/>
        </w:rPr>
        <w:t>ere</w:t>
      </w:r>
      <w:r>
        <w:rPr>
          <w:color w:val="0D0D0D"/>
          <w:szCs w:val="24"/>
          <w:lang w:val="en-US" w:eastAsia="en-GB"/>
        </w:rPr>
        <w:t xml:space="preserve"> computed through </w:t>
      </w:r>
      <w:r w:rsidR="00906FC2">
        <w:rPr>
          <w:color w:val="0D0D0D"/>
          <w:szCs w:val="24"/>
          <w:lang w:val="en-US" w:eastAsia="en-GB"/>
        </w:rPr>
        <w:t xml:space="preserve">frequencies and </w:t>
      </w:r>
      <w:r w:rsidR="00D560B6">
        <w:rPr>
          <w:color w:val="0D0D0D"/>
          <w:szCs w:val="24"/>
          <w:lang w:val="en-US" w:eastAsia="en-GB"/>
        </w:rPr>
        <w:t xml:space="preserve">per </w:t>
      </w:r>
      <w:proofErr w:type="spellStart"/>
      <w:r w:rsidR="00D560B6">
        <w:rPr>
          <w:color w:val="0D0D0D"/>
          <w:szCs w:val="24"/>
          <w:lang w:val="en-US" w:eastAsia="en-GB"/>
        </w:rPr>
        <w:t>cent</w:t>
      </w:r>
      <w:r>
        <w:rPr>
          <w:color w:val="0D0D0D"/>
          <w:szCs w:val="24"/>
          <w:lang w:val="en-US" w:eastAsia="en-GB"/>
        </w:rPr>
        <w:t>ages</w:t>
      </w:r>
      <w:proofErr w:type="spellEnd"/>
      <w:r>
        <w:rPr>
          <w:color w:val="0D0D0D"/>
          <w:szCs w:val="24"/>
          <w:lang w:val="en-US" w:eastAsia="en-GB"/>
        </w:rPr>
        <w:t xml:space="preserve"> while the inferential statistics </w:t>
      </w:r>
      <w:r w:rsidR="00926B75">
        <w:rPr>
          <w:color w:val="0D0D0D"/>
          <w:szCs w:val="24"/>
          <w:lang w:val="en-US" w:eastAsia="en-GB"/>
        </w:rPr>
        <w:t>w</w:t>
      </w:r>
      <w:r w:rsidR="00455EBD">
        <w:rPr>
          <w:color w:val="0D0D0D"/>
          <w:szCs w:val="24"/>
          <w:lang w:val="en-US" w:eastAsia="en-GB"/>
        </w:rPr>
        <w:t xml:space="preserve">ere </w:t>
      </w:r>
      <w:r>
        <w:rPr>
          <w:color w:val="0D0D0D"/>
          <w:szCs w:val="24"/>
          <w:lang w:val="en-US" w:eastAsia="en-GB"/>
        </w:rPr>
        <w:t xml:space="preserve">computed using correlational and multivariate regression tests. The correlational and multivariate regression tests </w:t>
      </w:r>
      <w:r w:rsidR="00864566">
        <w:rPr>
          <w:color w:val="0D0D0D"/>
          <w:szCs w:val="24"/>
          <w:lang w:val="en-US" w:eastAsia="en-GB"/>
        </w:rPr>
        <w:t>helped</w:t>
      </w:r>
      <w:r>
        <w:rPr>
          <w:color w:val="0D0D0D"/>
          <w:szCs w:val="24"/>
          <w:lang w:val="en-US" w:eastAsia="en-GB"/>
        </w:rPr>
        <w:t xml:space="preserve"> to understand the relationship between organizational design and realization of superordinate goals in NGOs in Naivasha sub-county. This data </w:t>
      </w:r>
      <w:r w:rsidR="00926B75">
        <w:rPr>
          <w:color w:val="0D0D0D"/>
          <w:szCs w:val="24"/>
          <w:lang w:val="en-US" w:eastAsia="en-GB"/>
        </w:rPr>
        <w:t>was</w:t>
      </w:r>
      <w:r>
        <w:rPr>
          <w:color w:val="0D0D0D"/>
          <w:szCs w:val="24"/>
          <w:lang w:val="en-US" w:eastAsia="en-GB"/>
        </w:rPr>
        <w:t xml:space="preserve"> presented in the form of tables. </w:t>
      </w:r>
    </w:p>
    <w:p w:rsidR="00244E2A" w:rsidRDefault="00244E2A">
      <w:pPr>
        <w:spacing w:before="0" w:after="0" w:line="360" w:lineRule="auto"/>
        <w:rPr>
          <w:color w:val="0D0D0D"/>
          <w:szCs w:val="24"/>
          <w:lang w:val="en-US" w:eastAsia="en-GB"/>
        </w:rPr>
      </w:pPr>
    </w:p>
    <w:p w:rsidR="00CA0159" w:rsidRDefault="00077931">
      <w:pPr>
        <w:spacing w:before="0" w:after="0" w:line="360" w:lineRule="auto"/>
        <w:rPr>
          <w:color w:val="0D0D0D"/>
          <w:szCs w:val="24"/>
          <w:lang w:val="en-US" w:eastAsia="en-GB"/>
        </w:rPr>
      </w:pPr>
      <w:r>
        <w:rPr>
          <w:color w:val="0D0D0D"/>
          <w:szCs w:val="24"/>
          <w:lang w:val="en-US" w:eastAsia="en-GB"/>
        </w:rPr>
        <w:t xml:space="preserve">The linear regression model that </w:t>
      </w:r>
      <w:r w:rsidR="00926B75">
        <w:rPr>
          <w:color w:val="0D0D0D"/>
          <w:szCs w:val="24"/>
          <w:lang w:val="en-US" w:eastAsia="en-GB"/>
        </w:rPr>
        <w:t>was</w:t>
      </w:r>
      <w:r>
        <w:rPr>
          <w:color w:val="0D0D0D"/>
          <w:szCs w:val="24"/>
          <w:lang w:val="en-US" w:eastAsia="en-GB"/>
        </w:rPr>
        <w:t xml:space="preserve"> employed in this study is as follows;</w:t>
      </w:r>
    </w:p>
    <w:p w:rsidR="00CA0159" w:rsidRDefault="00077931">
      <w:pPr>
        <w:spacing w:before="0" w:after="0" w:line="360" w:lineRule="auto"/>
      </w:pPr>
      <w:r>
        <w:rPr>
          <w:b/>
          <w:color w:val="0D0D0D"/>
          <w:szCs w:val="24"/>
          <w:lang w:val="en-GB" w:eastAsia="en-GB"/>
        </w:rPr>
        <w:t>γ</w:t>
      </w:r>
      <w:r>
        <w:t xml:space="preserve"> = β0 + β1X1+ β2X2+ β3X3+ β4X4 +ε </w:t>
      </w:r>
    </w:p>
    <w:p w:rsidR="00CA0159" w:rsidRDefault="00077931">
      <w:pPr>
        <w:spacing w:before="0" w:after="0" w:line="360" w:lineRule="auto"/>
        <w:rPr>
          <w:color w:val="0D0D0D"/>
          <w:szCs w:val="24"/>
          <w:lang w:val="en-US" w:eastAsia="en-GB"/>
        </w:rPr>
      </w:pPr>
      <w:r>
        <w:rPr>
          <w:color w:val="0D0D0D"/>
          <w:szCs w:val="24"/>
          <w:lang w:val="en-US" w:eastAsia="en-GB"/>
        </w:rPr>
        <w:t>Where;</w:t>
      </w:r>
    </w:p>
    <w:p w:rsidR="00CA0159" w:rsidRDefault="00077931">
      <w:pPr>
        <w:tabs>
          <w:tab w:val="left" w:pos="1080"/>
          <w:tab w:val="left" w:pos="8280"/>
        </w:tabs>
        <w:spacing w:before="0" w:after="0" w:line="360" w:lineRule="auto"/>
        <w:rPr>
          <w:color w:val="0D0D0D"/>
          <w:szCs w:val="24"/>
          <w:lang w:eastAsia="en-GB"/>
        </w:rPr>
      </w:pPr>
      <w:r>
        <w:rPr>
          <w:b/>
          <w:color w:val="0D0D0D"/>
          <w:szCs w:val="24"/>
          <w:lang w:val="en-GB" w:eastAsia="en-GB"/>
        </w:rPr>
        <w:t xml:space="preserve">γ </w:t>
      </w:r>
      <w:r>
        <w:rPr>
          <w:color w:val="0D0D0D"/>
          <w:szCs w:val="24"/>
          <w:lang w:val="en-GB" w:eastAsia="en-GB"/>
        </w:rPr>
        <w:t xml:space="preserve">= Realization of superordinate goals </w:t>
      </w:r>
    </w:p>
    <w:p w:rsidR="00CA0159" w:rsidRDefault="00077931">
      <w:pPr>
        <w:tabs>
          <w:tab w:val="left" w:pos="1080"/>
          <w:tab w:val="left" w:pos="8280"/>
        </w:tabs>
        <w:spacing w:before="0" w:after="0" w:line="360" w:lineRule="auto"/>
        <w:rPr>
          <w:color w:val="0D0D0D"/>
          <w:szCs w:val="24"/>
          <w:lang w:val="en-GB" w:eastAsia="en-GB"/>
        </w:rPr>
      </w:pPr>
      <w:r>
        <w:rPr>
          <w:b/>
          <w:color w:val="0D0D0D"/>
          <w:szCs w:val="24"/>
          <w:lang w:val="en-GB" w:eastAsia="en-GB"/>
        </w:rPr>
        <w:t>X1</w:t>
      </w:r>
      <w:r>
        <w:rPr>
          <w:color w:val="0D0D0D"/>
          <w:szCs w:val="24"/>
          <w:lang w:val="en-GB" w:eastAsia="en-GB"/>
        </w:rPr>
        <w:t xml:space="preserve"> = Work specialization</w:t>
      </w:r>
    </w:p>
    <w:p w:rsidR="00CA0159" w:rsidRDefault="00077931">
      <w:pPr>
        <w:tabs>
          <w:tab w:val="left" w:pos="1080"/>
          <w:tab w:val="left" w:pos="8280"/>
        </w:tabs>
        <w:spacing w:before="0" w:after="0" w:line="360" w:lineRule="auto"/>
        <w:rPr>
          <w:color w:val="0D0D0D"/>
          <w:szCs w:val="24"/>
          <w:lang w:val="en-GB" w:eastAsia="en-GB"/>
        </w:rPr>
      </w:pPr>
      <w:r>
        <w:rPr>
          <w:b/>
          <w:color w:val="0D0D0D"/>
          <w:szCs w:val="24"/>
          <w:lang w:val="en-GB" w:eastAsia="en-GB"/>
        </w:rPr>
        <w:t>X2</w:t>
      </w:r>
      <w:r>
        <w:rPr>
          <w:color w:val="0D0D0D"/>
          <w:szCs w:val="24"/>
          <w:lang w:val="en-GB" w:eastAsia="en-GB"/>
        </w:rPr>
        <w:t>= Departmentalization</w:t>
      </w:r>
    </w:p>
    <w:p w:rsidR="00CA0159" w:rsidRDefault="00077931">
      <w:pPr>
        <w:tabs>
          <w:tab w:val="left" w:pos="1080"/>
          <w:tab w:val="left" w:pos="8280"/>
        </w:tabs>
        <w:spacing w:before="0" w:after="0" w:line="360" w:lineRule="auto"/>
        <w:rPr>
          <w:color w:val="0D0D0D"/>
          <w:szCs w:val="24"/>
          <w:lang w:val="en-GB" w:eastAsia="en-GB"/>
        </w:rPr>
      </w:pPr>
      <w:r>
        <w:rPr>
          <w:b/>
          <w:color w:val="0D0D0D"/>
          <w:szCs w:val="24"/>
          <w:lang w:val="en-GB" w:eastAsia="en-GB"/>
        </w:rPr>
        <w:t>X3</w:t>
      </w:r>
      <w:r>
        <w:rPr>
          <w:color w:val="0D0D0D"/>
          <w:szCs w:val="24"/>
          <w:lang w:val="en-GB" w:eastAsia="en-GB"/>
        </w:rPr>
        <w:t>= Chain of command</w:t>
      </w:r>
    </w:p>
    <w:p w:rsidR="00CA0159" w:rsidRDefault="00077931">
      <w:pPr>
        <w:tabs>
          <w:tab w:val="left" w:pos="1080"/>
          <w:tab w:val="left" w:pos="8280"/>
        </w:tabs>
        <w:spacing w:before="0" w:after="0" w:line="360" w:lineRule="auto"/>
        <w:rPr>
          <w:color w:val="0D0D0D"/>
          <w:szCs w:val="24"/>
          <w:lang w:val="en-GB" w:eastAsia="en-GB"/>
        </w:rPr>
      </w:pPr>
      <w:r>
        <w:rPr>
          <w:b/>
          <w:color w:val="0D0D0D"/>
          <w:szCs w:val="24"/>
          <w:lang w:val="en-GB" w:eastAsia="en-GB"/>
        </w:rPr>
        <w:t>X4</w:t>
      </w:r>
      <w:r>
        <w:rPr>
          <w:color w:val="0D0D0D"/>
          <w:szCs w:val="24"/>
          <w:lang w:val="en-GB" w:eastAsia="en-GB"/>
        </w:rPr>
        <w:t>= Span of control</w:t>
      </w:r>
    </w:p>
    <w:p w:rsidR="00CA0159" w:rsidRDefault="00077931">
      <w:pPr>
        <w:tabs>
          <w:tab w:val="left" w:pos="1080"/>
          <w:tab w:val="left" w:pos="5070"/>
        </w:tabs>
        <w:spacing w:before="0" w:after="0" w:line="360" w:lineRule="auto"/>
        <w:rPr>
          <w:bCs/>
          <w:color w:val="0D0D0D"/>
          <w:szCs w:val="24"/>
          <w:lang w:eastAsia="en-GB"/>
        </w:rPr>
      </w:pPr>
      <m:oMath>
        <m:r>
          <m:rPr>
            <m:sty m:val="bi"/>
          </m:rPr>
          <w:rPr>
            <w:rFonts w:ascii="Cambria Math" w:hAnsi="Cambria Math"/>
            <w:color w:val="000000"/>
            <w:szCs w:val="24"/>
            <w:lang w:eastAsia="en-GB"/>
          </w:rPr>
          <m:t>β</m:t>
        </m:r>
        <m:r>
          <m:rPr>
            <m:sty m:val="bi"/>
          </m:rPr>
          <w:rPr>
            <w:rFonts w:ascii="Cambria Math" w:hAnsi="Cambria Math"/>
            <w:color w:val="000000"/>
            <w:szCs w:val="24"/>
            <w:lang w:eastAsia="en-GB"/>
          </w:rPr>
          <m:t>0</m:t>
        </m:r>
      </m:oMath>
      <w:r>
        <w:rPr>
          <w:bCs/>
          <w:color w:val="0D0D0D"/>
          <w:szCs w:val="24"/>
          <w:lang w:eastAsia="en-GB"/>
        </w:rPr>
        <w:t xml:space="preserve"> = Constant Term; </w:t>
      </w:r>
      <w:r>
        <w:rPr>
          <w:bCs/>
          <w:color w:val="0D0D0D"/>
          <w:szCs w:val="24"/>
          <w:lang w:eastAsia="en-GB"/>
        </w:rPr>
        <w:tab/>
      </w:r>
    </w:p>
    <w:p w:rsidR="00CA0159" w:rsidRDefault="00077931">
      <w:pPr>
        <w:tabs>
          <w:tab w:val="left" w:pos="1080"/>
          <w:tab w:val="left" w:pos="8280"/>
        </w:tabs>
        <w:spacing w:before="0" w:after="0" w:line="360" w:lineRule="auto"/>
        <w:rPr>
          <w:color w:val="0D0D0D"/>
          <w:szCs w:val="24"/>
          <w:lang w:val="en-GB" w:eastAsia="en-GB"/>
        </w:rPr>
      </w:pPr>
      <m:oMath>
        <m:r>
          <m:rPr>
            <m:sty m:val="bi"/>
          </m:rPr>
          <w:rPr>
            <w:rFonts w:ascii="Cambria Math" w:hAnsi="Cambria Math"/>
            <w:color w:val="000000"/>
            <w:szCs w:val="24"/>
            <w:lang w:val="en-GB" w:eastAsia="en-GB"/>
          </w:rPr>
          <m:t>β</m:t>
        </m:r>
        <m:r>
          <m:rPr>
            <m:sty m:val="bi"/>
          </m:rPr>
          <w:rPr>
            <w:rFonts w:ascii="Cambria Math" w:hAnsi="Cambria Math"/>
            <w:color w:val="000000"/>
            <w:szCs w:val="24"/>
            <w:lang w:val="en-GB" w:eastAsia="en-GB"/>
          </w:rPr>
          <m:t>1-β</m:t>
        </m:r>
        <m:r>
          <m:rPr>
            <m:sty m:val="bi"/>
          </m:rPr>
          <w:rPr>
            <w:rFonts w:ascii="Cambria Math" w:hAnsi="Cambria Math"/>
            <w:color w:val="000000"/>
            <w:szCs w:val="24"/>
            <w:lang w:val="en-GB" w:eastAsia="en-GB"/>
          </w:rPr>
          <m:t>4</m:t>
        </m:r>
      </m:oMath>
      <w:r>
        <w:rPr>
          <w:color w:val="0D0D0D"/>
          <w:szCs w:val="24"/>
          <w:lang w:val="en-GB" w:eastAsia="en-GB"/>
        </w:rPr>
        <w:t xml:space="preserve">= </w:t>
      </w:r>
      <w:r>
        <w:rPr>
          <w:lang w:val="en-US"/>
        </w:rPr>
        <w:t>R</w:t>
      </w:r>
      <w:r>
        <w:t>egression coefficients of independent variables.</w:t>
      </w:r>
    </w:p>
    <w:p w:rsidR="00CA0159" w:rsidRDefault="00077931">
      <w:pPr>
        <w:tabs>
          <w:tab w:val="left" w:pos="1080"/>
          <w:tab w:val="left" w:pos="8280"/>
        </w:tabs>
        <w:spacing w:before="0" w:after="0" w:line="360" w:lineRule="auto"/>
        <w:rPr>
          <w:color w:val="0D0D0D"/>
          <w:szCs w:val="24"/>
          <w:lang w:val="en-GB" w:eastAsia="en-GB"/>
        </w:rPr>
      </w:pPr>
      <m:oMath>
        <m:r>
          <m:rPr>
            <m:sty m:val="bi"/>
          </m:rPr>
          <w:rPr>
            <w:rFonts w:ascii="Cambria Math" w:hAnsi="Cambria Math"/>
            <w:color w:val="000000"/>
            <w:szCs w:val="24"/>
            <w:lang w:val="en-GB" w:eastAsia="en-GB"/>
          </w:rPr>
          <m:t>ε</m:t>
        </m:r>
      </m:oMath>
      <w:r>
        <w:rPr>
          <w:color w:val="0D0D0D"/>
          <w:szCs w:val="24"/>
          <w:lang w:val="en-GB" w:eastAsia="en-GB"/>
        </w:rPr>
        <w:t xml:space="preserve"> = Error Term.</w:t>
      </w:r>
    </w:p>
    <w:p w:rsidR="0062323A" w:rsidRDefault="00284C85">
      <w:pPr>
        <w:tabs>
          <w:tab w:val="left" w:pos="1080"/>
          <w:tab w:val="left" w:pos="8280"/>
        </w:tabs>
        <w:spacing w:before="0" w:after="0" w:line="360" w:lineRule="auto"/>
        <w:rPr>
          <w:color w:val="0D0D0D"/>
          <w:szCs w:val="24"/>
          <w:lang w:val="en-GB" w:eastAsia="en-GB"/>
        </w:rPr>
      </w:pPr>
      <w:r>
        <w:rPr>
          <w:color w:val="0D0D0D"/>
          <w:szCs w:val="24"/>
          <w:lang w:val="en-GB" w:eastAsia="en-GB"/>
        </w:rPr>
        <w:lastRenderedPageBreak/>
        <w:t>On the other hand</w:t>
      </w:r>
      <w:r w:rsidR="0062323A">
        <w:rPr>
          <w:color w:val="0D0D0D"/>
          <w:szCs w:val="24"/>
          <w:lang w:val="en-GB" w:eastAsia="en-GB"/>
        </w:rPr>
        <w:t xml:space="preserve">, qualitative data collected </w:t>
      </w:r>
      <w:r w:rsidR="00926B75">
        <w:rPr>
          <w:color w:val="0D0D0D"/>
          <w:szCs w:val="24"/>
          <w:lang w:val="en-GB" w:eastAsia="en-GB"/>
        </w:rPr>
        <w:t>was</w:t>
      </w:r>
      <w:r w:rsidR="0062323A">
        <w:rPr>
          <w:color w:val="0D0D0D"/>
          <w:szCs w:val="24"/>
          <w:lang w:val="en-GB" w:eastAsia="en-GB"/>
        </w:rPr>
        <w:t xml:space="preserve"> analyzed in terms of the objectives of the study which focus on work specialization, </w:t>
      </w:r>
      <w:r w:rsidR="003D0261">
        <w:rPr>
          <w:color w:val="0D0D0D"/>
          <w:szCs w:val="24"/>
          <w:lang w:val="en-GB" w:eastAsia="en-GB"/>
        </w:rPr>
        <w:t xml:space="preserve">the </w:t>
      </w:r>
      <w:r w:rsidR="0062323A">
        <w:rPr>
          <w:color w:val="0D0D0D"/>
          <w:szCs w:val="24"/>
          <w:lang w:val="en-GB" w:eastAsia="en-GB"/>
        </w:rPr>
        <w:t>chain of command</w:t>
      </w:r>
      <w:r w:rsidR="00072A06">
        <w:rPr>
          <w:color w:val="0D0D0D"/>
          <w:szCs w:val="24"/>
          <w:lang w:val="en-GB" w:eastAsia="en-GB"/>
        </w:rPr>
        <w:t xml:space="preserve">, departmentalization and span of control. These are the themes that </w:t>
      </w:r>
      <w:r w:rsidR="00926B75">
        <w:rPr>
          <w:color w:val="0D0D0D"/>
          <w:szCs w:val="24"/>
          <w:lang w:val="en-GB" w:eastAsia="en-GB"/>
        </w:rPr>
        <w:t>w</w:t>
      </w:r>
      <w:r w:rsidR="00AC224E">
        <w:rPr>
          <w:color w:val="0D0D0D"/>
          <w:szCs w:val="24"/>
          <w:lang w:val="en-GB" w:eastAsia="en-GB"/>
        </w:rPr>
        <w:t>ere</w:t>
      </w:r>
      <w:r w:rsidR="00072A06">
        <w:rPr>
          <w:color w:val="0D0D0D"/>
          <w:szCs w:val="24"/>
          <w:lang w:val="en-GB" w:eastAsia="en-GB"/>
        </w:rPr>
        <w:t xml:space="preserve"> considered and the data </w:t>
      </w:r>
      <w:r w:rsidR="00926B75">
        <w:rPr>
          <w:color w:val="0D0D0D"/>
          <w:szCs w:val="24"/>
          <w:lang w:val="en-GB" w:eastAsia="en-GB"/>
        </w:rPr>
        <w:t>w</w:t>
      </w:r>
      <w:r w:rsidR="003D0261">
        <w:rPr>
          <w:color w:val="0D0D0D"/>
          <w:szCs w:val="24"/>
          <w:lang w:val="en-GB" w:eastAsia="en-GB"/>
        </w:rPr>
        <w:t>ere</w:t>
      </w:r>
      <w:r w:rsidR="00072A06">
        <w:rPr>
          <w:color w:val="0D0D0D"/>
          <w:szCs w:val="24"/>
          <w:lang w:val="en-GB" w:eastAsia="en-GB"/>
        </w:rPr>
        <w:t xml:space="preserve"> presented narratively. </w:t>
      </w:r>
    </w:p>
    <w:p w:rsidR="00072A06" w:rsidRDefault="00072A06">
      <w:pPr>
        <w:tabs>
          <w:tab w:val="left" w:pos="1080"/>
          <w:tab w:val="left" w:pos="8280"/>
        </w:tabs>
        <w:spacing w:before="0" w:after="0" w:line="360" w:lineRule="auto"/>
        <w:rPr>
          <w:color w:val="0D0D0D"/>
          <w:szCs w:val="24"/>
          <w:lang w:val="en-GB" w:eastAsia="en-GB"/>
        </w:rPr>
      </w:pPr>
    </w:p>
    <w:p w:rsidR="00CA0159" w:rsidRDefault="00077931">
      <w:pPr>
        <w:pStyle w:val="Heading2"/>
        <w:spacing w:before="0" w:line="360" w:lineRule="auto"/>
        <w:rPr>
          <w:lang w:val="en-US"/>
        </w:rPr>
      </w:pPr>
      <w:bookmarkStart w:id="53" w:name="_Toc114839558"/>
      <w:r>
        <w:rPr>
          <w:lang w:val="en-US"/>
        </w:rPr>
        <w:t>3.8 Ethical Considerations</w:t>
      </w:r>
      <w:bookmarkEnd w:id="53"/>
    </w:p>
    <w:p w:rsidR="00CA0159" w:rsidRDefault="00FD026D">
      <w:pPr>
        <w:spacing w:before="0" w:after="0" w:line="360" w:lineRule="auto"/>
        <w:rPr>
          <w:lang w:val="en-US"/>
        </w:rPr>
      </w:pPr>
      <w:r>
        <w:rPr>
          <w:lang w:val="en-US"/>
        </w:rPr>
        <w:t xml:space="preserve">This study </w:t>
      </w:r>
      <w:r w:rsidR="00077931">
        <w:rPr>
          <w:lang w:val="en-US"/>
        </w:rPr>
        <w:t>observe</w:t>
      </w:r>
      <w:r>
        <w:rPr>
          <w:lang w:val="en-US"/>
        </w:rPr>
        <w:t>d</w:t>
      </w:r>
      <w:r w:rsidR="00077931">
        <w:rPr>
          <w:lang w:val="en-US"/>
        </w:rPr>
        <w:t xml:space="preserve"> the ethics of conducting research. The researcher </w:t>
      </w:r>
      <w:r w:rsidR="00455EBD">
        <w:rPr>
          <w:lang w:val="en-US"/>
        </w:rPr>
        <w:t>ensured</w:t>
      </w:r>
      <w:r w:rsidR="00077931">
        <w:rPr>
          <w:lang w:val="en-US"/>
        </w:rPr>
        <w:t xml:space="preserve"> that the respondents </w:t>
      </w:r>
      <w:r w:rsidR="00E468D8">
        <w:rPr>
          <w:lang w:val="en-US"/>
        </w:rPr>
        <w:t>we</w:t>
      </w:r>
      <w:r w:rsidR="00077931">
        <w:rPr>
          <w:lang w:val="en-US"/>
        </w:rPr>
        <w:t xml:space="preserve">re given all necessary information on the research and then their consent </w:t>
      </w:r>
      <w:r w:rsidR="00926B75">
        <w:rPr>
          <w:lang w:val="en-US"/>
        </w:rPr>
        <w:t>was</w:t>
      </w:r>
      <w:r w:rsidR="00077931">
        <w:rPr>
          <w:lang w:val="en-US"/>
        </w:rPr>
        <w:t xml:space="preserve"> sought. Voluntary participation </w:t>
      </w:r>
      <w:r w:rsidR="00926B75">
        <w:rPr>
          <w:lang w:val="en-US"/>
        </w:rPr>
        <w:t>was</w:t>
      </w:r>
      <w:r w:rsidR="00077931">
        <w:rPr>
          <w:lang w:val="en-US"/>
        </w:rPr>
        <w:t xml:space="preserve"> upheld and the respondents w</w:t>
      </w:r>
      <w:r w:rsidR="00E468D8">
        <w:rPr>
          <w:lang w:val="en-US"/>
        </w:rPr>
        <w:t>ere</w:t>
      </w:r>
      <w:r w:rsidR="00077931">
        <w:rPr>
          <w:lang w:val="en-US"/>
        </w:rPr>
        <w:t xml:space="preserve"> in no manner</w:t>
      </w:r>
      <w:r w:rsidR="00E468D8">
        <w:rPr>
          <w:lang w:val="en-US"/>
        </w:rPr>
        <w:t xml:space="preserve"> </w:t>
      </w:r>
      <w:r w:rsidR="00077931">
        <w:rPr>
          <w:lang w:val="en-US"/>
        </w:rPr>
        <w:t xml:space="preserve">coerced to participate in the study. They </w:t>
      </w:r>
      <w:r w:rsidR="00E468D8">
        <w:rPr>
          <w:lang w:val="en-US"/>
        </w:rPr>
        <w:t>were</w:t>
      </w:r>
      <w:r w:rsidR="00077931">
        <w:rPr>
          <w:lang w:val="en-US"/>
        </w:rPr>
        <w:t xml:space="preserve"> informed that they c</w:t>
      </w:r>
      <w:r w:rsidR="00E468D8">
        <w:rPr>
          <w:lang w:val="en-US"/>
        </w:rPr>
        <w:t>ould</w:t>
      </w:r>
      <w:r w:rsidR="00077931">
        <w:rPr>
          <w:lang w:val="en-US"/>
        </w:rPr>
        <w:t xml:space="preserve"> withdraw from the study at any point that they wish</w:t>
      </w:r>
      <w:r w:rsidR="00E468D8">
        <w:rPr>
          <w:lang w:val="en-US"/>
        </w:rPr>
        <w:t>ed</w:t>
      </w:r>
      <w:r w:rsidR="00077931">
        <w:rPr>
          <w:lang w:val="en-US"/>
        </w:rPr>
        <w:t xml:space="preserve"> to do so. Also, the researcher inform</w:t>
      </w:r>
      <w:r w:rsidR="00E468D8">
        <w:rPr>
          <w:lang w:val="en-US"/>
        </w:rPr>
        <w:t>ed</w:t>
      </w:r>
      <w:r w:rsidR="00077931">
        <w:rPr>
          <w:lang w:val="en-US"/>
        </w:rPr>
        <w:t xml:space="preserve"> the respondents that the information they </w:t>
      </w:r>
      <w:r w:rsidR="00864566">
        <w:rPr>
          <w:lang w:val="en-US"/>
        </w:rPr>
        <w:t>provided</w:t>
      </w:r>
      <w:r w:rsidR="00077931">
        <w:rPr>
          <w:lang w:val="en-US"/>
        </w:rPr>
        <w:t xml:space="preserve"> </w:t>
      </w:r>
      <w:r w:rsidR="00E468D8">
        <w:rPr>
          <w:lang w:val="en-US"/>
        </w:rPr>
        <w:t xml:space="preserve">was </w:t>
      </w:r>
      <w:r w:rsidR="00077931">
        <w:rPr>
          <w:lang w:val="en-US"/>
        </w:rPr>
        <w:t xml:space="preserve">only </w:t>
      </w:r>
      <w:r w:rsidR="003D0261">
        <w:rPr>
          <w:lang w:val="en-US"/>
        </w:rPr>
        <w:t xml:space="preserve">to </w:t>
      </w:r>
      <w:r w:rsidR="00077931">
        <w:rPr>
          <w:lang w:val="en-US"/>
        </w:rPr>
        <w:t xml:space="preserve">be used for this study and their information </w:t>
      </w:r>
      <w:r w:rsidR="00926B75">
        <w:rPr>
          <w:lang w:val="en-US"/>
        </w:rPr>
        <w:t>was</w:t>
      </w:r>
      <w:r w:rsidR="00077931">
        <w:rPr>
          <w:lang w:val="en-US"/>
        </w:rPr>
        <w:t xml:space="preserve"> confidential and anonymous. This mean</w:t>
      </w:r>
      <w:r w:rsidR="00E468D8">
        <w:rPr>
          <w:lang w:val="en-US"/>
        </w:rPr>
        <w:t>t</w:t>
      </w:r>
      <w:r w:rsidR="00077931">
        <w:rPr>
          <w:lang w:val="en-US"/>
        </w:rPr>
        <w:t xml:space="preserve"> that their names or any other form of identifier w</w:t>
      </w:r>
      <w:r w:rsidR="00E468D8">
        <w:rPr>
          <w:lang w:val="en-US"/>
        </w:rPr>
        <w:t>ould</w:t>
      </w:r>
      <w:r w:rsidR="00077931">
        <w:rPr>
          <w:lang w:val="en-US"/>
        </w:rPr>
        <w:t xml:space="preserve"> not be shared with any other person. Anonymity also help</w:t>
      </w:r>
      <w:r w:rsidR="00E468D8">
        <w:rPr>
          <w:lang w:val="en-US"/>
        </w:rPr>
        <w:t>ed</w:t>
      </w:r>
      <w:r w:rsidR="00077931">
        <w:rPr>
          <w:lang w:val="en-US"/>
        </w:rPr>
        <w:t xml:space="preserve"> to assure the respondents that they </w:t>
      </w:r>
      <w:r w:rsidR="00E468D8">
        <w:rPr>
          <w:lang w:val="en-US"/>
        </w:rPr>
        <w:t>would</w:t>
      </w:r>
      <w:r w:rsidR="00077931">
        <w:rPr>
          <w:lang w:val="en-US"/>
        </w:rPr>
        <w:t xml:space="preserve"> not be victimized for participating in the study. </w:t>
      </w:r>
    </w:p>
    <w:p w:rsidR="00284C85" w:rsidRDefault="00284C85">
      <w:pPr>
        <w:spacing w:before="0" w:after="0" w:line="360" w:lineRule="auto"/>
        <w:rPr>
          <w:lang w:val="en-US"/>
        </w:rPr>
      </w:pPr>
    </w:p>
    <w:p w:rsidR="00096717" w:rsidRDefault="00096717" w:rsidP="00AC224E">
      <w:pPr>
        <w:pStyle w:val="Heading2"/>
        <w:spacing w:before="0" w:line="360" w:lineRule="auto"/>
        <w:rPr>
          <w:lang w:val="en-US"/>
        </w:rPr>
      </w:pPr>
      <w:bookmarkStart w:id="54" w:name="_Toc114839559"/>
    </w:p>
    <w:p w:rsidR="00AC224E" w:rsidRDefault="00AC224E" w:rsidP="00AC224E">
      <w:pPr>
        <w:pStyle w:val="Heading2"/>
        <w:spacing w:before="0" w:line="360" w:lineRule="auto"/>
        <w:rPr>
          <w:lang w:val="en-US"/>
        </w:rPr>
      </w:pPr>
      <w:r>
        <w:rPr>
          <w:lang w:val="en-US"/>
        </w:rPr>
        <w:t>3.9 Chapter Summary</w:t>
      </w:r>
      <w:bookmarkEnd w:id="54"/>
    </w:p>
    <w:p w:rsidR="00284C85" w:rsidRDefault="00AC224E">
      <w:pPr>
        <w:spacing w:before="0" w:after="0" w:line="360" w:lineRule="auto"/>
        <w:rPr>
          <w:lang w:val="en-US"/>
        </w:rPr>
      </w:pPr>
      <w:r>
        <w:rPr>
          <w:lang w:val="en-US"/>
        </w:rPr>
        <w:t>This chapter has presented the methodology used in conducting the research. The chapter presents the research design, target population, sampling and data collection procedu</w:t>
      </w:r>
      <w:r w:rsidR="003D0261">
        <w:rPr>
          <w:lang w:val="en-US"/>
        </w:rPr>
        <w:t>r</w:t>
      </w:r>
      <w:r>
        <w:rPr>
          <w:lang w:val="en-US"/>
        </w:rPr>
        <w:t>es, data analysis and presentation, and the research ethic that were considered when undertaking the study.</w:t>
      </w:r>
    </w:p>
    <w:p w:rsidR="00284C85" w:rsidRDefault="00284C85">
      <w:pPr>
        <w:spacing w:before="0" w:after="0" w:line="360" w:lineRule="auto"/>
        <w:rPr>
          <w:lang w:val="en-US"/>
        </w:rPr>
      </w:pPr>
    </w:p>
    <w:p w:rsidR="00284C85" w:rsidRDefault="00284C85">
      <w:pPr>
        <w:spacing w:before="0" w:after="0" w:line="360" w:lineRule="auto"/>
        <w:rPr>
          <w:lang w:val="en-US"/>
        </w:rPr>
      </w:pPr>
    </w:p>
    <w:p w:rsidR="00284C85" w:rsidRDefault="00284C85">
      <w:pPr>
        <w:spacing w:before="0" w:after="0" w:line="360" w:lineRule="auto"/>
        <w:rPr>
          <w:lang w:val="en-US"/>
        </w:rPr>
      </w:pPr>
    </w:p>
    <w:p w:rsidR="00284C85" w:rsidRDefault="00284C85">
      <w:pPr>
        <w:spacing w:before="0" w:after="0" w:line="360" w:lineRule="auto"/>
        <w:rPr>
          <w:lang w:val="en-US"/>
        </w:rPr>
      </w:pPr>
    </w:p>
    <w:p w:rsidR="00284C85" w:rsidRDefault="00284C85">
      <w:pPr>
        <w:spacing w:before="0" w:after="0" w:line="360" w:lineRule="auto"/>
        <w:rPr>
          <w:lang w:val="en-US"/>
        </w:rPr>
      </w:pPr>
    </w:p>
    <w:p w:rsidR="00284C85" w:rsidRDefault="00284C85">
      <w:pPr>
        <w:spacing w:before="0" w:after="0" w:line="360" w:lineRule="auto"/>
        <w:rPr>
          <w:lang w:val="en-US"/>
        </w:rPr>
      </w:pPr>
    </w:p>
    <w:p w:rsidR="00284C85" w:rsidRDefault="00284C85">
      <w:pPr>
        <w:spacing w:before="0" w:after="0" w:line="360" w:lineRule="auto"/>
        <w:rPr>
          <w:lang w:val="en-US"/>
        </w:rPr>
      </w:pPr>
    </w:p>
    <w:p w:rsidR="00284C85" w:rsidRDefault="00284C85">
      <w:pPr>
        <w:spacing w:before="0" w:after="0" w:line="360" w:lineRule="auto"/>
        <w:rPr>
          <w:lang w:val="en-US"/>
        </w:rPr>
      </w:pPr>
    </w:p>
    <w:p w:rsidR="000A37D4" w:rsidRDefault="000A37D4" w:rsidP="00547E7C">
      <w:pPr>
        <w:pStyle w:val="Heading1"/>
        <w:rPr>
          <w:rFonts w:eastAsia="SimSun"/>
        </w:rPr>
      </w:pPr>
      <w:bookmarkStart w:id="55" w:name="_Toc105590305"/>
      <w:bookmarkStart w:id="56" w:name="_Toc114839560"/>
    </w:p>
    <w:p w:rsidR="00096717" w:rsidRPr="00813D30" w:rsidRDefault="00096717" w:rsidP="001260E7">
      <w:pPr>
        <w:rPr>
          <w:rFonts w:eastAsia="SimSun"/>
          <w:lang w:val="en-US"/>
        </w:rPr>
      </w:pPr>
    </w:p>
    <w:p w:rsidR="00547E7C" w:rsidRDefault="00547E7C" w:rsidP="001260E7">
      <w:pPr>
        <w:pStyle w:val="Heading1"/>
        <w:ind w:left="720"/>
      </w:pPr>
      <w:r>
        <w:lastRenderedPageBreak/>
        <w:t>CHAPTER FOUR</w:t>
      </w:r>
      <w:bookmarkEnd w:id="55"/>
      <w:bookmarkEnd w:id="56"/>
    </w:p>
    <w:p w:rsidR="00547E7C" w:rsidRDefault="00547E7C" w:rsidP="00547E7C">
      <w:pPr>
        <w:pStyle w:val="Heading1"/>
      </w:pPr>
      <w:bookmarkStart w:id="57" w:name="_Toc105590306"/>
      <w:bookmarkStart w:id="58" w:name="_Toc114839561"/>
      <w:r>
        <w:t>DATA ANALYSIS, PRESENTATION AND DISCUSSION OF FINDINGS</w:t>
      </w:r>
      <w:bookmarkEnd w:id="57"/>
      <w:bookmarkEnd w:id="58"/>
    </w:p>
    <w:p w:rsidR="00547E7C" w:rsidRPr="00BA61C0" w:rsidRDefault="00547E7C" w:rsidP="001260E7">
      <w:pPr>
        <w:pStyle w:val="Heading2"/>
        <w:spacing w:before="0" w:after="240"/>
      </w:pPr>
      <w:bookmarkStart w:id="59" w:name="_Toc105590307"/>
      <w:bookmarkStart w:id="60" w:name="_Toc114839562"/>
      <w:r>
        <w:t>4.1 Introduction</w:t>
      </w:r>
      <w:bookmarkEnd w:id="59"/>
      <w:bookmarkEnd w:id="60"/>
    </w:p>
    <w:p w:rsidR="00547E7C" w:rsidRPr="00AA74EA" w:rsidRDefault="00547E7C">
      <w:pPr>
        <w:spacing w:before="0" w:after="240" w:line="360" w:lineRule="auto"/>
        <w:rPr>
          <w:rFonts w:cs="Times New Roman"/>
          <w:szCs w:val="24"/>
          <w:shd w:val="clear" w:color="auto" w:fill="FFFFFF"/>
          <w:lang w:val="en-US"/>
        </w:rPr>
      </w:pPr>
      <w:r>
        <w:t xml:space="preserve">The purpose of this study was </w:t>
      </w:r>
      <w:r w:rsidR="00E23C58">
        <w:rPr>
          <w:rFonts w:cs="Times New Roman"/>
          <w:szCs w:val="24"/>
          <w:shd w:val="clear" w:color="auto" w:fill="FFFFFF"/>
          <w:lang w:val="en-US"/>
        </w:rPr>
        <w:t>to assess</w:t>
      </w:r>
      <w:r w:rsidR="0052253C">
        <w:rPr>
          <w:rFonts w:cs="Times New Roman"/>
          <w:szCs w:val="24"/>
          <w:shd w:val="clear" w:color="auto" w:fill="FFFFFF"/>
          <w:lang w:val="en-US"/>
        </w:rPr>
        <w:t xml:space="preserve"> </w:t>
      </w:r>
      <w:r w:rsidR="003D0261">
        <w:rPr>
          <w:rFonts w:cs="Times New Roman"/>
          <w:szCs w:val="24"/>
          <w:shd w:val="clear" w:color="auto" w:fill="FFFFFF"/>
          <w:lang w:val="en-US"/>
        </w:rPr>
        <w:t xml:space="preserve">the </w:t>
      </w:r>
      <w:r w:rsidR="00E23C58">
        <w:rPr>
          <w:rFonts w:cs="Times New Roman"/>
          <w:szCs w:val="24"/>
          <w:shd w:val="clear" w:color="auto" w:fill="FFFFFF"/>
          <w:lang w:val="en-US"/>
        </w:rPr>
        <w:t xml:space="preserve">organizational design and the realization of superordinate goals in selected Non-Governmental Organizations in Naivasha sub-county, Kenya. In this chapter, there are presentations of how the data were analyzed, the findings of the analysis, </w:t>
      </w:r>
      <w:proofErr w:type="gramStart"/>
      <w:r w:rsidR="003D0261">
        <w:rPr>
          <w:rFonts w:cs="Times New Roman"/>
          <w:szCs w:val="24"/>
          <w:shd w:val="clear" w:color="auto" w:fill="FFFFFF"/>
          <w:lang w:val="en-US"/>
        </w:rPr>
        <w:t>the</w:t>
      </w:r>
      <w:proofErr w:type="gramEnd"/>
      <w:r w:rsidR="003D0261">
        <w:rPr>
          <w:rFonts w:cs="Times New Roman"/>
          <w:szCs w:val="24"/>
          <w:shd w:val="clear" w:color="auto" w:fill="FFFFFF"/>
          <w:lang w:val="en-US"/>
        </w:rPr>
        <w:t xml:space="preserve"> </w:t>
      </w:r>
      <w:r w:rsidR="00E23C58">
        <w:rPr>
          <w:rFonts w:cs="Times New Roman"/>
          <w:szCs w:val="24"/>
          <w:shd w:val="clear" w:color="auto" w:fill="FFFFFF"/>
          <w:lang w:val="en-US"/>
        </w:rPr>
        <w:t>presentation of the findings and the inte</w:t>
      </w:r>
      <w:r w:rsidR="000C7921">
        <w:rPr>
          <w:rFonts w:cs="Times New Roman"/>
          <w:szCs w:val="24"/>
          <w:shd w:val="clear" w:color="auto" w:fill="FFFFFF"/>
          <w:lang w:val="en-US"/>
        </w:rPr>
        <w:t>r</w:t>
      </w:r>
      <w:r w:rsidR="00E23C58">
        <w:rPr>
          <w:rFonts w:cs="Times New Roman"/>
          <w:szCs w:val="24"/>
          <w:shd w:val="clear" w:color="auto" w:fill="FFFFFF"/>
          <w:lang w:val="en-US"/>
        </w:rPr>
        <w:t xml:space="preserve">pretations of the findings. </w:t>
      </w:r>
    </w:p>
    <w:p w:rsidR="00A66197" w:rsidRDefault="00A66197" w:rsidP="001260E7">
      <w:pPr>
        <w:pStyle w:val="Heading2"/>
        <w:rPr>
          <w:rFonts w:eastAsia="SimSun"/>
          <w:lang w:eastAsia="zh-CN"/>
        </w:rPr>
      </w:pPr>
      <w:bookmarkStart w:id="61" w:name="_Toc114839563"/>
      <w:bookmarkStart w:id="62" w:name="_Toc105590308"/>
    </w:p>
    <w:p w:rsidR="00547E7C" w:rsidRDefault="00547E7C" w:rsidP="001260E7">
      <w:pPr>
        <w:pStyle w:val="Heading2"/>
      </w:pPr>
      <w:r>
        <w:t xml:space="preserve">4.2 </w:t>
      </w:r>
      <w:r w:rsidR="00903B6C">
        <w:rPr>
          <w:lang w:val="en-GB"/>
        </w:rPr>
        <w:t>Response Rate</w:t>
      </w:r>
      <w:bookmarkEnd w:id="61"/>
      <w:r w:rsidR="00903B6C">
        <w:rPr>
          <w:lang w:val="en-GB"/>
        </w:rPr>
        <w:t xml:space="preserve"> </w:t>
      </w:r>
      <w:bookmarkEnd w:id="62"/>
    </w:p>
    <w:p w:rsidR="000076D8" w:rsidRDefault="00906FC2" w:rsidP="001260E7">
      <w:pPr>
        <w:spacing w:after="0" w:line="360" w:lineRule="auto"/>
        <w:rPr>
          <w:rFonts w:eastAsia="SimSun"/>
          <w:lang w:eastAsia="zh-CN"/>
        </w:rPr>
      </w:pPr>
      <w:r>
        <w:rPr>
          <w:lang w:val="en-US"/>
        </w:rPr>
        <w:t>The sample size for this study was 92 respondents and these respondents were given the study’s questionnaires to fill in. The questionnaire</w:t>
      </w:r>
      <w:r w:rsidR="000C7921">
        <w:rPr>
          <w:lang w:val="en-US"/>
        </w:rPr>
        <w:t>s</w:t>
      </w:r>
      <w:r>
        <w:rPr>
          <w:lang w:val="en-US"/>
        </w:rPr>
        <w:t xml:space="preserve"> were picked after two weeks and out of the 92 questionnaires that were provided, only 79 were returned. These findings are presented in</w:t>
      </w:r>
      <w:r w:rsidR="00547E7C">
        <w:t xml:space="preserve"> Table </w:t>
      </w:r>
    </w:p>
    <w:p w:rsidR="00547E7C" w:rsidRPr="000076D8" w:rsidRDefault="00547E7C" w:rsidP="001260E7">
      <w:pPr>
        <w:spacing w:after="0" w:line="360" w:lineRule="auto"/>
        <w:rPr>
          <w:rFonts w:eastAsia="SimSun"/>
          <w:lang w:eastAsia="zh-CN"/>
        </w:rPr>
      </w:pPr>
    </w:p>
    <w:p w:rsidR="00547E7C" w:rsidRPr="001A3CF7" w:rsidRDefault="00547E7C" w:rsidP="000C7921">
      <w:pPr>
        <w:pStyle w:val="Heading5"/>
      </w:pPr>
      <w:bookmarkStart w:id="63" w:name="_Toc105404114"/>
      <w:bookmarkStart w:id="64" w:name="_Toc107504248"/>
      <w:r w:rsidRPr="001A3CF7">
        <w:t xml:space="preserve">Table </w:t>
      </w:r>
      <w:r>
        <w:t>4.1</w:t>
      </w:r>
      <w:r w:rsidRPr="001A3CF7">
        <w:t xml:space="preserve">: </w:t>
      </w:r>
      <w:r>
        <w:t xml:space="preserve">Questionnaire </w:t>
      </w:r>
      <w:r w:rsidR="000C7921">
        <w:rPr>
          <w:lang w:val="en-US"/>
        </w:rPr>
        <w:t>Response</w:t>
      </w:r>
      <w:r>
        <w:t xml:space="preserve"> Rate</w:t>
      </w:r>
      <w:bookmarkEnd w:id="63"/>
      <w:bookmarkEnd w:id="64"/>
    </w:p>
    <w:tbl>
      <w:tblPr>
        <w:tblW w:w="5000" w:type="pct"/>
        <w:tblLook w:val="04A0"/>
      </w:tblPr>
      <w:tblGrid>
        <w:gridCol w:w="3082"/>
        <w:gridCol w:w="3081"/>
        <w:gridCol w:w="3079"/>
      </w:tblGrid>
      <w:tr w:rsidR="00547E7C" w:rsidRPr="00EC0DA7" w:rsidTr="00E72CF8">
        <w:tc>
          <w:tcPr>
            <w:tcW w:w="1667" w:type="pct"/>
            <w:tcBorders>
              <w:top w:val="single" w:sz="4" w:space="0" w:color="auto"/>
              <w:bottom w:val="single" w:sz="4" w:space="0" w:color="auto"/>
            </w:tcBorders>
            <w:shd w:val="clear" w:color="auto" w:fill="auto"/>
          </w:tcPr>
          <w:p w:rsidR="00547E7C" w:rsidRPr="00EC0DA7" w:rsidRDefault="00906FC2" w:rsidP="00E72CF8">
            <w:pPr>
              <w:spacing w:line="360" w:lineRule="auto"/>
              <w:rPr>
                <w:b/>
                <w:lang w:val="en-GB" w:eastAsia="en-GB"/>
              </w:rPr>
            </w:pPr>
            <w:r>
              <w:rPr>
                <w:b/>
                <w:lang w:val="en-GB" w:eastAsia="en-GB"/>
              </w:rPr>
              <w:t>Questionnaire</w:t>
            </w:r>
          </w:p>
        </w:tc>
        <w:tc>
          <w:tcPr>
            <w:tcW w:w="1667" w:type="pct"/>
            <w:tcBorders>
              <w:top w:val="single" w:sz="4" w:space="0" w:color="auto"/>
              <w:bottom w:val="single" w:sz="4" w:space="0" w:color="auto"/>
            </w:tcBorders>
            <w:shd w:val="clear" w:color="auto" w:fill="auto"/>
          </w:tcPr>
          <w:p w:rsidR="00547E7C" w:rsidRPr="00EC0DA7" w:rsidRDefault="00906FC2" w:rsidP="00E72CF8">
            <w:pPr>
              <w:spacing w:line="360" w:lineRule="auto"/>
              <w:jc w:val="center"/>
              <w:rPr>
                <w:b/>
                <w:lang w:val="en-GB" w:eastAsia="en-GB"/>
              </w:rPr>
            </w:pPr>
            <w:r>
              <w:rPr>
                <w:b/>
                <w:bCs/>
                <w:szCs w:val="24"/>
              </w:rPr>
              <w:t>Frequency</w:t>
            </w:r>
          </w:p>
        </w:tc>
        <w:tc>
          <w:tcPr>
            <w:tcW w:w="1666" w:type="pct"/>
            <w:tcBorders>
              <w:top w:val="single" w:sz="4" w:space="0" w:color="auto"/>
              <w:bottom w:val="single" w:sz="4" w:space="0" w:color="auto"/>
            </w:tcBorders>
          </w:tcPr>
          <w:p w:rsidR="00547E7C" w:rsidRPr="00EC0DA7" w:rsidRDefault="00906FC2" w:rsidP="00E72CF8">
            <w:pPr>
              <w:spacing w:line="360" w:lineRule="auto"/>
              <w:jc w:val="center"/>
              <w:rPr>
                <w:b/>
                <w:lang w:val="en-GB" w:eastAsia="en-GB"/>
              </w:rPr>
            </w:pPr>
            <w:r>
              <w:rPr>
                <w:b/>
                <w:lang w:val="en-GB" w:eastAsia="en-GB"/>
              </w:rPr>
              <w:t>Per</w:t>
            </w:r>
            <w:r w:rsidR="003D0261">
              <w:rPr>
                <w:b/>
                <w:lang w:val="en-GB" w:eastAsia="en-GB"/>
              </w:rPr>
              <w:t xml:space="preserve"> </w:t>
            </w:r>
            <w:r>
              <w:rPr>
                <w:b/>
                <w:lang w:val="en-GB" w:eastAsia="en-GB"/>
              </w:rPr>
              <w:t>cent (%)</w:t>
            </w:r>
          </w:p>
        </w:tc>
      </w:tr>
      <w:tr w:rsidR="00547E7C" w:rsidRPr="00EC0DA7" w:rsidTr="00E72CF8">
        <w:tc>
          <w:tcPr>
            <w:tcW w:w="1667" w:type="pct"/>
            <w:tcBorders>
              <w:top w:val="single" w:sz="4" w:space="0" w:color="auto"/>
            </w:tcBorders>
            <w:shd w:val="clear" w:color="auto" w:fill="auto"/>
          </w:tcPr>
          <w:p w:rsidR="00547E7C" w:rsidRPr="00906FC2" w:rsidRDefault="00906FC2" w:rsidP="00E72CF8">
            <w:pPr>
              <w:spacing w:line="360" w:lineRule="auto"/>
              <w:rPr>
                <w:lang w:val="en-US" w:eastAsia="en-GB"/>
              </w:rPr>
            </w:pPr>
            <w:r>
              <w:rPr>
                <w:lang w:val="en-US" w:eastAsia="en-GB"/>
              </w:rPr>
              <w:t xml:space="preserve">Returned Questionnaires </w:t>
            </w:r>
          </w:p>
        </w:tc>
        <w:tc>
          <w:tcPr>
            <w:tcW w:w="1667" w:type="pct"/>
            <w:tcBorders>
              <w:top w:val="single" w:sz="4" w:space="0" w:color="auto"/>
            </w:tcBorders>
            <w:shd w:val="clear" w:color="auto" w:fill="auto"/>
          </w:tcPr>
          <w:p w:rsidR="00547E7C" w:rsidRPr="00EC0DA7" w:rsidRDefault="00E959D6" w:rsidP="00E72CF8">
            <w:pPr>
              <w:spacing w:line="360" w:lineRule="auto"/>
              <w:jc w:val="center"/>
              <w:rPr>
                <w:lang w:val="en-GB" w:eastAsia="zh-CN"/>
              </w:rPr>
            </w:pPr>
            <w:r>
              <w:rPr>
                <w:lang w:val="en-US" w:eastAsia="en-GB"/>
              </w:rPr>
              <w:t>79</w:t>
            </w:r>
          </w:p>
        </w:tc>
        <w:tc>
          <w:tcPr>
            <w:tcW w:w="1666" w:type="pct"/>
            <w:tcBorders>
              <w:top w:val="single" w:sz="4" w:space="0" w:color="auto"/>
            </w:tcBorders>
          </w:tcPr>
          <w:p w:rsidR="00547E7C" w:rsidRPr="00E959D6" w:rsidRDefault="00547E7C" w:rsidP="00E72CF8">
            <w:pPr>
              <w:spacing w:line="360" w:lineRule="auto"/>
              <w:jc w:val="center"/>
              <w:rPr>
                <w:lang w:val="en-US" w:eastAsia="en-GB"/>
              </w:rPr>
            </w:pPr>
            <w:r>
              <w:rPr>
                <w:lang w:eastAsia="en-GB"/>
              </w:rPr>
              <w:t>8</w:t>
            </w:r>
            <w:r w:rsidR="00E959D6">
              <w:rPr>
                <w:lang w:val="en-US" w:eastAsia="en-GB"/>
              </w:rPr>
              <w:t>5.9</w:t>
            </w:r>
          </w:p>
        </w:tc>
      </w:tr>
      <w:tr w:rsidR="00547E7C" w:rsidRPr="00EC0DA7" w:rsidTr="00E72CF8">
        <w:tc>
          <w:tcPr>
            <w:tcW w:w="1667" w:type="pct"/>
            <w:shd w:val="clear" w:color="auto" w:fill="auto"/>
          </w:tcPr>
          <w:p w:rsidR="00547E7C" w:rsidRPr="00EC0DA7" w:rsidRDefault="00547E7C" w:rsidP="00E72CF8">
            <w:pPr>
              <w:spacing w:line="360" w:lineRule="auto"/>
              <w:rPr>
                <w:lang w:val="en-GB" w:eastAsia="en-GB"/>
              </w:rPr>
            </w:pPr>
            <w:r>
              <w:t>Unreturned Questionnaires</w:t>
            </w:r>
          </w:p>
        </w:tc>
        <w:tc>
          <w:tcPr>
            <w:tcW w:w="1667" w:type="pct"/>
            <w:shd w:val="clear" w:color="auto" w:fill="auto"/>
          </w:tcPr>
          <w:p w:rsidR="00547E7C" w:rsidRPr="00E959D6" w:rsidRDefault="00E959D6" w:rsidP="00E72CF8">
            <w:pPr>
              <w:spacing w:line="360" w:lineRule="auto"/>
              <w:jc w:val="center"/>
              <w:rPr>
                <w:lang w:val="en-US" w:eastAsia="en-GB"/>
              </w:rPr>
            </w:pPr>
            <w:r>
              <w:rPr>
                <w:lang w:val="en-US" w:eastAsia="en-GB"/>
              </w:rPr>
              <w:t>13</w:t>
            </w:r>
          </w:p>
        </w:tc>
        <w:tc>
          <w:tcPr>
            <w:tcW w:w="1666" w:type="pct"/>
          </w:tcPr>
          <w:p w:rsidR="00547E7C" w:rsidRPr="00E959D6" w:rsidRDefault="00E959D6" w:rsidP="00E72CF8">
            <w:pPr>
              <w:spacing w:line="360" w:lineRule="auto"/>
              <w:jc w:val="center"/>
              <w:rPr>
                <w:lang w:val="en-US" w:eastAsia="en-GB"/>
              </w:rPr>
            </w:pPr>
            <w:r>
              <w:rPr>
                <w:lang w:val="en-US" w:eastAsia="en-GB"/>
              </w:rPr>
              <w:t>14.1</w:t>
            </w:r>
          </w:p>
        </w:tc>
      </w:tr>
      <w:tr w:rsidR="00547E7C" w:rsidRPr="00EC0DA7" w:rsidTr="00E72CF8">
        <w:tc>
          <w:tcPr>
            <w:tcW w:w="1667" w:type="pct"/>
            <w:tcBorders>
              <w:top w:val="single" w:sz="4" w:space="0" w:color="auto"/>
              <w:bottom w:val="single" w:sz="4" w:space="0" w:color="auto"/>
            </w:tcBorders>
            <w:shd w:val="clear" w:color="auto" w:fill="auto"/>
          </w:tcPr>
          <w:p w:rsidR="00547E7C" w:rsidRPr="00EC0DA7" w:rsidRDefault="00547E7C" w:rsidP="00E72CF8">
            <w:pPr>
              <w:spacing w:line="360" w:lineRule="auto"/>
              <w:rPr>
                <w:b/>
                <w:lang w:eastAsia="en-GB"/>
              </w:rPr>
            </w:pPr>
            <w:r w:rsidRPr="00EC0DA7">
              <w:rPr>
                <w:b/>
                <w:lang w:eastAsia="en-GB"/>
              </w:rPr>
              <w:t>Total</w:t>
            </w:r>
          </w:p>
        </w:tc>
        <w:tc>
          <w:tcPr>
            <w:tcW w:w="1667" w:type="pct"/>
            <w:tcBorders>
              <w:top w:val="single" w:sz="4" w:space="0" w:color="auto"/>
              <w:bottom w:val="single" w:sz="4" w:space="0" w:color="auto"/>
            </w:tcBorders>
            <w:shd w:val="clear" w:color="auto" w:fill="auto"/>
          </w:tcPr>
          <w:p w:rsidR="00547E7C" w:rsidRPr="00EC0DA7" w:rsidRDefault="00E959D6" w:rsidP="00E72CF8">
            <w:pPr>
              <w:spacing w:line="360" w:lineRule="auto"/>
              <w:jc w:val="center"/>
              <w:rPr>
                <w:b/>
                <w:lang w:eastAsia="en-GB"/>
              </w:rPr>
            </w:pPr>
            <w:r>
              <w:rPr>
                <w:b/>
                <w:lang w:eastAsia="en-GB"/>
              </w:rPr>
              <w:t>92</w:t>
            </w:r>
          </w:p>
        </w:tc>
        <w:tc>
          <w:tcPr>
            <w:tcW w:w="1666" w:type="pct"/>
            <w:tcBorders>
              <w:top w:val="single" w:sz="4" w:space="0" w:color="auto"/>
              <w:bottom w:val="single" w:sz="4" w:space="0" w:color="auto"/>
            </w:tcBorders>
          </w:tcPr>
          <w:p w:rsidR="00547E7C" w:rsidRDefault="00E959D6" w:rsidP="00E72CF8">
            <w:pPr>
              <w:spacing w:line="360" w:lineRule="auto"/>
              <w:jc w:val="center"/>
              <w:rPr>
                <w:b/>
                <w:lang w:eastAsia="en-GB"/>
              </w:rPr>
            </w:pPr>
            <w:r>
              <w:rPr>
                <w:b/>
                <w:lang w:eastAsia="en-GB"/>
              </w:rPr>
              <w:t>100.0</w:t>
            </w:r>
          </w:p>
        </w:tc>
      </w:tr>
    </w:tbl>
    <w:p w:rsidR="00547E7C" w:rsidRDefault="00547E7C" w:rsidP="00547E7C">
      <w:pPr>
        <w:spacing w:line="360" w:lineRule="auto"/>
      </w:pPr>
    </w:p>
    <w:p w:rsidR="00547E7C" w:rsidRPr="00CE1E91" w:rsidRDefault="00547E7C" w:rsidP="00547E7C">
      <w:pPr>
        <w:spacing w:line="360" w:lineRule="auto"/>
        <w:rPr>
          <w:lang w:val="en-US"/>
        </w:rPr>
      </w:pPr>
      <w:r>
        <w:t xml:space="preserve">Table 4.1 shows that </w:t>
      </w:r>
      <w:r w:rsidR="00491FFD">
        <w:rPr>
          <w:lang w:val="en-US"/>
        </w:rPr>
        <w:t>85.9</w:t>
      </w:r>
      <w:r>
        <w:t>% of the questionnaires were returned</w:t>
      </w:r>
      <w:r w:rsidR="00491FFD">
        <w:rPr>
          <w:lang w:val="en-US"/>
        </w:rPr>
        <w:t xml:space="preserve"> and these were the questionnaires that were used for analysis in this study</w:t>
      </w:r>
      <w:r>
        <w:t xml:space="preserve">. This response rate was </w:t>
      </w:r>
      <w:r w:rsidR="00CE1E91">
        <w:rPr>
          <w:lang w:val="en-US"/>
        </w:rPr>
        <w:t>accepted for this study</w:t>
      </w:r>
      <w:r w:rsidR="004D0957">
        <w:rPr>
          <w:lang w:val="en-US"/>
        </w:rPr>
        <w:t xml:space="preserve"> ha</w:t>
      </w:r>
      <w:r w:rsidR="003D0261">
        <w:rPr>
          <w:lang w:val="en-US"/>
        </w:rPr>
        <w:t>d</w:t>
      </w:r>
      <w:r w:rsidR="004D0957">
        <w:rPr>
          <w:lang w:val="en-US"/>
        </w:rPr>
        <w:t xml:space="preserve"> </w:t>
      </w:r>
      <w:r w:rsidR="003D0261">
        <w:rPr>
          <w:lang w:val="en-US"/>
        </w:rPr>
        <w:t xml:space="preserve">a </w:t>
      </w:r>
      <w:r w:rsidR="004D0957">
        <w:rPr>
          <w:lang w:val="en-US"/>
        </w:rPr>
        <w:t xml:space="preserve">85.9% response rate with only 13% </w:t>
      </w:r>
      <w:r w:rsidR="003D0261">
        <w:rPr>
          <w:lang w:val="en-US"/>
        </w:rPr>
        <w:t xml:space="preserve">of </w:t>
      </w:r>
      <w:r w:rsidR="004D0957">
        <w:rPr>
          <w:lang w:val="en-US"/>
        </w:rPr>
        <w:t xml:space="preserve">questionnaires not returned. </w:t>
      </w:r>
      <w:proofErr w:type="gramStart"/>
      <w:r w:rsidR="004D0957">
        <w:rPr>
          <w:lang w:val="en-US"/>
        </w:rPr>
        <w:t xml:space="preserve">The </w:t>
      </w:r>
      <w:r w:rsidR="00D560B6">
        <w:rPr>
          <w:lang w:val="en-US"/>
        </w:rPr>
        <w:t>per</w:t>
      </w:r>
      <w:proofErr w:type="gramEnd"/>
      <w:r w:rsidR="00D560B6">
        <w:rPr>
          <w:lang w:val="en-US"/>
        </w:rPr>
        <w:t xml:space="preserve"> </w:t>
      </w:r>
      <w:proofErr w:type="spellStart"/>
      <w:r w:rsidR="00D560B6">
        <w:rPr>
          <w:lang w:val="en-US"/>
        </w:rPr>
        <w:t>cent</w:t>
      </w:r>
      <w:r w:rsidR="004D0957">
        <w:rPr>
          <w:lang w:val="en-US"/>
        </w:rPr>
        <w:t>age</w:t>
      </w:r>
      <w:proofErr w:type="spellEnd"/>
      <w:r w:rsidR="004D0957">
        <w:rPr>
          <w:lang w:val="en-US"/>
        </w:rPr>
        <w:t xml:space="preserve"> of response rate on the returned ques</w:t>
      </w:r>
      <w:r w:rsidR="003D0261">
        <w:rPr>
          <w:lang w:val="en-US"/>
        </w:rPr>
        <w:t>t</w:t>
      </w:r>
      <w:r w:rsidR="004D0957">
        <w:rPr>
          <w:lang w:val="en-US"/>
        </w:rPr>
        <w:t>ionnaires signified</w:t>
      </w:r>
      <w:r w:rsidR="00CE1E91">
        <w:rPr>
          <w:lang w:val="en-US"/>
        </w:rPr>
        <w:t xml:space="preserve"> that the data </w:t>
      </w:r>
      <w:r w:rsidR="004D0957">
        <w:rPr>
          <w:lang w:val="en-US"/>
        </w:rPr>
        <w:t xml:space="preserve">response </w:t>
      </w:r>
      <w:r w:rsidR="00CE1E91">
        <w:rPr>
          <w:lang w:val="en-US"/>
        </w:rPr>
        <w:t>provided</w:t>
      </w:r>
      <w:r w:rsidR="004D0957">
        <w:rPr>
          <w:lang w:val="en-US"/>
        </w:rPr>
        <w:t xml:space="preserve"> was higher at 85.9% which was enough to generalize the findings of this study.</w:t>
      </w:r>
      <w:r w:rsidR="00AD4E86">
        <w:rPr>
          <w:lang w:val="en-US"/>
        </w:rPr>
        <w:t xml:space="preserve"> Also, Ali et al. (2021) assert that a research study with a response rate that is more tha</w:t>
      </w:r>
      <w:r w:rsidR="003D0261">
        <w:rPr>
          <w:lang w:val="en-US"/>
        </w:rPr>
        <w:t>n</w:t>
      </w:r>
      <w:r w:rsidR="00AD4E86">
        <w:rPr>
          <w:lang w:val="en-US"/>
        </w:rPr>
        <w:t xml:space="preserve"> 50% can be adequately used for </w:t>
      </w:r>
      <w:r w:rsidR="003D0261">
        <w:rPr>
          <w:lang w:val="en-US"/>
        </w:rPr>
        <w:t xml:space="preserve">the </w:t>
      </w:r>
      <w:r w:rsidR="00AD4E86">
        <w:rPr>
          <w:lang w:val="en-US"/>
        </w:rPr>
        <w:t>generalization of findings.</w:t>
      </w:r>
    </w:p>
    <w:p w:rsidR="000573B2" w:rsidRPr="001260E7" w:rsidRDefault="00547E7C" w:rsidP="001260E7">
      <w:pPr>
        <w:spacing w:before="0" w:after="0"/>
        <w:rPr>
          <w:rFonts w:eastAsia="SimSun"/>
          <w:lang w:eastAsia="zh-CN"/>
        </w:rPr>
      </w:pPr>
      <w:bookmarkStart w:id="65" w:name="_Toc105590309"/>
      <w:bookmarkStart w:id="66" w:name="_Toc114839564"/>
      <w:r w:rsidRPr="001260E7">
        <w:rPr>
          <w:rFonts w:eastAsiaTheme="majorEastAsia" w:cstheme="majorBidi"/>
          <w:b/>
          <w:szCs w:val="26"/>
        </w:rPr>
        <w:lastRenderedPageBreak/>
        <w:t xml:space="preserve">4.3 </w:t>
      </w:r>
      <w:r w:rsidR="00442C35" w:rsidRPr="001260E7">
        <w:rPr>
          <w:rFonts w:eastAsiaTheme="majorEastAsia" w:cstheme="majorBidi"/>
          <w:b/>
          <w:szCs w:val="26"/>
          <w:lang w:val="en-US"/>
        </w:rPr>
        <w:t>Background Information</w:t>
      </w:r>
      <w:r w:rsidRPr="001260E7">
        <w:rPr>
          <w:rFonts w:eastAsiaTheme="majorEastAsia" w:cstheme="majorBidi"/>
          <w:b/>
          <w:szCs w:val="26"/>
        </w:rPr>
        <w:t xml:space="preserve"> of the Respondents</w:t>
      </w:r>
      <w:bookmarkEnd w:id="65"/>
      <w:bookmarkEnd w:id="66"/>
    </w:p>
    <w:p w:rsidR="00F55298" w:rsidRDefault="00F55298" w:rsidP="001260E7">
      <w:pPr>
        <w:pStyle w:val="Heading2"/>
        <w:spacing w:before="0"/>
        <w:rPr>
          <w:lang w:val="en-US"/>
        </w:rPr>
      </w:pPr>
    </w:p>
    <w:p w:rsidR="00A66197" w:rsidRPr="00A66197" w:rsidRDefault="007A0F2E">
      <w:pPr>
        <w:spacing w:before="0" w:after="0" w:line="360" w:lineRule="auto"/>
        <w:rPr>
          <w:lang w:val="en-US"/>
        </w:rPr>
      </w:pPr>
      <w:r>
        <w:rPr>
          <w:lang w:val="en-US"/>
        </w:rPr>
        <w:t>This study sought to find out the background information of the respondents based on their gender, education and work levels. These findings were recorded as follows:</w:t>
      </w:r>
    </w:p>
    <w:p w:rsidR="00A66197" w:rsidRDefault="00A66197" w:rsidP="007A0F2E">
      <w:pPr>
        <w:pStyle w:val="Heading3"/>
        <w:rPr>
          <w:lang w:val="en-US"/>
        </w:rPr>
      </w:pPr>
      <w:bookmarkStart w:id="67" w:name="_Toc114839565"/>
    </w:p>
    <w:p w:rsidR="005C12FA" w:rsidRDefault="005C12FA" w:rsidP="007A0F2E">
      <w:pPr>
        <w:pStyle w:val="Heading3"/>
        <w:rPr>
          <w:lang w:val="en-US"/>
        </w:rPr>
      </w:pPr>
    </w:p>
    <w:p w:rsidR="005C12FA" w:rsidRPr="005C12FA" w:rsidRDefault="007A0F2E" w:rsidP="001260E7">
      <w:pPr>
        <w:pStyle w:val="Heading3"/>
        <w:spacing w:after="240"/>
        <w:rPr>
          <w:lang w:val="en-US"/>
        </w:rPr>
      </w:pPr>
      <w:r>
        <w:rPr>
          <w:lang w:val="en-US"/>
        </w:rPr>
        <w:t>4.3.1 Gender of the Respondents</w:t>
      </w:r>
      <w:bookmarkEnd w:id="67"/>
    </w:p>
    <w:p w:rsidR="007A0F2E" w:rsidRDefault="00C6508B" w:rsidP="001260E7">
      <w:pPr>
        <w:spacing w:before="40" w:after="240" w:line="360" w:lineRule="auto"/>
        <w:rPr>
          <w:lang w:val="en-US"/>
        </w:rPr>
      </w:pPr>
      <w:r>
        <w:rPr>
          <w:lang w:val="en-US"/>
        </w:rPr>
        <w:t>The gender of the respondents was analyzed and the findings are in Table 4.2.</w:t>
      </w:r>
    </w:p>
    <w:p w:rsidR="00C6508B" w:rsidRDefault="00C6508B">
      <w:pPr>
        <w:spacing w:before="0" w:after="0" w:line="360" w:lineRule="auto"/>
        <w:rPr>
          <w:lang w:val="en-US"/>
        </w:rPr>
      </w:pPr>
    </w:p>
    <w:p w:rsidR="00C6508B" w:rsidRPr="00C6508B" w:rsidRDefault="00C6508B" w:rsidP="000C7921">
      <w:pPr>
        <w:pStyle w:val="Heading5"/>
        <w:rPr>
          <w:lang w:val="en-US"/>
        </w:rPr>
      </w:pPr>
      <w:bookmarkStart w:id="68" w:name="_Toc107504249"/>
      <w:r w:rsidRPr="001A3CF7">
        <w:t xml:space="preserve">Table </w:t>
      </w:r>
      <w:r>
        <w:t>4.</w:t>
      </w:r>
      <w:r>
        <w:rPr>
          <w:lang w:val="en-US"/>
        </w:rPr>
        <w:t>2</w:t>
      </w:r>
      <w:r w:rsidRPr="001A3CF7">
        <w:t xml:space="preserve">: </w:t>
      </w:r>
      <w:r>
        <w:rPr>
          <w:lang w:val="en-US"/>
        </w:rPr>
        <w:t>Gender of the Respondents</w:t>
      </w:r>
      <w:bookmarkEnd w:id="68"/>
    </w:p>
    <w:tbl>
      <w:tblPr>
        <w:tblW w:w="5000" w:type="pct"/>
        <w:tblLook w:val="04A0"/>
      </w:tblPr>
      <w:tblGrid>
        <w:gridCol w:w="3082"/>
        <w:gridCol w:w="3081"/>
        <w:gridCol w:w="3079"/>
      </w:tblGrid>
      <w:tr w:rsidR="00C6508B" w:rsidRPr="00EC0DA7" w:rsidTr="001260E7">
        <w:trPr>
          <w:trHeight w:val="620"/>
        </w:trPr>
        <w:tc>
          <w:tcPr>
            <w:tcW w:w="1667" w:type="pct"/>
            <w:tcBorders>
              <w:top w:val="single" w:sz="4" w:space="0" w:color="auto"/>
              <w:bottom w:val="single" w:sz="4" w:space="0" w:color="auto"/>
            </w:tcBorders>
            <w:shd w:val="clear" w:color="auto" w:fill="auto"/>
          </w:tcPr>
          <w:p w:rsidR="00C6508B" w:rsidRPr="00EC0DA7" w:rsidRDefault="00C6508B" w:rsidP="00E72CF8">
            <w:pPr>
              <w:spacing w:line="360" w:lineRule="auto"/>
              <w:rPr>
                <w:b/>
                <w:lang w:val="en-GB" w:eastAsia="en-GB"/>
              </w:rPr>
            </w:pPr>
            <w:r>
              <w:rPr>
                <w:b/>
                <w:lang w:val="en-GB" w:eastAsia="en-GB"/>
              </w:rPr>
              <w:t>Gender</w:t>
            </w:r>
          </w:p>
        </w:tc>
        <w:tc>
          <w:tcPr>
            <w:tcW w:w="1667" w:type="pct"/>
            <w:tcBorders>
              <w:top w:val="single" w:sz="4" w:space="0" w:color="auto"/>
              <w:bottom w:val="single" w:sz="4" w:space="0" w:color="auto"/>
            </w:tcBorders>
            <w:shd w:val="clear" w:color="auto" w:fill="auto"/>
          </w:tcPr>
          <w:p w:rsidR="00C6508B" w:rsidRPr="00EC0DA7" w:rsidRDefault="00C6508B" w:rsidP="00E72CF8">
            <w:pPr>
              <w:spacing w:line="360" w:lineRule="auto"/>
              <w:jc w:val="center"/>
              <w:rPr>
                <w:b/>
                <w:lang w:val="en-GB" w:eastAsia="en-GB"/>
              </w:rPr>
            </w:pPr>
            <w:r>
              <w:rPr>
                <w:b/>
                <w:bCs/>
                <w:szCs w:val="24"/>
              </w:rPr>
              <w:t>Frequency</w:t>
            </w:r>
          </w:p>
        </w:tc>
        <w:tc>
          <w:tcPr>
            <w:tcW w:w="1666" w:type="pct"/>
            <w:tcBorders>
              <w:top w:val="single" w:sz="4" w:space="0" w:color="auto"/>
              <w:bottom w:val="single" w:sz="4" w:space="0" w:color="auto"/>
            </w:tcBorders>
          </w:tcPr>
          <w:p w:rsidR="00C6508B" w:rsidRPr="00EC0DA7" w:rsidRDefault="00D560B6" w:rsidP="00E72CF8">
            <w:pPr>
              <w:spacing w:line="360" w:lineRule="auto"/>
              <w:jc w:val="center"/>
              <w:rPr>
                <w:b/>
                <w:lang w:val="en-GB" w:eastAsia="en-GB"/>
              </w:rPr>
            </w:pPr>
            <w:r>
              <w:rPr>
                <w:b/>
                <w:lang w:val="en-GB" w:eastAsia="en-GB"/>
              </w:rPr>
              <w:t>Per cent</w:t>
            </w:r>
            <w:r w:rsidR="00C6508B">
              <w:rPr>
                <w:b/>
                <w:lang w:val="en-GB" w:eastAsia="en-GB"/>
              </w:rPr>
              <w:t xml:space="preserve"> (%)</w:t>
            </w:r>
          </w:p>
        </w:tc>
      </w:tr>
      <w:tr w:rsidR="00C6508B" w:rsidRPr="00EC0DA7" w:rsidTr="00E72CF8">
        <w:tc>
          <w:tcPr>
            <w:tcW w:w="1667" w:type="pct"/>
            <w:tcBorders>
              <w:top w:val="single" w:sz="4" w:space="0" w:color="auto"/>
            </w:tcBorders>
            <w:shd w:val="clear" w:color="auto" w:fill="auto"/>
          </w:tcPr>
          <w:p w:rsidR="00C6508B" w:rsidRPr="00906FC2" w:rsidRDefault="00C6508B" w:rsidP="00E72CF8">
            <w:pPr>
              <w:spacing w:line="360" w:lineRule="auto"/>
              <w:rPr>
                <w:lang w:val="en-US" w:eastAsia="en-GB"/>
              </w:rPr>
            </w:pPr>
            <w:r>
              <w:rPr>
                <w:lang w:val="en-US" w:eastAsia="en-GB"/>
              </w:rPr>
              <w:t xml:space="preserve">Female </w:t>
            </w:r>
          </w:p>
        </w:tc>
        <w:tc>
          <w:tcPr>
            <w:tcW w:w="1667" w:type="pct"/>
            <w:tcBorders>
              <w:top w:val="single" w:sz="4" w:space="0" w:color="auto"/>
            </w:tcBorders>
            <w:shd w:val="clear" w:color="auto" w:fill="auto"/>
          </w:tcPr>
          <w:p w:rsidR="00C6508B" w:rsidRPr="00EC0DA7" w:rsidRDefault="00D84D54" w:rsidP="00E72CF8">
            <w:pPr>
              <w:spacing w:line="360" w:lineRule="auto"/>
              <w:jc w:val="center"/>
              <w:rPr>
                <w:lang w:val="en-GB" w:eastAsia="zh-CN"/>
              </w:rPr>
            </w:pPr>
            <w:r>
              <w:rPr>
                <w:lang w:val="en-GB" w:eastAsia="zh-CN"/>
              </w:rPr>
              <w:t>41</w:t>
            </w:r>
          </w:p>
        </w:tc>
        <w:tc>
          <w:tcPr>
            <w:tcW w:w="1666" w:type="pct"/>
            <w:tcBorders>
              <w:top w:val="single" w:sz="4" w:space="0" w:color="auto"/>
            </w:tcBorders>
          </w:tcPr>
          <w:p w:rsidR="00C6508B" w:rsidRPr="00E959D6" w:rsidRDefault="00D84D54" w:rsidP="00E72CF8">
            <w:pPr>
              <w:spacing w:line="360" w:lineRule="auto"/>
              <w:jc w:val="center"/>
              <w:rPr>
                <w:lang w:val="en-US" w:eastAsia="en-GB"/>
              </w:rPr>
            </w:pPr>
            <w:r>
              <w:rPr>
                <w:lang w:val="en-US" w:eastAsia="en-GB"/>
              </w:rPr>
              <w:t>51.9</w:t>
            </w:r>
          </w:p>
        </w:tc>
      </w:tr>
      <w:tr w:rsidR="00C6508B" w:rsidRPr="00EC0DA7" w:rsidTr="001260E7">
        <w:trPr>
          <w:trHeight w:val="603"/>
        </w:trPr>
        <w:tc>
          <w:tcPr>
            <w:tcW w:w="1667" w:type="pct"/>
            <w:shd w:val="clear" w:color="auto" w:fill="auto"/>
          </w:tcPr>
          <w:p w:rsidR="00C6508B" w:rsidRPr="00C6508B" w:rsidRDefault="00C6508B" w:rsidP="00E72CF8">
            <w:pPr>
              <w:spacing w:line="360" w:lineRule="auto"/>
              <w:rPr>
                <w:lang w:val="en-US" w:eastAsia="en-GB"/>
              </w:rPr>
            </w:pPr>
            <w:r>
              <w:rPr>
                <w:lang w:val="en-US"/>
              </w:rPr>
              <w:t>Male</w:t>
            </w:r>
          </w:p>
        </w:tc>
        <w:tc>
          <w:tcPr>
            <w:tcW w:w="1667" w:type="pct"/>
            <w:shd w:val="clear" w:color="auto" w:fill="auto"/>
          </w:tcPr>
          <w:p w:rsidR="00C6508B" w:rsidRPr="00E959D6" w:rsidRDefault="00D84D54" w:rsidP="00E72CF8">
            <w:pPr>
              <w:spacing w:line="360" w:lineRule="auto"/>
              <w:jc w:val="center"/>
              <w:rPr>
                <w:lang w:val="en-US" w:eastAsia="en-GB"/>
              </w:rPr>
            </w:pPr>
            <w:r>
              <w:rPr>
                <w:lang w:val="en-US" w:eastAsia="en-GB"/>
              </w:rPr>
              <w:t>38</w:t>
            </w:r>
          </w:p>
        </w:tc>
        <w:tc>
          <w:tcPr>
            <w:tcW w:w="1666" w:type="pct"/>
          </w:tcPr>
          <w:p w:rsidR="00C6508B" w:rsidRPr="00E959D6" w:rsidRDefault="00D84D54" w:rsidP="00E72CF8">
            <w:pPr>
              <w:spacing w:line="360" w:lineRule="auto"/>
              <w:jc w:val="center"/>
              <w:rPr>
                <w:lang w:val="en-US" w:eastAsia="en-GB"/>
              </w:rPr>
            </w:pPr>
            <w:r>
              <w:rPr>
                <w:lang w:val="en-US" w:eastAsia="en-GB"/>
              </w:rPr>
              <w:t>48.1</w:t>
            </w:r>
          </w:p>
        </w:tc>
      </w:tr>
      <w:tr w:rsidR="00C6508B" w:rsidRPr="00EC0DA7" w:rsidTr="001260E7">
        <w:trPr>
          <w:trHeight w:val="683"/>
        </w:trPr>
        <w:tc>
          <w:tcPr>
            <w:tcW w:w="1667" w:type="pct"/>
            <w:tcBorders>
              <w:top w:val="single" w:sz="4" w:space="0" w:color="auto"/>
              <w:bottom w:val="single" w:sz="4" w:space="0" w:color="auto"/>
            </w:tcBorders>
            <w:shd w:val="clear" w:color="auto" w:fill="auto"/>
          </w:tcPr>
          <w:p w:rsidR="00C6508B" w:rsidRPr="00EC0DA7" w:rsidRDefault="00C6508B" w:rsidP="00E72CF8">
            <w:pPr>
              <w:spacing w:line="360" w:lineRule="auto"/>
              <w:rPr>
                <w:b/>
                <w:lang w:eastAsia="en-GB"/>
              </w:rPr>
            </w:pPr>
            <w:r w:rsidRPr="00EC0DA7">
              <w:rPr>
                <w:b/>
                <w:lang w:eastAsia="en-GB"/>
              </w:rPr>
              <w:t>Total</w:t>
            </w:r>
          </w:p>
        </w:tc>
        <w:tc>
          <w:tcPr>
            <w:tcW w:w="1667" w:type="pct"/>
            <w:tcBorders>
              <w:top w:val="single" w:sz="4" w:space="0" w:color="auto"/>
              <w:bottom w:val="single" w:sz="4" w:space="0" w:color="auto"/>
            </w:tcBorders>
            <w:shd w:val="clear" w:color="auto" w:fill="auto"/>
          </w:tcPr>
          <w:p w:rsidR="00C6508B" w:rsidRPr="00C6508B" w:rsidRDefault="00C6508B" w:rsidP="00E72CF8">
            <w:pPr>
              <w:spacing w:line="360" w:lineRule="auto"/>
              <w:jc w:val="center"/>
              <w:rPr>
                <w:b/>
                <w:lang w:val="en-US" w:eastAsia="en-GB"/>
              </w:rPr>
            </w:pPr>
            <w:r>
              <w:rPr>
                <w:b/>
                <w:lang w:val="en-US" w:eastAsia="en-GB"/>
              </w:rPr>
              <w:t>79</w:t>
            </w:r>
          </w:p>
        </w:tc>
        <w:tc>
          <w:tcPr>
            <w:tcW w:w="1666" w:type="pct"/>
            <w:tcBorders>
              <w:top w:val="single" w:sz="4" w:space="0" w:color="auto"/>
              <w:bottom w:val="single" w:sz="4" w:space="0" w:color="auto"/>
            </w:tcBorders>
          </w:tcPr>
          <w:p w:rsidR="00C6508B" w:rsidRDefault="00C6508B" w:rsidP="00E72CF8">
            <w:pPr>
              <w:spacing w:line="360" w:lineRule="auto"/>
              <w:jc w:val="center"/>
              <w:rPr>
                <w:b/>
                <w:lang w:eastAsia="en-GB"/>
              </w:rPr>
            </w:pPr>
            <w:r>
              <w:rPr>
                <w:b/>
                <w:lang w:eastAsia="en-GB"/>
              </w:rPr>
              <w:t>100.0</w:t>
            </w:r>
          </w:p>
        </w:tc>
      </w:tr>
    </w:tbl>
    <w:p w:rsidR="00284C85" w:rsidRDefault="00284C85">
      <w:pPr>
        <w:spacing w:before="0" w:after="0" w:line="360" w:lineRule="auto"/>
        <w:rPr>
          <w:lang w:val="en-US"/>
        </w:rPr>
      </w:pPr>
    </w:p>
    <w:p w:rsidR="00F55298" w:rsidRDefault="00F55298">
      <w:pPr>
        <w:spacing w:before="0" w:after="0" w:line="360" w:lineRule="auto"/>
        <w:rPr>
          <w:lang w:val="en-US"/>
        </w:rPr>
      </w:pPr>
    </w:p>
    <w:p w:rsidR="00D84D54" w:rsidRDefault="00D84D54">
      <w:pPr>
        <w:spacing w:before="0" w:after="0" w:line="360" w:lineRule="auto"/>
        <w:rPr>
          <w:lang w:val="en-US"/>
        </w:rPr>
      </w:pPr>
      <w:r>
        <w:rPr>
          <w:lang w:val="en-US"/>
        </w:rPr>
        <w:t>Table 4.2 indicates that the female</w:t>
      </w:r>
      <w:r w:rsidR="000C7921">
        <w:rPr>
          <w:lang w:val="en-US"/>
        </w:rPr>
        <w:t xml:space="preserve"> respondents</w:t>
      </w:r>
      <w:r>
        <w:rPr>
          <w:lang w:val="en-US"/>
        </w:rPr>
        <w:t xml:space="preserve"> were 51.9% while the male respondents were 48.1%. The difference between male and female respondents was small and this was a good indication that the answers provided had the consideration of both male and female perspectives. As such, it was held that the gender distribution was balanced for this study.</w:t>
      </w:r>
    </w:p>
    <w:p w:rsidR="00D84D54" w:rsidRDefault="00D84D54">
      <w:pPr>
        <w:spacing w:before="0" w:after="0" w:line="360" w:lineRule="auto"/>
        <w:rPr>
          <w:lang w:val="en-US"/>
        </w:rPr>
      </w:pPr>
    </w:p>
    <w:p w:rsidR="00F55298" w:rsidRDefault="00F55298" w:rsidP="001260E7">
      <w:pPr>
        <w:spacing w:before="0" w:after="0"/>
        <w:rPr>
          <w:lang w:val="en-US"/>
        </w:rPr>
      </w:pPr>
      <w:bookmarkStart w:id="69" w:name="_Toc114839566"/>
    </w:p>
    <w:p w:rsidR="000573B2" w:rsidRPr="00C24FA3" w:rsidRDefault="00D84D54" w:rsidP="001260E7">
      <w:pPr>
        <w:spacing w:before="0" w:after="0"/>
        <w:rPr>
          <w:lang w:val="en-US"/>
        </w:rPr>
      </w:pPr>
      <w:r w:rsidRPr="001260E7">
        <w:rPr>
          <w:rFonts w:eastAsiaTheme="majorEastAsia" w:cstheme="majorBidi"/>
          <w:b/>
          <w:szCs w:val="24"/>
          <w:lang w:val="en-US"/>
        </w:rPr>
        <w:t>4.3.2 Education Level of the Respondents</w:t>
      </w:r>
      <w:bookmarkEnd w:id="69"/>
    </w:p>
    <w:p w:rsidR="00D84D54" w:rsidRDefault="00D84D54" w:rsidP="001260E7">
      <w:pPr>
        <w:pStyle w:val="Heading3"/>
        <w:spacing w:before="0"/>
        <w:rPr>
          <w:lang w:val="en-US"/>
        </w:rPr>
      </w:pPr>
    </w:p>
    <w:p w:rsidR="00D84D54" w:rsidRDefault="00D84D54">
      <w:pPr>
        <w:spacing w:before="0" w:after="0" w:line="360" w:lineRule="auto"/>
        <w:rPr>
          <w:lang w:val="en-US"/>
        </w:rPr>
      </w:pPr>
      <w:r>
        <w:rPr>
          <w:lang w:val="en-US"/>
        </w:rPr>
        <w:t>The highest level of education that the respondents had completed was sought after and the results are shown in Table 4.3.</w:t>
      </w:r>
    </w:p>
    <w:p w:rsidR="000573B2" w:rsidRDefault="000573B2">
      <w:pPr>
        <w:spacing w:before="0" w:after="0" w:line="360" w:lineRule="auto"/>
        <w:rPr>
          <w:lang w:val="en-US"/>
        </w:rPr>
      </w:pPr>
    </w:p>
    <w:p w:rsidR="00F55298" w:rsidRDefault="00F55298" w:rsidP="001260E7">
      <w:pPr>
        <w:rPr>
          <w:lang w:val="en-US"/>
        </w:rPr>
      </w:pPr>
    </w:p>
    <w:p w:rsidR="00F55298" w:rsidRDefault="00F55298" w:rsidP="001260E7">
      <w:pPr>
        <w:rPr>
          <w:lang w:val="en-US"/>
        </w:rPr>
      </w:pPr>
    </w:p>
    <w:p w:rsidR="0042015E" w:rsidRPr="00DD3D4E" w:rsidRDefault="0042015E" w:rsidP="000C7921">
      <w:pPr>
        <w:pStyle w:val="Heading5"/>
        <w:rPr>
          <w:lang w:val="en-US"/>
        </w:rPr>
      </w:pPr>
      <w:bookmarkStart w:id="70" w:name="_Toc107504250"/>
      <w:r w:rsidRPr="001A3CF7">
        <w:lastRenderedPageBreak/>
        <w:t xml:space="preserve">Table </w:t>
      </w:r>
      <w:r>
        <w:t>4.</w:t>
      </w:r>
      <w:r w:rsidR="00691C0E">
        <w:rPr>
          <w:lang w:val="en-US"/>
        </w:rPr>
        <w:t>3</w:t>
      </w:r>
      <w:r w:rsidRPr="001A3CF7">
        <w:t xml:space="preserve">: </w:t>
      </w:r>
      <w:r w:rsidR="00DD3D4E">
        <w:rPr>
          <w:lang w:val="en-US"/>
        </w:rPr>
        <w:t>Respondents’ Highest Level of Education</w:t>
      </w:r>
      <w:bookmarkEnd w:id="70"/>
      <w:r w:rsidR="00DD3D4E">
        <w:rPr>
          <w:lang w:val="en-US"/>
        </w:rPr>
        <w:t xml:space="preserve"> </w:t>
      </w:r>
    </w:p>
    <w:tbl>
      <w:tblPr>
        <w:tblW w:w="5000" w:type="pct"/>
        <w:tblLook w:val="04A0"/>
      </w:tblPr>
      <w:tblGrid>
        <w:gridCol w:w="3082"/>
        <w:gridCol w:w="3081"/>
        <w:gridCol w:w="3079"/>
      </w:tblGrid>
      <w:tr w:rsidR="0042015E" w:rsidRPr="00EC0DA7" w:rsidTr="00E72CF8">
        <w:tc>
          <w:tcPr>
            <w:tcW w:w="1667" w:type="pct"/>
            <w:tcBorders>
              <w:top w:val="single" w:sz="4" w:space="0" w:color="auto"/>
              <w:bottom w:val="single" w:sz="4" w:space="0" w:color="auto"/>
            </w:tcBorders>
            <w:shd w:val="clear" w:color="auto" w:fill="auto"/>
          </w:tcPr>
          <w:p w:rsidR="0042015E" w:rsidRPr="00EC0DA7" w:rsidRDefault="00F20DA5" w:rsidP="00E72CF8">
            <w:pPr>
              <w:spacing w:line="360" w:lineRule="auto"/>
              <w:rPr>
                <w:b/>
                <w:lang w:val="en-GB" w:eastAsia="en-GB"/>
              </w:rPr>
            </w:pPr>
            <w:r>
              <w:rPr>
                <w:b/>
                <w:lang w:val="en-GB" w:eastAsia="en-GB"/>
              </w:rPr>
              <w:t>Level of Education</w:t>
            </w:r>
          </w:p>
        </w:tc>
        <w:tc>
          <w:tcPr>
            <w:tcW w:w="1667" w:type="pct"/>
            <w:tcBorders>
              <w:top w:val="single" w:sz="4" w:space="0" w:color="auto"/>
              <w:bottom w:val="single" w:sz="4" w:space="0" w:color="auto"/>
            </w:tcBorders>
            <w:shd w:val="clear" w:color="auto" w:fill="auto"/>
          </w:tcPr>
          <w:p w:rsidR="0042015E" w:rsidRPr="00EC0DA7" w:rsidRDefault="0042015E" w:rsidP="00E72CF8">
            <w:pPr>
              <w:spacing w:line="360" w:lineRule="auto"/>
              <w:jc w:val="center"/>
              <w:rPr>
                <w:b/>
                <w:lang w:val="en-GB" w:eastAsia="en-GB"/>
              </w:rPr>
            </w:pPr>
            <w:r>
              <w:rPr>
                <w:b/>
                <w:bCs/>
                <w:szCs w:val="24"/>
              </w:rPr>
              <w:t>Frequency</w:t>
            </w:r>
          </w:p>
        </w:tc>
        <w:tc>
          <w:tcPr>
            <w:tcW w:w="1666" w:type="pct"/>
            <w:tcBorders>
              <w:top w:val="single" w:sz="4" w:space="0" w:color="auto"/>
              <w:bottom w:val="single" w:sz="4" w:space="0" w:color="auto"/>
            </w:tcBorders>
          </w:tcPr>
          <w:p w:rsidR="0042015E" w:rsidRPr="00EC0DA7" w:rsidRDefault="00D560B6" w:rsidP="00E72CF8">
            <w:pPr>
              <w:spacing w:line="360" w:lineRule="auto"/>
              <w:jc w:val="center"/>
              <w:rPr>
                <w:b/>
                <w:lang w:val="en-GB" w:eastAsia="en-GB"/>
              </w:rPr>
            </w:pPr>
            <w:r>
              <w:rPr>
                <w:b/>
                <w:lang w:val="en-GB" w:eastAsia="en-GB"/>
              </w:rPr>
              <w:t>Per cent</w:t>
            </w:r>
            <w:r w:rsidR="0042015E">
              <w:rPr>
                <w:b/>
                <w:lang w:val="en-GB" w:eastAsia="en-GB"/>
              </w:rPr>
              <w:t xml:space="preserve"> (%)</w:t>
            </w:r>
          </w:p>
        </w:tc>
      </w:tr>
      <w:tr w:rsidR="0042015E" w:rsidRPr="00EC0DA7" w:rsidTr="00E72CF8">
        <w:tc>
          <w:tcPr>
            <w:tcW w:w="1667" w:type="pct"/>
            <w:tcBorders>
              <w:top w:val="single" w:sz="4" w:space="0" w:color="auto"/>
            </w:tcBorders>
            <w:shd w:val="clear" w:color="auto" w:fill="auto"/>
          </w:tcPr>
          <w:p w:rsidR="0042015E" w:rsidRPr="00906FC2" w:rsidRDefault="00F20DA5" w:rsidP="00E72CF8">
            <w:pPr>
              <w:spacing w:line="360" w:lineRule="auto"/>
              <w:rPr>
                <w:lang w:val="en-US" w:eastAsia="en-GB"/>
              </w:rPr>
            </w:pPr>
            <w:r>
              <w:rPr>
                <w:lang w:val="en-US" w:eastAsia="en-GB"/>
              </w:rPr>
              <w:t>Master’s Degree</w:t>
            </w:r>
            <w:r w:rsidR="0042015E">
              <w:rPr>
                <w:lang w:val="en-US" w:eastAsia="en-GB"/>
              </w:rPr>
              <w:t xml:space="preserve"> </w:t>
            </w:r>
          </w:p>
        </w:tc>
        <w:tc>
          <w:tcPr>
            <w:tcW w:w="1667" w:type="pct"/>
            <w:tcBorders>
              <w:top w:val="single" w:sz="4" w:space="0" w:color="auto"/>
            </w:tcBorders>
            <w:shd w:val="clear" w:color="auto" w:fill="auto"/>
          </w:tcPr>
          <w:p w:rsidR="0042015E" w:rsidRPr="00EC0DA7" w:rsidRDefault="00F20DA5" w:rsidP="00E72CF8">
            <w:pPr>
              <w:spacing w:line="360" w:lineRule="auto"/>
              <w:jc w:val="center"/>
              <w:rPr>
                <w:lang w:val="en-GB" w:eastAsia="zh-CN"/>
              </w:rPr>
            </w:pPr>
            <w:r>
              <w:rPr>
                <w:lang w:val="en-US" w:eastAsia="en-GB"/>
              </w:rPr>
              <w:t>12</w:t>
            </w:r>
          </w:p>
        </w:tc>
        <w:tc>
          <w:tcPr>
            <w:tcW w:w="1666" w:type="pct"/>
            <w:tcBorders>
              <w:top w:val="single" w:sz="4" w:space="0" w:color="auto"/>
            </w:tcBorders>
          </w:tcPr>
          <w:p w:rsidR="0042015E" w:rsidRPr="00F20DA5" w:rsidRDefault="00F20DA5" w:rsidP="00E72CF8">
            <w:pPr>
              <w:spacing w:line="360" w:lineRule="auto"/>
              <w:jc w:val="center"/>
              <w:rPr>
                <w:lang w:val="en-US" w:eastAsia="en-GB"/>
              </w:rPr>
            </w:pPr>
            <w:r>
              <w:rPr>
                <w:lang w:val="en-US" w:eastAsia="en-GB"/>
              </w:rPr>
              <w:t>15.2</w:t>
            </w:r>
          </w:p>
        </w:tc>
      </w:tr>
      <w:tr w:rsidR="0042015E" w:rsidRPr="00EC0DA7" w:rsidTr="00E72CF8">
        <w:tc>
          <w:tcPr>
            <w:tcW w:w="1667" w:type="pct"/>
            <w:shd w:val="clear" w:color="auto" w:fill="auto"/>
          </w:tcPr>
          <w:p w:rsidR="00F20DA5" w:rsidRPr="00F20DA5" w:rsidRDefault="00F20DA5" w:rsidP="00E72CF8">
            <w:pPr>
              <w:spacing w:line="360" w:lineRule="auto"/>
              <w:rPr>
                <w:lang w:val="en-US"/>
              </w:rPr>
            </w:pPr>
            <w:r>
              <w:rPr>
                <w:lang w:val="en-US"/>
              </w:rPr>
              <w:t>Bachelor’s Degree</w:t>
            </w:r>
          </w:p>
        </w:tc>
        <w:tc>
          <w:tcPr>
            <w:tcW w:w="1667" w:type="pct"/>
            <w:shd w:val="clear" w:color="auto" w:fill="auto"/>
          </w:tcPr>
          <w:p w:rsidR="0042015E" w:rsidRPr="00E959D6" w:rsidRDefault="00F20DA5" w:rsidP="00E72CF8">
            <w:pPr>
              <w:spacing w:line="360" w:lineRule="auto"/>
              <w:jc w:val="center"/>
              <w:rPr>
                <w:lang w:val="en-US" w:eastAsia="en-GB"/>
              </w:rPr>
            </w:pPr>
            <w:r>
              <w:rPr>
                <w:lang w:val="en-US" w:eastAsia="en-GB"/>
              </w:rPr>
              <w:t>41</w:t>
            </w:r>
          </w:p>
        </w:tc>
        <w:tc>
          <w:tcPr>
            <w:tcW w:w="1666" w:type="pct"/>
          </w:tcPr>
          <w:p w:rsidR="0042015E" w:rsidRPr="00E959D6" w:rsidRDefault="00F20DA5" w:rsidP="00E72CF8">
            <w:pPr>
              <w:spacing w:line="360" w:lineRule="auto"/>
              <w:jc w:val="center"/>
              <w:rPr>
                <w:lang w:val="en-US" w:eastAsia="en-GB"/>
              </w:rPr>
            </w:pPr>
            <w:r>
              <w:rPr>
                <w:lang w:val="en-US" w:eastAsia="en-GB"/>
              </w:rPr>
              <w:t>51.9</w:t>
            </w:r>
          </w:p>
        </w:tc>
      </w:tr>
      <w:tr w:rsidR="00F20DA5" w:rsidRPr="00EC0DA7" w:rsidTr="00E72CF8">
        <w:tc>
          <w:tcPr>
            <w:tcW w:w="1667" w:type="pct"/>
            <w:shd w:val="clear" w:color="auto" w:fill="auto"/>
          </w:tcPr>
          <w:p w:rsidR="00F20DA5" w:rsidRDefault="00B657C8" w:rsidP="00E72CF8">
            <w:pPr>
              <w:spacing w:line="360" w:lineRule="auto"/>
              <w:rPr>
                <w:lang w:val="en-US"/>
              </w:rPr>
            </w:pPr>
            <w:r>
              <w:rPr>
                <w:lang w:val="en-US"/>
              </w:rPr>
              <w:t>College Diploma</w:t>
            </w:r>
          </w:p>
        </w:tc>
        <w:tc>
          <w:tcPr>
            <w:tcW w:w="1667" w:type="pct"/>
            <w:shd w:val="clear" w:color="auto" w:fill="auto"/>
          </w:tcPr>
          <w:p w:rsidR="00F20DA5" w:rsidRDefault="00B657C8" w:rsidP="00E72CF8">
            <w:pPr>
              <w:spacing w:line="360" w:lineRule="auto"/>
              <w:jc w:val="center"/>
              <w:rPr>
                <w:lang w:val="en-US" w:eastAsia="en-GB"/>
              </w:rPr>
            </w:pPr>
            <w:r>
              <w:rPr>
                <w:lang w:val="en-US" w:eastAsia="en-GB"/>
              </w:rPr>
              <w:t>18</w:t>
            </w:r>
          </w:p>
        </w:tc>
        <w:tc>
          <w:tcPr>
            <w:tcW w:w="1666" w:type="pct"/>
          </w:tcPr>
          <w:p w:rsidR="00F20DA5" w:rsidRDefault="00B657C8" w:rsidP="00E72CF8">
            <w:pPr>
              <w:spacing w:line="360" w:lineRule="auto"/>
              <w:jc w:val="center"/>
              <w:rPr>
                <w:lang w:val="en-US" w:eastAsia="en-GB"/>
              </w:rPr>
            </w:pPr>
            <w:r>
              <w:rPr>
                <w:lang w:val="en-US" w:eastAsia="en-GB"/>
              </w:rPr>
              <w:t>22.8</w:t>
            </w:r>
          </w:p>
        </w:tc>
      </w:tr>
      <w:tr w:rsidR="00B657C8" w:rsidRPr="00EC0DA7" w:rsidTr="00E72CF8">
        <w:tc>
          <w:tcPr>
            <w:tcW w:w="1667" w:type="pct"/>
            <w:shd w:val="clear" w:color="auto" w:fill="auto"/>
          </w:tcPr>
          <w:p w:rsidR="00B657C8" w:rsidRDefault="00B657C8" w:rsidP="00E72CF8">
            <w:pPr>
              <w:spacing w:line="360" w:lineRule="auto"/>
              <w:rPr>
                <w:lang w:val="en-US"/>
              </w:rPr>
            </w:pPr>
            <w:r>
              <w:rPr>
                <w:lang w:val="en-US"/>
              </w:rPr>
              <w:t>College Certificate</w:t>
            </w:r>
          </w:p>
        </w:tc>
        <w:tc>
          <w:tcPr>
            <w:tcW w:w="1667" w:type="pct"/>
            <w:shd w:val="clear" w:color="auto" w:fill="auto"/>
          </w:tcPr>
          <w:p w:rsidR="00B657C8" w:rsidRDefault="00B657C8" w:rsidP="00E72CF8">
            <w:pPr>
              <w:spacing w:line="360" w:lineRule="auto"/>
              <w:jc w:val="center"/>
              <w:rPr>
                <w:lang w:val="en-US" w:eastAsia="en-GB"/>
              </w:rPr>
            </w:pPr>
            <w:r>
              <w:rPr>
                <w:lang w:val="en-US" w:eastAsia="en-GB"/>
              </w:rPr>
              <w:t>8</w:t>
            </w:r>
          </w:p>
        </w:tc>
        <w:tc>
          <w:tcPr>
            <w:tcW w:w="1666" w:type="pct"/>
          </w:tcPr>
          <w:p w:rsidR="00B657C8" w:rsidRDefault="00B657C8" w:rsidP="00E72CF8">
            <w:pPr>
              <w:spacing w:line="360" w:lineRule="auto"/>
              <w:jc w:val="center"/>
              <w:rPr>
                <w:lang w:val="en-US" w:eastAsia="en-GB"/>
              </w:rPr>
            </w:pPr>
            <w:r>
              <w:rPr>
                <w:lang w:val="en-US" w:eastAsia="en-GB"/>
              </w:rPr>
              <w:t>10.1</w:t>
            </w:r>
          </w:p>
        </w:tc>
      </w:tr>
      <w:tr w:rsidR="0042015E" w:rsidRPr="00EC0DA7" w:rsidTr="00E72CF8">
        <w:tc>
          <w:tcPr>
            <w:tcW w:w="1667" w:type="pct"/>
            <w:tcBorders>
              <w:top w:val="single" w:sz="4" w:space="0" w:color="auto"/>
              <w:bottom w:val="single" w:sz="4" w:space="0" w:color="auto"/>
            </w:tcBorders>
            <w:shd w:val="clear" w:color="auto" w:fill="auto"/>
          </w:tcPr>
          <w:p w:rsidR="0042015E" w:rsidRPr="00EC0DA7" w:rsidRDefault="0042015E" w:rsidP="00E72CF8">
            <w:pPr>
              <w:spacing w:line="360" w:lineRule="auto"/>
              <w:rPr>
                <w:b/>
                <w:lang w:eastAsia="en-GB"/>
              </w:rPr>
            </w:pPr>
            <w:r w:rsidRPr="00EC0DA7">
              <w:rPr>
                <w:b/>
                <w:lang w:eastAsia="en-GB"/>
              </w:rPr>
              <w:t>Total</w:t>
            </w:r>
          </w:p>
        </w:tc>
        <w:tc>
          <w:tcPr>
            <w:tcW w:w="1667" w:type="pct"/>
            <w:tcBorders>
              <w:top w:val="single" w:sz="4" w:space="0" w:color="auto"/>
              <w:bottom w:val="single" w:sz="4" w:space="0" w:color="auto"/>
            </w:tcBorders>
            <w:shd w:val="clear" w:color="auto" w:fill="auto"/>
          </w:tcPr>
          <w:p w:rsidR="0042015E" w:rsidRPr="00B657C8" w:rsidRDefault="00B657C8" w:rsidP="00E72CF8">
            <w:pPr>
              <w:spacing w:line="360" w:lineRule="auto"/>
              <w:jc w:val="center"/>
              <w:rPr>
                <w:b/>
                <w:lang w:val="en-US" w:eastAsia="en-GB"/>
              </w:rPr>
            </w:pPr>
            <w:r>
              <w:rPr>
                <w:b/>
                <w:lang w:val="en-US" w:eastAsia="en-GB"/>
              </w:rPr>
              <w:t>79</w:t>
            </w:r>
          </w:p>
        </w:tc>
        <w:tc>
          <w:tcPr>
            <w:tcW w:w="1666" w:type="pct"/>
            <w:tcBorders>
              <w:top w:val="single" w:sz="4" w:space="0" w:color="auto"/>
              <w:bottom w:val="single" w:sz="4" w:space="0" w:color="auto"/>
            </w:tcBorders>
          </w:tcPr>
          <w:p w:rsidR="0042015E" w:rsidRDefault="0042015E" w:rsidP="00E72CF8">
            <w:pPr>
              <w:spacing w:line="360" w:lineRule="auto"/>
              <w:jc w:val="center"/>
              <w:rPr>
                <w:b/>
                <w:lang w:eastAsia="en-GB"/>
              </w:rPr>
            </w:pPr>
            <w:r>
              <w:rPr>
                <w:b/>
                <w:lang w:eastAsia="en-GB"/>
              </w:rPr>
              <w:t>100.0</w:t>
            </w:r>
          </w:p>
        </w:tc>
      </w:tr>
    </w:tbl>
    <w:p w:rsidR="0042015E" w:rsidRDefault="0042015E">
      <w:pPr>
        <w:spacing w:before="0" w:after="0" w:line="360" w:lineRule="auto"/>
        <w:rPr>
          <w:lang w:val="en-US"/>
        </w:rPr>
      </w:pPr>
    </w:p>
    <w:p w:rsidR="00E01429" w:rsidRDefault="00E01429">
      <w:pPr>
        <w:spacing w:before="0" w:after="0" w:line="360" w:lineRule="auto"/>
        <w:rPr>
          <w:lang w:val="en-US"/>
        </w:rPr>
      </w:pPr>
      <w:r>
        <w:rPr>
          <w:lang w:val="en-US"/>
        </w:rPr>
        <w:t>Table 4.3 indicates that all the respondent</w:t>
      </w:r>
      <w:r w:rsidR="00BB31AE">
        <w:rPr>
          <w:lang w:val="en-US"/>
        </w:rPr>
        <w:t>s</w:t>
      </w:r>
      <w:r>
        <w:rPr>
          <w:lang w:val="en-US"/>
        </w:rPr>
        <w:t xml:space="preserve"> had received post-secondary education with over half of the respondents (67.1%) indicating that they had completed a bachelor’s degree or higher. These findings imply that all the respondents were able to read and provide responses to the questionnaires as required.</w:t>
      </w:r>
    </w:p>
    <w:p w:rsidR="00E01429" w:rsidRDefault="00E01429">
      <w:pPr>
        <w:spacing w:before="0" w:after="0" w:line="360" w:lineRule="auto"/>
        <w:rPr>
          <w:lang w:val="en-US"/>
        </w:rPr>
      </w:pPr>
    </w:p>
    <w:p w:rsidR="00F55298" w:rsidRDefault="00B010A3" w:rsidP="001260E7">
      <w:pPr>
        <w:pStyle w:val="Heading3"/>
        <w:rPr>
          <w:lang w:val="en-US"/>
        </w:rPr>
      </w:pPr>
      <w:bookmarkStart w:id="71" w:name="_Toc114839567"/>
      <w:r>
        <w:rPr>
          <w:lang w:val="en-US"/>
        </w:rPr>
        <w:t>4.3.</w:t>
      </w:r>
      <w:r w:rsidR="009E17D1">
        <w:rPr>
          <w:lang w:val="en-US"/>
        </w:rPr>
        <w:t>3</w:t>
      </w:r>
      <w:r>
        <w:rPr>
          <w:lang w:val="en-US"/>
        </w:rPr>
        <w:t xml:space="preserve"> Respondents’ Level of Management</w:t>
      </w:r>
      <w:bookmarkEnd w:id="71"/>
    </w:p>
    <w:p w:rsidR="00B010A3" w:rsidRDefault="00B010A3" w:rsidP="001260E7">
      <w:pPr>
        <w:spacing w:before="40" w:after="0" w:line="360" w:lineRule="auto"/>
        <w:rPr>
          <w:lang w:val="en-US"/>
        </w:rPr>
      </w:pPr>
      <w:r>
        <w:rPr>
          <w:lang w:val="en-US"/>
        </w:rPr>
        <w:t>The level of management that the respondents worked in was sought after and the findings are indicated in Table 4.4.</w:t>
      </w:r>
    </w:p>
    <w:p w:rsidR="00691C0E" w:rsidRDefault="00691C0E" w:rsidP="00691C0E">
      <w:pPr>
        <w:spacing w:before="0" w:after="0" w:line="360" w:lineRule="auto"/>
        <w:rPr>
          <w:lang w:val="en-US"/>
        </w:rPr>
      </w:pPr>
    </w:p>
    <w:p w:rsidR="00691C0E" w:rsidRPr="00DD3D4E" w:rsidRDefault="00691C0E" w:rsidP="000C7921">
      <w:pPr>
        <w:pStyle w:val="Heading5"/>
        <w:rPr>
          <w:lang w:val="en-US"/>
        </w:rPr>
      </w:pPr>
      <w:bookmarkStart w:id="72" w:name="_Toc107504251"/>
      <w:r w:rsidRPr="001A3CF7">
        <w:t xml:space="preserve">Table </w:t>
      </w:r>
      <w:r>
        <w:t>4.</w:t>
      </w:r>
      <w:r w:rsidR="00925023">
        <w:rPr>
          <w:lang w:val="en-US"/>
        </w:rPr>
        <w:t>4</w:t>
      </w:r>
      <w:r w:rsidRPr="001A3CF7">
        <w:t xml:space="preserve">: </w:t>
      </w:r>
      <w:r>
        <w:rPr>
          <w:lang w:val="en-US"/>
        </w:rPr>
        <w:t xml:space="preserve">Respondents’ </w:t>
      </w:r>
      <w:r w:rsidR="00925023">
        <w:rPr>
          <w:lang w:val="en-US"/>
        </w:rPr>
        <w:t>Management Level</w:t>
      </w:r>
      <w:bookmarkEnd w:id="72"/>
    </w:p>
    <w:tbl>
      <w:tblPr>
        <w:tblW w:w="5000" w:type="pct"/>
        <w:tblLook w:val="04A0"/>
      </w:tblPr>
      <w:tblGrid>
        <w:gridCol w:w="3082"/>
        <w:gridCol w:w="3081"/>
        <w:gridCol w:w="3079"/>
      </w:tblGrid>
      <w:tr w:rsidR="00691C0E" w:rsidRPr="00EC0DA7" w:rsidTr="00E72CF8">
        <w:tc>
          <w:tcPr>
            <w:tcW w:w="1667" w:type="pct"/>
            <w:tcBorders>
              <w:top w:val="single" w:sz="4" w:space="0" w:color="auto"/>
              <w:bottom w:val="single" w:sz="4" w:space="0" w:color="auto"/>
            </w:tcBorders>
            <w:shd w:val="clear" w:color="auto" w:fill="auto"/>
          </w:tcPr>
          <w:p w:rsidR="00691C0E" w:rsidRPr="00EC0DA7" w:rsidRDefault="00691C0E" w:rsidP="00E72CF8">
            <w:pPr>
              <w:spacing w:line="360" w:lineRule="auto"/>
              <w:rPr>
                <w:b/>
                <w:lang w:val="en-GB" w:eastAsia="en-GB"/>
              </w:rPr>
            </w:pPr>
            <w:r>
              <w:rPr>
                <w:b/>
                <w:lang w:val="en-GB" w:eastAsia="en-GB"/>
              </w:rPr>
              <w:t xml:space="preserve">Level of </w:t>
            </w:r>
            <w:r w:rsidR="00925023">
              <w:rPr>
                <w:b/>
                <w:lang w:val="en-GB" w:eastAsia="en-GB"/>
              </w:rPr>
              <w:t>Management</w:t>
            </w:r>
          </w:p>
        </w:tc>
        <w:tc>
          <w:tcPr>
            <w:tcW w:w="1667" w:type="pct"/>
            <w:tcBorders>
              <w:top w:val="single" w:sz="4" w:space="0" w:color="auto"/>
              <w:bottom w:val="single" w:sz="4" w:space="0" w:color="auto"/>
            </w:tcBorders>
            <w:shd w:val="clear" w:color="auto" w:fill="auto"/>
          </w:tcPr>
          <w:p w:rsidR="00691C0E" w:rsidRPr="00EC0DA7" w:rsidRDefault="00691C0E" w:rsidP="00E72CF8">
            <w:pPr>
              <w:spacing w:line="360" w:lineRule="auto"/>
              <w:jc w:val="center"/>
              <w:rPr>
                <w:b/>
                <w:lang w:val="en-GB" w:eastAsia="en-GB"/>
              </w:rPr>
            </w:pPr>
            <w:r>
              <w:rPr>
                <w:b/>
                <w:bCs/>
                <w:szCs w:val="24"/>
              </w:rPr>
              <w:t>Frequency</w:t>
            </w:r>
          </w:p>
        </w:tc>
        <w:tc>
          <w:tcPr>
            <w:tcW w:w="1666" w:type="pct"/>
            <w:tcBorders>
              <w:top w:val="single" w:sz="4" w:space="0" w:color="auto"/>
              <w:bottom w:val="single" w:sz="4" w:space="0" w:color="auto"/>
            </w:tcBorders>
          </w:tcPr>
          <w:p w:rsidR="00691C0E" w:rsidRPr="00EC0DA7" w:rsidRDefault="00D560B6" w:rsidP="00E72CF8">
            <w:pPr>
              <w:spacing w:line="360" w:lineRule="auto"/>
              <w:jc w:val="center"/>
              <w:rPr>
                <w:b/>
                <w:lang w:val="en-GB" w:eastAsia="en-GB"/>
              </w:rPr>
            </w:pPr>
            <w:r>
              <w:rPr>
                <w:b/>
                <w:lang w:val="en-GB" w:eastAsia="en-GB"/>
              </w:rPr>
              <w:t>Per cent</w:t>
            </w:r>
            <w:r w:rsidR="00691C0E">
              <w:rPr>
                <w:b/>
                <w:lang w:val="en-GB" w:eastAsia="en-GB"/>
              </w:rPr>
              <w:t xml:space="preserve"> (%)</w:t>
            </w:r>
          </w:p>
        </w:tc>
      </w:tr>
      <w:tr w:rsidR="00691C0E" w:rsidRPr="00EC0DA7" w:rsidTr="00E72CF8">
        <w:tc>
          <w:tcPr>
            <w:tcW w:w="1667" w:type="pct"/>
            <w:tcBorders>
              <w:top w:val="single" w:sz="4" w:space="0" w:color="auto"/>
            </w:tcBorders>
            <w:shd w:val="clear" w:color="auto" w:fill="auto"/>
          </w:tcPr>
          <w:p w:rsidR="00691C0E" w:rsidRPr="00906FC2" w:rsidRDefault="00925023" w:rsidP="00E72CF8">
            <w:pPr>
              <w:spacing w:line="360" w:lineRule="auto"/>
              <w:rPr>
                <w:lang w:val="en-US" w:eastAsia="en-GB"/>
              </w:rPr>
            </w:pPr>
            <w:r>
              <w:rPr>
                <w:lang w:val="en-US" w:eastAsia="en-GB"/>
              </w:rPr>
              <w:t>Top Level</w:t>
            </w:r>
            <w:r w:rsidR="00691C0E">
              <w:rPr>
                <w:lang w:val="en-US" w:eastAsia="en-GB"/>
              </w:rPr>
              <w:t xml:space="preserve"> </w:t>
            </w:r>
          </w:p>
        </w:tc>
        <w:tc>
          <w:tcPr>
            <w:tcW w:w="1667" w:type="pct"/>
            <w:tcBorders>
              <w:top w:val="single" w:sz="4" w:space="0" w:color="auto"/>
            </w:tcBorders>
            <w:shd w:val="clear" w:color="auto" w:fill="auto"/>
          </w:tcPr>
          <w:p w:rsidR="00691C0E" w:rsidRPr="00EC0DA7" w:rsidRDefault="00925023" w:rsidP="00E72CF8">
            <w:pPr>
              <w:spacing w:line="360" w:lineRule="auto"/>
              <w:jc w:val="center"/>
              <w:rPr>
                <w:lang w:val="en-GB" w:eastAsia="zh-CN"/>
              </w:rPr>
            </w:pPr>
            <w:r>
              <w:rPr>
                <w:lang w:val="en-US" w:eastAsia="en-GB"/>
              </w:rPr>
              <w:t>11</w:t>
            </w:r>
          </w:p>
        </w:tc>
        <w:tc>
          <w:tcPr>
            <w:tcW w:w="1666" w:type="pct"/>
            <w:tcBorders>
              <w:top w:val="single" w:sz="4" w:space="0" w:color="auto"/>
            </w:tcBorders>
          </w:tcPr>
          <w:p w:rsidR="00691C0E" w:rsidRPr="00F20DA5" w:rsidRDefault="00925023" w:rsidP="00E72CF8">
            <w:pPr>
              <w:spacing w:line="360" w:lineRule="auto"/>
              <w:jc w:val="center"/>
              <w:rPr>
                <w:lang w:val="en-US" w:eastAsia="en-GB"/>
              </w:rPr>
            </w:pPr>
            <w:r>
              <w:rPr>
                <w:lang w:val="en-US" w:eastAsia="en-GB"/>
              </w:rPr>
              <w:t>13.9</w:t>
            </w:r>
          </w:p>
        </w:tc>
      </w:tr>
      <w:tr w:rsidR="00691C0E" w:rsidRPr="00EC0DA7" w:rsidTr="00E72CF8">
        <w:tc>
          <w:tcPr>
            <w:tcW w:w="1667" w:type="pct"/>
            <w:shd w:val="clear" w:color="auto" w:fill="auto"/>
          </w:tcPr>
          <w:p w:rsidR="00691C0E" w:rsidRPr="00F20DA5" w:rsidRDefault="00925023" w:rsidP="00E72CF8">
            <w:pPr>
              <w:spacing w:line="360" w:lineRule="auto"/>
              <w:rPr>
                <w:lang w:val="en-US"/>
              </w:rPr>
            </w:pPr>
            <w:r>
              <w:rPr>
                <w:lang w:val="en-US"/>
              </w:rPr>
              <w:t>Middle Level</w:t>
            </w:r>
          </w:p>
        </w:tc>
        <w:tc>
          <w:tcPr>
            <w:tcW w:w="1667" w:type="pct"/>
            <w:shd w:val="clear" w:color="auto" w:fill="auto"/>
          </w:tcPr>
          <w:p w:rsidR="00691C0E" w:rsidRPr="00E959D6" w:rsidRDefault="00925023" w:rsidP="00E72CF8">
            <w:pPr>
              <w:spacing w:line="360" w:lineRule="auto"/>
              <w:jc w:val="center"/>
              <w:rPr>
                <w:lang w:val="en-US" w:eastAsia="en-GB"/>
              </w:rPr>
            </w:pPr>
            <w:r>
              <w:rPr>
                <w:lang w:val="en-US" w:eastAsia="en-GB"/>
              </w:rPr>
              <w:t>31</w:t>
            </w:r>
          </w:p>
        </w:tc>
        <w:tc>
          <w:tcPr>
            <w:tcW w:w="1666" w:type="pct"/>
          </w:tcPr>
          <w:p w:rsidR="00691C0E" w:rsidRPr="00E959D6" w:rsidRDefault="00925023" w:rsidP="00E72CF8">
            <w:pPr>
              <w:spacing w:line="360" w:lineRule="auto"/>
              <w:jc w:val="center"/>
              <w:rPr>
                <w:lang w:val="en-US" w:eastAsia="en-GB"/>
              </w:rPr>
            </w:pPr>
            <w:r>
              <w:rPr>
                <w:lang w:val="en-US" w:eastAsia="en-GB"/>
              </w:rPr>
              <w:t>39.2</w:t>
            </w:r>
          </w:p>
        </w:tc>
      </w:tr>
      <w:tr w:rsidR="00691C0E" w:rsidRPr="00EC0DA7" w:rsidTr="00E72CF8">
        <w:tc>
          <w:tcPr>
            <w:tcW w:w="1667" w:type="pct"/>
            <w:shd w:val="clear" w:color="auto" w:fill="auto"/>
          </w:tcPr>
          <w:p w:rsidR="00691C0E" w:rsidRDefault="00925023" w:rsidP="00E72CF8">
            <w:pPr>
              <w:spacing w:line="360" w:lineRule="auto"/>
              <w:rPr>
                <w:lang w:val="en-US"/>
              </w:rPr>
            </w:pPr>
            <w:r>
              <w:rPr>
                <w:lang w:val="en-US"/>
              </w:rPr>
              <w:t>Lower Level</w:t>
            </w:r>
          </w:p>
        </w:tc>
        <w:tc>
          <w:tcPr>
            <w:tcW w:w="1667" w:type="pct"/>
            <w:shd w:val="clear" w:color="auto" w:fill="auto"/>
          </w:tcPr>
          <w:p w:rsidR="00691C0E" w:rsidRDefault="00925023" w:rsidP="00E72CF8">
            <w:pPr>
              <w:spacing w:line="360" w:lineRule="auto"/>
              <w:jc w:val="center"/>
              <w:rPr>
                <w:lang w:val="en-US" w:eastAsia="en-GB"/>
              </w:rPr>
            </w:pPr>
            <w:r>
              <w:rPr>
                <w:lang w:val="en-US" w:eastAsia="en-GB"/>
              </w:rPr>
              <w:t>37</w:t>
            </w:r>
          </w:p>
        </w:tc>
        <w:tc>
          <w:tcPr>
            <w:tcW w:w="1666" w:type="pct"/>
          </w:tcPr>
          <w:p w:rsidR="00691C0E" w:rsidRDefault="00925023" w:rsidP="00E72CF8">
            <w:pPr>
              <w:spacing w:line="360" w:lineRule="auto"/>
              <w:jc w:val="center"/>
              <w:rPr>
                <w:lang w:val="en-US" w:eastAsia="en-GB"/>
              </w:rPr>
            </w:pPr>
            <w:r>
              <w:rPr>
                <w:lang w:val="en-US" w:eastAsia="en-GB"/>
              </w:rPr>
              <w:t>46.8</w:t>
            </w:r>
          </w:p>
        </w:tc>
      </w:tr>
      <w:tr w:rsidR="00691C0E" w:rsidRPr="00EC0DA7" w:rsidTr="00E72CF8">
        <w:tc>
          <w:tcPr>
            <w:tcW w:w="1667" w:type="pct"/>
            <w:tcBorders>
              <w:top w:val="single" w:sz="4" w:space="0" w:color="auto"/>
              <w:bottom w:val="single" w:sz="4" w:space="0" w:color="auto"/>
            </w:tcBorders>
            <w:shd w:val="clear" w:color="auto" w:fill="auto"/>
          </w:tcPr>
          <w:p w:rsidR="00691C0E" w:rsidRPr="00EC0DA7" w:rsidRDefault="00691C0E" w:rsidP="00E72CF8">
            <w:pPr>
              <w:spacing w:line="360" w:lineRule="auto"/>
              <w:rPr>
                <w:b/>
                <w:lang w:eastAsia="en-GB"/>
              </w:rPr>
            </w:pPr>
            <w:r w:rsidRPr="00EC0DA7">
              <w:rPr>
                <w:b/>
                <w:lang w:eastAsia="en-GB"/>
              </w:rPr>
              <w:t>Total</w:t>
            </w:r>
          </w:p>
        </w:tc>
        <w:tc>
          <w:tcPr>
            <w:tcW w:w="1667" w:type="pct"/>
            <w:tcBorders>
              <w:top w:val="single" w:sz="4" w:space="0" w:color="auto"/>
              <w:bottom w:val="single" w:sz="4" w:space="0" w:color="auto"/>
            </w:tcBorders>
            <w:shd w:val="clear" w:color="auto" w:fill="auto"/>
          </w:tcPr>
          <w:p w:rsidR="00691C0E" w:rsidRPr="00B657C8" w:rsidRDefault="00691C0E" w:rsidP="00E72CF8">
            <w:pPr>
              <w:spacing w:line="360" w:lineRule="auto"/>
              <w:jc w:val="center"/>
              <w:rPr>
                <w:b/>
                <w:lang w:val="en-US" w:eastAsia="en-GB"/>
              </w:rPr>
            </w:pPr>
            <w:r>
              <w:rPr>
                <w:b/>
                <w:lang w:val="en-US" w:eastAsia="en-GB"/>
              </w:rPr>
              <w:t>79</w:t>
            </w:r>
          </w:p>
        </w:tc>
        <w:tc>
          <w:tcPr>
            <w:tcW w:w="1666" w:type="pct"/>
            <w:tcBorders>
              <w:top w:val="single" w:sz="4" w:space="0" w:color="auto"/>
              <w:bottom w:val="single" w:sz="4" w:space="0" w:color="auto"/>
            </w:tcBorders>
          </w:tcPr>
          <w:p w:rsidR="00691C0E" w:rsidRDefault="00691C0E" w:rsidP="00E72CF8">
            <w:pPr>
              <w:spacing w:line="360" w:lineRule="auto"/>
              <w:jc w:val="center"/>
              <w:rPr>
                <w:b/>
                <w:lang w:eastAsia="en-GB"/>
              </w:rPr>
            </w:pPr>
            <w:r>
              <w:rPr>
                <w:b/>
                <w:lang w:eastAsia="en-GB"/>
              </w:rPr>
              <w:t>100.0</w:t>
            </w:r>
          </w:p>
        </w:tc>
      </w:tr>
    </w:tbl>
    <w:p w:rsidR="009E17D1" w:rsidRDefault="009E17D1">
      <w:pPr>
        <w:spacing w:before="0" w:after="0" w:line="360" w:lineRule="auto"/>
        <w:rPr>
          <w:lang w:val="en-US"/>
        </w:rPr>
      </w:pPr>
      <w:r>
        <w:rPr>
          <w:lang w:val="en-US"/>
        </w:rPr>
        <w:lastRenderedPageBreak/>
        <w:t xml:space="preserve">The results </w:t>
      </w:r>
      <w:r w:rsidR="00D560B6">
        <w:rPr>
          <w:lang w:val="en-US"/>
        </w:rPr>
        <w:t>i</w:t>
      </w:r>
      <w:r>
        <w:rPr>
          <w:lang w:val="en-US"/>
        </w:rPr>
        <w:t xml:space="preserve">n Table 4.4 indicate that all management levels were represented in the study with </w:t>
      </w:r>
      <w:r w:rsidR="00D560B6">
        <w:rPr>
          <w:lang w:val="en-US"/>
        </w:rPr>
        <w:t xml:space="preserve">the </w:t>
      </w:r>
      <w:r>
        <w:rPr>
          <w:lang w:val="en-US"/>
        </w:rPr>
        <w:t>majority of the respondents (</w:t>
      </w:r>
      <w:r w:rsidR="00AA574A">
        <w:rPr>
          <w:lang w:val="en-US"/>
        </w:rPr>
        <w:t>46.8</w:t>
      </w:r>
      <w:r>
        <w:rPr>
          <w:lang w:val="en-US"/>
        </w:rPr>
        <w:t xml:space="preserve">%) coming from the </w:t>
      </w:r>
      <w:r w:rsidR="00AA574A">
        <w:rPr>
          <w:lang w:val="en-US"/>
        </w:rPr>
        <w:t>lower</w:t>
      </w:r>
      <w:r>
        <w:rPr>
          <w:lang w:val="en-US"/>
        </w:rPr>
        <w:t xml:space="preserve"> level of management. </w:t>
      </w:r>
      <w:r w:rsidR="00E66C5A">
        <w:rPr>
          <w:lang w:val="en-US"/>
        </w:rPr>
        <w:t>This was an indication that there are more managers in the lower management levels but as the hierarchy progresses to the top, the number of managers becomes smaller.</w:t>
      </w:r>
    </w:p>
    <w:p w:rsidR="001F484E" w:rsidRPr="00C24FA3" w:rsidRDefault="001F484E" w:rsidP="001260E7">
      <w:pPr>
        <w:rPr>
          <w:lang w:val="en-US"/>
        </w:rPr>
      </w:pPr>
      <w:bookmarkStart w:id="73" w:name="_Toc114839568"/>
    </w:p>
    <w:p w:rsidR="009E17D1" w:rsidRDefault="009E17D1" w:rsidP="009E17D1">
      <w:pPr>
        <w:pStyle w:val="Heading3"/>
        <w:rPr>
          <w:lang w:val="en-US"/>
        </w:rPr>
      </w:pPr>
      <w:r>
        <w:rPr>
          <w:lang w:val="en-US"/>
        </w:rPr>
        <w:t xml:space="preserve">4.3.4 </w:t>
      </w:r>
      <w:r w:rsidR="00903B6C">
        <w:rPr>
          <w:lang w:val="en-US"/>
        </w:rPr>
        <w:t xml:space="preserve">Work </w:t>
      </w:r>
      <w:r w:rsidR="004902AA">
        <w:rPr>
          <w:lang w:val="en-US"/>
        </w:rPr>
        <w:t>Experience</w:t>
      </w:r>
      <w:bookmarkEnd w:id="73"/>
      <w:r w:rsidR="00903B6C">
        <w:rPr>
          <w:lang w:val="en-US"/>
        </w:rPr>
        <w:t xml:space="preserve"> </w:t>
      </w:r>
    </w:p>
    <w:p w:rsidR="009E17D1" w:rsidRDefault="009E17D1">
      <w:pPr>
        <w:spacing w:before="0" w:after="0" w:line="360" w:lineRule="auto"/>
        <w:rPr>
          <w:lang w:val="en-US"/>
        </w:rPr>
      </w:pPr>
      <w:r>
        <w:rPr>
          <w:lang w:val="en-US"/>
        </w:rPr>
        <w:t>This study sought to find out the number of years that the respondents had worked in the organization. These findings are shown in Table 4.5.</w:t>
      </w:r>
    </w:p>
    <w:p w:rsidR="00E3314A" w:rsidRDefault="00E3314A">
      <w:pPr>
        <w:spacing w:before="0" w:after="0" w:line="360" w:lineRule="auto"/>
        <w:rPr>
          <w:lang w:val="en-US"/>
        </w:rPr>
      </w:pPr>
    </w:p>
    <w:p w:rsidR="009E17D1" w:rsidRPr="00DD3D4E" w:rsidRDefault="009E17D1" w:rsidP="000C7921">
      <w:pPr>
        <w:pStyle w:val="Heading5"/>
        <w:rPr>
          <w:lang w:val="en-US" w:eastAsia="zh-CN"/>
        </w:rPr>
      </w:pPr>
      <w:bookmarkStart w:id="74" w:name="_Toc107504252"/>
      <w:r w:rsidRPr="001A3CF7">
        <w:t xml:space="preserve">Table </w:t>
      </w:r>
      <w:r>
        <w:t>4.</w:t>
      </w:r>
      <w:bookmarkEnd w:id="74"/>
      <w:r w:rsidR="00E3314A">
        <w:rPr>
          <w:lang w:val="en-US"/>
        </w:rPr>
        <w:t>5 Work experience</w:t>
      </w:r>
    </w:p>
    <w:tbl>
      <w:tblPr>
        <w:tblW w:w="5000" w:type="pct"/>
        <w:tblLook w:val="04A0"/>
      </w:tblPr>
      <w:tblGrid>
        <w:gridCol w:w="3082"/>
        <w:gridCol w:w="3081"/>
        <w:gridCol w:w="3079"/>
      </w:tblGrid>
      <w:tr w:rsidR="009E17D1" w:rsidRPr="00EC0DA7" w:rsidTr="00E72CF8">
        <w:tc>
          <w:tcPr>
            <w:tcW w:w="1667" w:type="pct"/>
            <w:tcBorders>
              <w:top w:val="single" w:sz="4" w:space="0" w:color="auto"/>
              <w:bottom w:val="single" w:sz="4" w:space="0" w:color="auto"/>
            </w:tcBorders>
            <w:shd w:val="clear" w:color="auto" w:fill="auto"/>
          </w:tcPr>
          <w:p w:rsidR="009E17D1" w:rsidRPr="00EC0DA7" w:rsidRDefault="00121DBD" w:rsidP="00E72CF8">
            <w:pPr>
              <w:spacing w:line="360" w:lineRule="auto"/>
              <w:rPr>
                <w:b/>
                <w:lang w:val="en-GB" w:eastAsia="en-GB"/>
              </w:rPr>
            </w:pPr>
            <w:r>
              <w:rPr>
                <w:b/>
                <w:lang w:val="en-GB" w:eastAsia="en-GB"/>
              </w:rPr>
              <w:t xml:space="preserve">Years </w:t>
            </w:r>
          </w:p>
        </w:tc>
        <w:tc>
          <w:tcPr>
            <w:tcW w:w="1667" w:type="pct"/>
            <w:tcBorders>
              <w:top w:val="single" w:sz="4" w:space="0" w:color="auto"/>
              <w:bottom w:val="single" w:sz="4" w:space="0" w:color="auto"/>
            </w:tcBorders>
            <w:shd w:val="clear" w:color="auto" w:fill="auto"/>
          </w:tcPr>
          <w:p w:rsidR="009E17D1" w:rsidRPr="00EC0DA7" w:rsidRDefault="009E17D1" w:rsidP="00E72CF8">
            <w:pPr>
              <w:spacing w:line="360" w:lineRule="auto"/>
              <w:jc w:val="center"/>
              <w:rPr>
                <w:b/>
                <w:lang w:val="en-GB" w:eastAsia="en-GB"/>
              </w:rPr>
            </w:pPr>
            <w:r>
              <w:rPr>
                <w:b/>
                <w:bCs/>
                <w:szCs w:val="24"/>
              </w:rPr>
              <w:t>Frequency</w:t>
            </w:r>
          </w:p>
        </w:tc>
        <w:tc>
          <w:tcPr>
            <w:tcW w:w="1666" w:type="pct"/>
            <w:tcBorders>
              <w:top w:val="single" w:sz="4" w:space="0" w:color="auto"/>
              <w:bottom w:val="single" w:sz="4" w:space="0" w:color="auto"/>
            </w:tcBorders>
          </w:tcPr>
          <w:p w:rsidR="009E17D1" w:rsidRPr="00EC0DA7" w:rsidRDefault="00D560B6" w:rsidP="00E72CF8">
            <w:pPr>
              <w:spacing w:line="360" w:lineRule="auto"/>
              <w:jc w:val="center"/>
              <w:rPr>
                <w:b/>
                <w:lang w:val="en-GB" w:eastAsia="en-GB"/>
              </w:rPr>
            </w:pPr>
            <w:r>
              <w:rPr>
                <w:b/>
                <w:lang w:val="en-GB" w:eastAsia="en-GB"/>
              </w:rPr>
              <w:t>Per cent</w:t>
            </w:r>
            <w:r w:rsidR="009E17D1">
              <w:rPr>
                <w:b/>
                <w:lang w:val="en-GB" w:eastAsia="en-GB"/>
              </w:rPr>
              <w:t xml:space="preserve"> (%)</w:t>
            </w:r>
          </w:p>
        </w:tc>
      </w:tr>
      <w:tr w:rsidR="009E17D1" w:rsidRPr="00EC0DA7" w:rsidTr="00E72CF8">
        <w:tc>
          <w:tcPr>
            <w:tcW w:w="1667" w:type="pct"/>
            <w:tcBorders>
              <w:top w:val="single" w:sz="4" w:space="0" w:color="auto"/>
            </w:tcBorders>
            <w:shd w:val="clear" w:color="auto" w:fill="auto"/>
          </w:tcPr>
          <w:p w:rsidR="009E17D1" w:rsidRPr="00906FC2" w:rsidRDefault="00121DBD" w:rsidP="00E72CF8">
            <w:pPr>
              <w:spacing w:line="360" w:lineRule="auto"/>
              <w:rPr>
                <w:lang w:val="en-US" w:eastAsia="en-GB"/>
              </w:rPr>
            </w:pPr>
            <w:r>
              <w:rPr>
                <w:lang w:val="en-US" w:eastAsia="en-GB"/>
              </w:rPr>
              <w:t>0-3</w:t>
            </w:r>
            <w:r w:rsidR="009E17D1">
              <w:rPr>
                <w:lang w:val="en-US" w:eastAsia="en-GB"/>
              </w:rPr>
              <w:t xml:space="preserve"> </w:t>
            </w:r>
          </w:p>
        </w:tc>
        <w:tc>
          <w:tcPr>
            <w:tcW w:w="1667" w:type="pct"/>
            <w:tcBorders>
              <w:top w:val="single" w:sz="4" w:space="0" w:color="auto"/>
            </w:tcBorders>
            <w:shd w:val="clear" w:color="auto" w:fill="auto"/>
          </w:tcPr>
          <w:p w:rsidR="009E17D1" w:rsidRPr="00EC0DA7" w:rsidRDefault="00121DBD" w:rsidP="00E72CF8">
            <w:pPr>
              <w:spacing w:line="360" w:lineRule="auto"/>
              <w:jc w:val="center"/>
              <w:rPr>
                <w:lang w:val="en-GB" w:eastAsia="zh-CN"/>
              </w:rPr>
            </w:pPr>
            <w:r>
              <w:rPr>
                <w:lang w:val="en-US" w:eastAsia="en-GB"/>
              </w:rPr>
              <w:t>10</w:t>
            </w:r>
          </w:p>
        </w:tc>
        <w:tc>
          <w:tcPr>
            <w:tcW w:w="1666" w:type="pct"/>
            <w:tcBorders>
              <w:top w:val="single" w:sz="4" w:space="0" w:color="auto"/>
            </w:tcBorders>
          </w:tcPr>
          <w:p w:rsidR="009E17D1" w:rsidRPr="00F20DA5" w:rsidRDefault="00121DBD" w:rsidP="00E72CF8">
            <w:pPr>
              <w:spacing w:line="360" w:lineRule="auto"/>
              <w:jc w:val="center"/>
              <w:rPr>
                <w:lang w:val="en-US" w:eastAsia="en-GB"/>
              </w:rPr>
            </w:pPr>
            <w:r>
              <w:rPr>
                <w:lang w:val="en-US" w:eastAsia="en-GB"/>
              </w:rPr>
              <w:t>12.7</w:t>
            </w:r>
          </w:p>
        </w:tc>
      </w:tr>
      <w:tr w:rsidR="009E17D1" w:rsidRPr="00EC0DA7" w:rsidTr="00E72CF8">
        <w:tc>
          <w:tcPr>
            <w:tcW w:w="1667" w:type="pct"/>
            <w:shd w:val="clear" w:color="auto" w:fill="auto"/>
          </w:tcPr>
          <w:p w:rsidR="009E17D1" w:rsidRPr="00F20DA5" w:rsidRDefault="00121DBD" w:rsidP="00E72CF8">
            <w:pPr>
              <w:spacing w:line="360" w:lineRule="auto"/>
              <w:rPr>
                <w:lang w:val="en-US"/>
              </w:rPr>
            </w:pPr>
            <w:r>
              <w:rPr>
                <w:lang w:val="en-US"/>
              </w:rPr>
              <w:t>4-7</w:t>
            </w:r>
          </w:p>
        </w:tc>
        <w:tc>
          <w:tcPr>
            <w:tcW w:w="1667" w:type="pct"/>
            <w:shd w:val="clear" w:color="auto" w:fill="auto"/>
          </w:tcPr>
          <w:p w:rsidR="009E17D1" w:rsidRPr="00E959D6" w:rsidRDefault="003F5FA1" w:rsidP="00E72CF8">
            <w:pPr>
              <w:spacing w:line="360" w:lineRule="auto"/>
              <w:jc w:val="center"/>
              <w:rPr>
                <w:lang w:val="en-US" w:eastAsia="en-GB"/>
              </w:rPr>
            </w:pPr>
            <w:r>
              <w:rPr>
                <w:lang w:val="en-US" w:eastAsia="en-GB"/>
              </w:rPr>
              <w:t>36</w:t>
            </w:r>
          </w:p>
        </w:tc>
        <w:tc>
          <w:tcPr>
            <w:tcW w:w="1666" w:type="pct"/>
          </w:tcPr>
          <w:p w:rsidR="009E17D1" w:rsidRPr="00E959D6" w:rsidRDefault="003F5FA1" w:rsidP="00E72CF8">
            <w:pPr>
              <w:spacing w:line="360" w:lineRule="auto"/>
              <w:jc w:val="center"/>
              <w:rPr>
                <w:lang w:val="en-US" w:eastAsia="en-GB"/>
              </w:rPr>
            </w:pPr>
            <w:r>
              <w:rPr>
                <w:lang w:val="en-US" w:eastAsia="en-GB"/>
              </w:rPr>
              <w:t>45.6</w:t>
            </w:r>
          </w:p>
        </w:tc>
      </w:tr>
      <w:tr w:rsidR="00121DBD" w:rsidRPr="00EC0DA7" w:rsidTr="00E72CF8">
        <w:tc>
          <w:tcPr>
            <w:tcW w:w="1667" w:type="pct"/>
            <w:shd w:val="clear" w:color="auto" w:fill="auto"/>
          </w:tcPr>
          <w:p w:rsidR="00121DBD" w:rsidRDefault="003F5FA1" w:rsidP="00E72CF8">
            <w:pPr>
              <w:spacing w:line="360" w:lineRule="auto"/>
              <w:rPr>
                <w:lang w:val="en-US"/>
              </w:rPr>
            </w:pPr>
            <w:r>
              <w:rPr>
                <w:lang w:val="en-US"/>
              </w:rPr>
              <w:t>8-11</w:t>
            </w:r>
          </w:p>
        </w:tc>
        <w:tc>
          <w:tcPr>
            <w:tcW w:w="1667" w:type="pct"/>
            <w:shd w:val="clear" w:color="auto" w:fill="auto"/>
          </w:tcPr>
          <w:p w:rsidR="00121DBD" w:rsidRDefault="003F5FA1" w:rsidP="00E72CF8">
            <w:pPr>
              <w:spacing w:line="360" w:lineRule="auto"/>
              <w:jc w:val="center"/>
              <w:rPr>
                <w:lang w:val="en-US" w:eastAsia="en-GB"/>
              </w:rPr>
            </w:pPr>
            <w:r>
              <w:rPr>
                <w:lang w:val="en-US" w:eastAsia="en-GB"/>
              </w:rPr>
              <w:t>20</w:t>
            </w:r>
          </w:p>
        </w:tc>
        <w:tc>
          <w:tcPr>
            <w:tcW w:w="1666" w:type="pct"/>
          </w:tcPr>
          <w:p w:rsidR="00121DBD" w:rsidRDefault="003F5FA1" w:rsidP="00E72CF8">
            <w:pPr>
              <w:spacing w:line="360" w:lineRule="auto"/>
              <w:jc w:val="center"/>
              <w:rPr>
                <w:lang w:val="en-US" w:eastAsia="en-GB"/>
              </w:rPr>
            </w:pPr>
            <w:r>
              <w:rPr>
                <w:lang w:val="en-US" w:eastAsia="en-GB"/>
              </w:rPr>
              <w:t>25.3</w:t>
            </w:r>
          </w:p>
        </w:tc>
      </w:tr>
      <w:tr w:rsidR="009E17D1" w:rsidRPr="00EC0DA7" w:rsidTr="00E72CF8">
        <w:tc>
          <w:tcPr>
            <w:tcW w:w="1667" w:type="pct"/>
            <w:shd w:val="clear" w:color="auto" w:fill="auto"/>
          </w:tcPr>
          <w:p w:rsidR="009E17D1" w:rsidRDefault="003F5FA1" w:rsidP="00E72CF8">
            <w:pPr>
              <w:spacing w:line="360" w:lineRule="auto"/>
              <w:rPr>
                <w:lang w:val="en-US"/>
              </w:rPr>
            </w:pPr>
            <w:r>
              <w:rPr>
                <w:lang w:val="en-US"/>
              </w:rPr>
              <w:t>12 years and more</w:t>
            </w:r>
          </w:p>
        </w:tc>
        <w:tc>
          <w:tcPr>
            <w:tcW w:w="1667" w:type="pct"/>
            <w:shd w:val="clear" w:color="auto" w:fill="auto"/>
          </w:tcPr>
          <w:p w:rsidR="009E17D1" w:rsidRDefault="003F5FA1" w:rsidP="00E72CF8">
            <w:pPr>
              <w:spacing w:line="360" w:lineRule="auto"/>
              <w:jc w:val="center"/>
              <w:rPr>
                <w:lang w:val="en-US" w:eastAsia="en-GB"/>
              </w:rPr>
            </w:pPr>
            <w:r>
              <w:rPr>
                <w:lang w:val="en-US" w:eastAsia="en-GB"/>
              </w:rPr>
              <w:t>13</w:t>
            </w:r>
          </w:p>
        </w:tc>
        <w:tc>
          <w:tcPr>
            <w:tcW w:w="1666" w:type="pct"/>
          </w:tcPr>
          <w:p w:rsidR="009E17D1" w:rsidRDefault="003F5FA1" w:rsidP="00E72CF8">
            <w:pPr>
              <w:spacing w:line="360" w:lineRule="auto"/>
              <w:jc w:val="center"/>
              <w:rPr>
                <w:lang w:val="en-US" w:eastAsia="en-GB"/>
              </w:rPr>
            </w:pPr>
            <w:r>
              <w:rPr>
                <w:lang w:val="en-US" w:eastAsia="en-GB"/>
              </w:rPr>
              <w:t>16.5</w:t>
            </w:r>
          </w:p>
        </w:tc>
      </w:tr>
      <w:tr w:rsidR="009E17D1" w:rsidRPr="00EC0DA7" w:rsidTr="00E72CF8">
        <w:tc>
          <w:tcPr>
            <w:tcW w:w="1667" w:type="pct"/>
            <w:tcBorders>
              <w:top w:val="single" w:sz="4" w:space="0" w:color="auto"/>
              <w:bottom w:val="single" w:sz="4" w:space="0" w:color="auto"/>
            </w:tcBorders>
            <w:shd w:val="clear" w:color="auto" w:fill="auto"/>
          </w:tcPr>
          <w:p w:rsidR="009E17D1" w:rsidRPr="00EC0DA7" w:rsidRDefault="009E17D1" w:rsidP="00E72CF8">
            <w:pPr>
              <w:spacing w:line="360" w:lineRule="auto"/>
              <w:rPr>
                <w:b/>
                <w:lang w:eastAsia="en-GB"/>
              </w:rPr>
            </w:pPr>
            <w:r w:rsidRPr="00EC0DA7">
              <w:rPr>
                <w:b/>
                <w:lang w:eastAsia="en-GB"/>
              </w:rPr>
              <w:t>Total</w:t>
            </w:r>
          </w:p>
        </w:tc>
        <w:tc>
          <w:tcPr>
            <w:tcW w:w="1667" w:type="pct"/>
            <w:tcBorders>
              <w:top w:val="single" w:sz="4" w:space="0" w:color="auto"/>
              <w:bottom w:val="single" w:sz="4" w:space="0" w:color="auto"/>
            </w:tcBorders>
            <w:shd w:val="clear" w:color="auto" w:fill="auto"/>
          </w:tcPr>
          <w:p w:rsidR="009E17D1" w:rsidRPr="00B657C8" w:rsidRDefault="009E17D1" w:rsidP="00E72CF8">
            <w:pPr>
              <w:spacing w:line="360" w:lineRule="auto"/>
              <w:jc w:val="center"/>
              <w:rPr>
                <w:b/>
                <w:lang w:val="en-US" w:eastAsia="en-GB"/>
              </w:rPr>
            </w:pPr>
            <w:r>
              <w:rPr>
                <w:b/>
                <w:lang w:val="en-US" w:eastAsia="en-GB"/>
              </w:rPr>
              <w:t>79</w:t>
            </w:r>
          </w:p>
        </w:tc>
        <w:tc>
          <w:tcPr>
            <w:tcW w:w="1666" w:type="pct"/>
            <w:tcBorders>
              <w:top w:val="single" w:sz="4" w:space="0" w:color="auto"/>
              <w:bottom w:val="single" w:sz="4" w:space="0" w:color="auto"/>
            </w:tcBorders>
          </w:tcPr>
          <w:p w:rsidR="009E17D1" w:rsidRDefault="009E17D1" w:rsidP="00E72CF8">
            <w:pPr>
              <w:spacing w:line="360" w:lineRule="auto"/>
              <w:jc w:val="center"/>
              <w:rPr>
                <w:b/>
                <w:lang w:eastAsia="en-GB"/>
              </w:rPr>
            </w:pPr>
            <w:r>
              <w:rPr>
                <w:b/>
                <w:lang w:eastAsia="en-GB"/>
              </w:rPr>
              <w:t>100.0</w:t>
            </w:r>
          </w:p>
        </w:tc>
      </w:tr>
    </w:tbl>
    <w:p w:rsidR="00E01429" w:rsidRDefault="00E01429">
      <w:pPr>
        <w:spacing w:before="0" w:after="0" w:line="360" w:lineRule="auto"/>
        <w:rPr>
          <w:lang w:val="en-US"/>
        </w:rPr>
      </w:pPr>
    </w:p>
    <w:p w:rsidR="001F484E" w:rsidRDefault="001F484E">
      <w:pPr>
        <w:spacing w:before="0" w:after="0" w:line="360" w:lineRule="auto"/>
        <w:rPr>
          <w:lang w:val="en-US"/>
        </w:rPr>
      </w:pPr>
    </w:p>
    <w:p w:rsidR="009E17D1" w:rsidRDefault="003F5FA1">
      <w:pPr>
        <w:spacing w:before="0" w:after="0" w:line="360" w:lineRule="auto"/>
        <w:rPr>
          <w:rFonts w:cs="Times New Roman"/>
          <w:szCs w:val="24"/>
          <w:shd w:val="clear" w:color="auto" w:fill="FFFFFF"/>
          <w:lang w:val="en-US"/>
        </w:rPr>
      </w:pPr>
      <w:r>
        <w:rPr>
          <w:lang w:val="en-US"/>
        </w:rPr>
        <w:t xml:space="preserve">Table 4.5 indicates that most of the respondents (87.3%) had worked in their organizations for more than three years. For this study, this was a good indication that the respondents understood </w:t>
      </w:r>
      <w:r w:rsidR="0052253C">
        <w:rPr>
          <w:lang w:val="en-US"/>
        </w:rPr>
        <w:t>how the organization operated and their input w</w:t>
      </w:r>
      <w:r w:rsidR="00E3314A">
        <w:rPr>
          <w:lang w:val="en-US"/>
        </w:rPr>
        <w:t>ere</w:t>
      </w:r>
      <w:r w:rsidR="0052253C">
        <w:rPr>
          <w:lang w:val="en-US"/>
        </w:rPr>
        <w:t xml:space="preserve"> viable in explaining </w:t>
      </w:r>
      <w:r w:rsidR="0052253C">
        <w:rPr>
          <w:rFonts w:cs="Times New Roman"/>
          <w:szCs w:val="24"/>
          <w:shd w:val="clear" w:color="auto" w:fill="FFFFFF"/>
          <w:lang w:val="en-US"/>
        </w:rPr>
        <w:t>organizational design and the realization of superordinate goals in their NGOs.</w:t>
      </w:r>
    </w:p>
    <w:p w:rsidR="004A2050" w:rsidRDefault="004A2050">
      <w:pPr>
        <w:spacing w:before="0" w:after="0" w:line="360" w:lineRule="auto"/>
        <w:rPr>
          <w:rFonts w:cs="Times New Roman"/>
          <w:szCs w:val="24"/>
          <w:shd w:val="clear" w:color="auto" w:fill="FFFFFF"/>
          <w:lang w:val="en-US"/>
        </w:rPr>
      </w:pPr>
    </w:p>
    <w:p w:rsidR="002F5B15" w:rsidRDefault="002F5B15">
      <w:pPr>
        <w:spacing w:before="0" w:after="0" w:line="360" w:lineRule="auto"/>
        <w:rPr>
          <w:lang w:val="en-US"/>
        </w:rPr>
      </w:pPr>
    </w:p>
    <w:p w:rsidR="001F484E" w:rsidRDefault="001F484E" w:rsidP="002F5B15">
      <w:pPr>
        <w:pStyle w:val="Heading3"/>
        <w:rPr>
          <w:lang w:val="en-US"/>
        </w:rPr>
      </w:pPr>
      <w:bookmarkStart w:id="75" w:name="_Toc114839569"/>
    </w:p>
    <w:p w:rsidR="001F484E" w:rsidRDefault="001F484E" w:rsidP="002F5B15">
      <w:pPr>
        <w:pStyle w:val="Heading3"/>
        <w:rPr>
          <w:lang w:val="en-US"/>
        </w:rPr>
      </w:pPr>
    </w:p>
    <w:p w:rsidR="001F484E" w:rsidRPr="00C24FA3" w:rsidRDefault="001F484E" w:rsidP="001260E7">
      <w:pPr>
        <w:rPr>
          <w:lang w:val="en-US"/>
        </w:rPr>
      </w:pPr>
    </w:p>
    <w:p w:rsidR="002F5B15" w:rsidRDefault="002F5B15" w:rsidP="002F5B15">
      <w:pPr>
        <w:pStyle w:val="Heading3"/>
        <w:rPr>
          <w:lang w:val="en-US"/>
        </w:rPr>
      </w:pPr>
      <w:r>
        <w:rPr>
          <w:lang w:val="en-US"/>
        </w:rPr>
        <w:lastRenderedPageBreak/>
        <w:t>4.3.4 Years Worked in the Current Position in the Organization</w:t>
      </w:r>
      <w:bookmarkEnd w:id="75"/>
    </w:p>
    <w:p w:rsidR="001F484E" w:rsidRDefault="001F484E" w:rsidP="002F5B15">
      <w:pPr>
        <w:spacing w:before="0" w:after="0" w:line="360" w:lineRule="auto"/>
        <w:rPr>
          <w:lang w:val="en-US"/>
        </w:rPr>
      </w:pPr>
    </w:p>
    <w:p w:rsidR="00662E49" w:rsidRDefault="002F5B15" w:rsidP="002F5B15">
      <w:pPr>
        <w:spacing w:before="0" w:after="0" w:line="360" w:lineRule="auto"/>
        <w:rPr>
          <w:lang w:val="en-US"/>
        </w:rPr>
      </w:pPr>
      <w:r>
        <w:rPr>
          <w:lang w:val="en-US"/>
        </w:rPr>
        <w:t>This study sought to find out the number of years that the respondents had worked in the</w:t>
      </w:r>
      <w:r w:rsidR="0007635A">
        <w:rPr>
          <w:lang w:val="en-US"/>
        </w:rPr>
        <w:t>ir current posit</w:t>
      </w:r>
      <w:r w:rsidR="000C7921">
        <w:rPr>
          <w:lang w:val="en-US"/>
        </w:rPr>
        <w:t>i</w:t>
      </w:r>
      <w:r w:rsidR="0007635A">
        <w:rPr>
          <w:lang w:val="en-US"/>
        </w:rPr>
        <w:t>on in the</w:t>
      </w:r>
      <w:r>
        <w:rPr>
          <w:lang w:val="en-US"/>
        </w:rPr>
        <w:t xml:space="preserve"> organization. These findings are shown in Table 4.</w:t>
      </w:r>
      <w:r w:rsidR="0007635A">
        <w:rPr>
          <w:lang w:val="en-US"/>
        </w:rPr>
        <w:t>6</w:t>
      </w:r>
      <w:r w:rsidR="00B54E17">
        <w:rPr>
          <w:lang w:val="en-US"/>
        </w:rPr>
        <w:t>.</w:t>
      </w:r>
    </w:p>
    <w:p w:rsidR="00662E49" w:rsidRDefault="00662E49" w:rsidP="002F5B15">
      <w:pPr>
        <w:spacing w:before="0" w:after="0" w:line="360" w:lineRule="auto"/>
        <w:rPr>
          <w:lang w:val="en-US"/>
        </w:rPr>
      </w:pPr>
    </w:p>
    <w:p w:rsidR="002F5B15" w:rsidRPr="00DD3D4E" w:rsidRDefault="002F5B15" w:rsidP="000C7921">
      <w:pPr>
        <w:pStyle w:val="Heading5"/>
        <w:rPr>
          <w:lang w:val="en-US"/>
        </w:rPr>
      </w:pPr>
      <w:bookmarkStart w:id="76" w:name="_Toc107504253"/>
      <w:r w:rsidRPr="001A3CF7">
        <w:t xml:space="preserve">Table </w:t>
      </w:r>
      <w:r>
        <w:t>4.</w:t>
      </w:r>
      <w:r w:rsidR="0007635A">
        <w:rPr>
          <w:lang w:val="en-US"/>
        </w:rPr>
        <w:t>6</w:t>
      </w:r>
      <w:r w:rsidRPr="001A3CF7">
        <w:t xml:space="preserve">: </w:t>
      </w:r>
      <w:r>
        <w:rPr>
          <w:lang w:val="en-US"/>
        </w:rPr>
        <w:t xml:space="preserve">Years Worked in the </w:t>
      </w:r>
      <w:r w:rsidR="0007635A">
        <w:rPr>
          <w:lang w:val="en-US"/>
        </w:rPr>
        <w:t>Current Position in the Organization</w:t>
      </w:r>
      <w:bookmarkEnd w:id="76"/>
    </w:p>
    <w:tbl>
      <w:tblPr>
        <w:tblW w:w="5000" w:type="pct"/>
        <w:tblLook w:val="04A0"/>
      </w:tblPr>
      <w:tblGrid>
        <w:gridCol w:w="3082"/>
        <w:gridCol w:w="3081"/>
        <w:gridCol w:w="3079"/>
      </w:tblGrid>
      <w:tr w:rsidR="002F5B15" w:rsidRPr="00EC0DA7" w:rsidTr="00E72CF8">
        <w:tc>
          <w:tcPr>
            <w:tcW w:w="1667" w:type="pct"/>
            <w:tcBorders>
              <w:top w:val="single" w:sz="4" w:space="0" w:color="auto"/>
              <w:bottom w:val="single" w:sz="4" w:space="0" w:color="auto"/>
            </w:tcBorders>
            <w:shd w:val="clear" w:color="auto" w:fill="auto"/>
          </w:tcPr>
          <w:p w:rsidR="002F5B15" w:rsidRPr="00EC0DA7" w:rsidRDefault="002F5B15" w:rsidP="00E72CF8">
            <w:pPr>
              <w:spacing w:line="360" w:lineRule="auto"/>
              <w:rPr>
                <w:b/>
                <w:lang w:val="en-GB" w:eastAsia="en-GB"/>
              </w:rPr>
            </w:pPr>
            <w:r>
              <w:rPr>
                <w:b/>
                <w:lang w:val="en-GB" w:eastAsia="en-GB"/>
              </w:rPr>
              <w:t xml:space="preserve">Years </w:t>
            </w:r>
          </w:p>
        </w:tc>
        <w:tc>
          <w:tcPr>
            <w:tcW w:w="1667" w:type="pct"/>
            <w:tcBorders>
              <w:top w:val="single" w:sz="4" w:space="0" w:color="auto"/>
              <w:bottom w:val="single" w:sz="4" w:space="0" w:color="auto"/>
            </w:tcBorders>
            <w:shd w:val="clear" w:color="auto" w:fill="auto"/>
          </w:tcPr>
          <w:p w:rsidR="002F5B15" w:rsidRPr="00EC0DA7" w:rsidRDefault="002F5B15" w:rsidP="00E72CF8">
            <w:pPr>
              <w:spacing w:line="360" w:lineRule="auto"/>
              <w:jc w:val="center"/>
              <w:rPr>
                <w:b/>
                <w:lang w:val="en-GB" w:eastAsia="en-GB"/>
              </w:rPr>
            </w:pPr>
            <w:r>
              <w:rPr>
                <w:b/>
                <w:bCs/>
                <w:szCs w:val="24"/>
              </w:rPr>
              <w:t>Frequency</w:t>
            </w:r>
          </w:p>
        </w:tc>
        <w:tc>
          <w:tcPr>
            <w:tcW w:w="1666" w:type="pct"/>
            <w:tcBorders>
              <w:top w:val="single" w:sz="4" w:space="0" w:color="auto"/>
              <w:bottom w:val="single" w:sz="4" w:space="0" w:color="auto"/>
            </w:tcBorders>
          </w:tcPr>
          <w:p w:rsidR="002F5B15" w:rsidRPr="00EC0DA7" w:rsidRDefault="00D560B6" w:rsidP="00E72CF8">
            <w:pPr>
              <w:spacing w:line="360" w:lineRule="auto"/>
              <w:jc w:val="center"/>
              <w:rPr>
                <w:b/>
                <w:lang w:val="en-GB" w:eastAsia="en-GB"/>
              </w:rPr>
            </w:pPr>
            <w:r>
              <w:rPr>
                <w:b/>
                <w:lang w:val="en-GB" w:eastAsia="en-GB"/>
              </w:rPr>
              <w:t>Per cent</w:t>
            </w:r>
            <w:r w:rsidR="002F5B15">
              <w:rPr>
                <w:b/>
                <w:lang w:val="en-GB" w:eastAsia="en-GB"/>
              </w:rPr>
              <w:t xml:space="preserve"> (%)</w:t>
            </w:r>
          </w:p>
        </w:tc>
      </w:tr>
      <w:tr w:rsidR="002F5B15" w:rsidRPr="00EC0DA7" w:rsidTr="00E72CF8">
        <w:tc>
          <w:tcPr>
            <w:tcW w:w="1667" w:type="pct"/>
            <w:tcBorders>
              <w:top w:val="single" w:sz="4" w:space="0" w:color="auto"/>
            </w:tcBorders>
            <w:shd w:val="clear" w:color="auto" w:fill="auto"/>
          </w:tcPr>
          <w:p w:rsidR="002F5B15" w:rsidRPr="00906FC2" w:rsidRDefault="002F5B15" w:rsidP="00E72CF8">
            <w:pPr>
              <w:spacing w:line="360" w:lineRule="auto"/>
              <w:rPr>
                <w:lang w:val="en-US" w:eastAsia="en-GB"/>
              </w:rPr>
            </w:pPr>
            <w:r>
              <w:rPr>
                <w:lang w:val="en-US" w:eastAsia="en-GB"/>
              </w:rPr>
              <w:t xml:space="preserve">0-3 </w:t>
            </w:r>
          </w:p>
        </w:tc>
        <w:tc>
          <w:tcPr>
            <w:tcW w:w="1667" w:type="pct"/>
            <w:tcBorders>
              <w:top w:val="single" w:sz="4" w:space="0" w:color="auto"/>
            </w:tcBorders>
            <w:shd w:val="clear" w:color="auto" w:fill="auto"/>
          </w:tcPr>
          <w:p w:rsidR="002F5B15" w:rsidRPr="00EC0DA7" w:rsidRDefault="002720B2" w:rsidP="00E72CF8">
            <w:pPr>
              <w:spacing w:line="360" w:lineRule="auto"/>
              <w:jc w:val="center"/>
              <w:rPr>
                <w:lang w:val="en-GB" w:eastAsia="zh-CN"/>
              </w:rPr>
            </w:pPr>
            <w:r>
              <w:rPr>
                <w:lang w:val="en-US" w:eastAsia="en-GB"/>
              </w:rPr>
              <w:t>18</w:t>
            </w:r>
          </w:p>
        </w:tc>
        <w:tc>
          <w:tcPr>
            <w:tcW w:w="1666" w:type="pct"/>
            <w:tcBorders>
              <w:top w:val="single" w:sz="4" w:space="0" w:color="auto"/>
            </w:tcBorders>
          </w:tcPr>
          <w:p w:rsidR="002F5B15" w:rsidRPr="00F20DA5" w:rsidRDefault="002720B2" w:rsidP="00E72CF8">
            <w:pPr>
              <w:spacing w:line="360" w:lineRule="auto"/>
              <w:jc w:val="center"/>
              <w:rPr>
                <w:lang w:val="en-US" w:eastAsia="en-GB"/>
              </w:rPr>
            </w:pPr>
            <w:r>
              <w:rPr>
                <w:lang w:val="en-US" w:eastAsia="en-GB"/>
              </w:rPr>
              <w:t>22.8</w:t>
            </w:r>
          </w:p>
        </w:tc>
      </w:tr>
      <w:tr w:rsidR="002F5B15" w:rsidRPr="00EC0DA7" w:rsidTr="00E72CF8">
        <w:tc>
          <w:tcPr>
            <w:tcW w:w="1667" w:type="pct"/>
            <w:shd w:val="clear" w:color="auto" w:fill="auto"/>
          </w:tcPr>
          <w:p w:rsidR="002F5B15" w:rsidRPr="00F20DA5" w:rsidRDefault="002F5B15" w:rsidP="00E72CF8">
            <w:pPr>
              <w:spacing w:line="360" w:lineRule="auto"/>
              <w:rPr>
                <w:lang w:val="en-US"/>
              </w:rPr>
            </w:pPr>
            <w:r>
              <w:rPr>
                <w:lang w:val="en-US"/>
              </w:rPr>
              <w:t>4-7</w:t>
            </w:r>
          </w:p>
        </w:tc>
        <w:tc>
          <w:tcPr>
            <w:tcW w:w="1667" w:type="pct"/>
            <w:shd w:val="clear" w:color="auto" w:fill="auto"/>
          </w:tcPr>
          <w:p w:rsidR="002F5B15" w:rsidRPr="00E959D6" w:rsidRDefault="002720B2" w:rsidP="00E72CF8">
            <w:pPr>
              <w:spacing w:line="360" w:lineRule="auto"/>
              <w:jc w:val="center"/>
              <w:rPr>
                <w:lang w:val="en-US" w:eastAsia="en-GB"/>
              </w:rPr>
            </w:pPr>
            <w:r>
              <w:rPr>
                <w:lang w:val="en-US" w:eastAsia="en-GB"/>
              </w:rPr>
              <w:t>32</w:t>
            </w:r>
          </w:p>
        </w:tc>
        <w:tc>
          <w:tcPr>
            <w:tcW w:w="1666" w:type="pct"/>
          </w:tcPr>
          <w:p w:rsidR="002F5B15" w:rsidRPr="00E959D6" w:rsidRDefault="002720B2" w:rsidP="00E72CF8">
            <w:pPr>
              <w:spacing w:line="360" w:lineRule="auto"/>
              <w:jc w:val="center"/>
              <w:rPr>
                <w:lang w:val="en-US" w:eastAsia="en-GB"/>
              </w:rPr>
            </w:pPr>
            <w:r>
              <w:rPr>
                <w:lang w:val="en-US" w:eastAsia="en-GB"/>
              </w:rPr>
              <w:t>40.5</w:t>
            </w:r>
          </w:p>
        </w:tc>
      </w:tr>
      <w:tr w:rsidR="002F5B15" w:rsidRPr="00EC0DA7" w:rsidTr="00E72CF8">
        <w:tc>
          <w:tcPr>
            <w:tcW w:w="1667" w:type="pct"/>
            <w:shd w:val="clear" w:color="auto" w:fill="auto"/>
          </w:tcPr>
          <w:p w:rsidR="002F5B15" w:rsidRDefault="002F5B15" w:rsidP="00E72CF8">
            <w:pPr>
              <w:spacing w:line="360" w:lineRule="auto"/>
              <w:rPr>
                <w:lang w:val="en-US"/>
              </w:rPr>
            </w:pPr>
            <w:r>
              <w:rPr>
                <w:lang w:val="en-US"/>
              </w:rPr>
              <w:t>8-11</w:t>
            </w:r>
          </w:p>
        </w:tc>
        <w:tc>
          <w:tcPr>
            <w:tcW w:w="1667" w:type="pct"/>
            <w:shd w:val="clear" w:color="auto" w:fill="auto"/>
          </w:tcPr>
          <w:p w:rsidR="002F5B15" w:rsidRDefault="002720B2" w:rsidP="00E72CF8">
            <w:pPr>
              <w:spacing w:line="360" w:lineRule="auto"/>
              <w:jc w:val="center"/>
              <w:rPr>
                <w:lang w:val="en-US" w:eastAsia="en-GB"/>
              </w:rPr>
            </w:pPr>
            <w:r>
              <w:rPr>
                <w:lang w:val="en-US" w:eastAsia="en-GB"/>
              </w:rPr>
              <w:t>18</w:t>
            </w:r>
          </w:p>
        </w:tc>
        <w:tc>
          <w:tcPr>
            <w:tcW w:w="1666" w:type="pct"/>
          </w:tcPr>
          <w:p w:rsidR="002F5B15" w:rsidRDefault="002720B2" w:rsidP="00E72CF8">
            <w:pPr>
              <w:spacing w:line="360" w:lineRule="auto"/>
              <w:jc w:val="center"/>
              <w:rPr>
                <w:lang w:val="en-US" w:eastAsia="en-GB"/>
              </w:rPr>
            </w:pPr>
            <w:r>
              <w:rPr>
                <w:lang w:val="en-US" w:eastAsia="en-GB"/>
              </w:rPr>
              <w:t>22.8</w:t>
            </w:r>
          </w:p>
        </w:tc>
      </w:tr>
      <w:tr w:rsidR="002F5B15" w:rsidRPr="00EC0DA7" w:rsidTr="00E72CF8">
        <w:tc>
          <w:tcPr>
            <w:tcW w:w="1667" w:type="pct"/>
            <w:shd w:val="clear" w:color="auto" w:fill="auto"/>
          </w:tcPr>
          <w:p w:rsidR="002F5B15" w:rsidRDefault="002F5B15" w:rsidP="00E72CF8">
            <w:pPr>
              <w:spacing w:line="360" w:lineRule="auto"/>
              <w:rPr>
                <w:lang w:val="en-US"/>
              </w:rPr>
            </w:pPr>
            <w:r>
              <w:rPr>
                <w:lang w:val="en-US"/>
              </w:rPr>
              <w:t>12 years and more</w:t>
            </w:r>
          </w:p>
        </w:tc>
        <w:tc>
          <w:tcPr>
            <w:tcW w:w="1667" w:type="pct"/>
            <w:shd w:val="clear" w:color="auto" w:fill="auto"/>
          </w:tcPr>
          <w:p w:rsidR="002F5B15" w:rsidRDefault="002F5B15" w:rsidP="00E72CF8">
            <w:pPr>
              <w:spacing w:line="360" w:lineRule="auto"/>
              <w:jc w:val="center"/>
              <w:rPr>
                <w:lang w:val="en-US" w:eastAsia="en-GB"/>
              </w:rPr>
            </w:pPr>
            <w:r>
              <w:rPr>
                <w:lang w:val="en-US" w:eastAsia="en-GB"/>
              </w:rPr>
              <w:t>1</w:t>
            </w:r>
            <w:r w:rsidR="002720B2">
              <w:rPr>
                <w:lang w:val="en-US" w:eastAsia="en-GB"/>
              </w:rPr>
              <w:t>1</w:t>
            </w:r>
          </w:p>
        </w:tc>
        <w:tc>
          <w:tcPr>
            <w:tcW w:w="1666" w:type="pct"/>
          </w:tcPr>
          <w:p w:rsidR="002F5B15" w:rsidRDefault="002720B2" w:rsidP="00E72CF8">
            <w:pPr>
              <w:spacing w:line="360" w:lineRule="auto"/>
              <w:jc w:val="center"/>
              <w:rPr>
                <w:lang w:val="en-US" w:eastAsia="en-GB"/>
              </w:rPr>
            </w:pPr>
            <w:r>
              <w:rPr>
                <w:lang w:val="en-US" w:eastAsia="en-GB"/>
              </w:rPr>
              <w:t>13.9</w:t>
            </w:r>
          </w:p>
        </w:tc>
      </w:tr>
      <w:tr w:rsidR="002F5B15" w:rsidRPr="00EC0DA7" w:rsidTr="00E72CF8">
        <w:tc>
          <w:tcPr>
            <w:tcW w:w="1667" w:type="pct"/>
            <w:tcBorders>
              <w:top w:val="single" w:sz="4" w:space="0" w:color="auto"/>
              <w:bottom w:val="single" w:sz="4" w:space="0" w:color="auto"/>
            </w:tcBorders>
            <w:shd w:val="clear" w:color="auto" w:fill="auto"/>
          </w:tcPr>
          <w:p w:rsidR="002F5B15" w:rsidRPr="00EC0DA7" w:rsidRDefault="002F5B15" w:rsidP="00E72CF8">
            <w:pPr>
              <w:spacing w:line="360" w:lineRule="auto"/>
              <w:rPr>
                <w:b/>
                <w:lang w:eastAsia="en-GB"/>
              </w:rPr>
            </w:pPr>
            <w:r w:rsidRPr="00EC0DA7">
              <w:rPr>
                <w:b/>
                <w:lang w:eastAsia="en-GB"/>
              </w:rPr>
              <w:t>Total</w:t>
            </w:r>
          </w:p>
        </w:tc>
        <w:tc>
          <w:tcPr>
            <w:tcW w:w="1667" w:type="pct"/>
            <w:tcBorders>
              <w:top w:val="single" w:sz="4" w:space="0" w:color="auto"/>
              <w:bottom w:val="single" w:sz="4" w:space="0" w:color="auto"/>
            </w:tcBorders>
            <w:shd w:val="clear" w:color="auto" w:fill="auto"/>
          </w:tcPr>
          <w:p w:rsidR="002F5B15" w:rsidRPr="00B657C8" w:rsidRDefault="002F5B15" w:rsidP="00E72CF8">
            <w:pPr>
              <w:spacing w:line="360" w:lineRule="auto"/>
              <w:jc w:val="center"/>
              <w:rPr>
                <w:b/>
                <w:lang w:val="en-US" w:eastAsia="en-GB"/>
              </w:rPr>
            </w:pPr>
            <w:r>
              <w:rPr>
                <w:b/>
                <w:lang w:val="en-US" w:eastAsia="en-GB"/>
              </w:rPr>
              <w:t>79</w:t>
            </w:r>
          </w:p>
        </w:tc>
        <w:tc>
          <w:tcPr>
            <w:tcW w:w="1666" w:type="pct"/>
            <w:tcBorders>
              <w:top w:val="single" w:sz="4" w:space="0" w:color="auto"/>
              <w:bottom w:val="single" w:sz="4" w:space="0" w:color="auto"/>
            </w:tcBorders>
          </w:tcPr>
          <w:p w:rsidR="002F5B15" w:rsidRDefault="002F5B15" w:rsidP="00E72CF8">
            <w:pPr>
              <w:spacing w:line="360" w:lineRule="auto"/>
              <w:jc w:val="center"/>
              <w:rPr>
                <w:b/>
                <w:lang w:eastAsia="en-GB"/>
              </w:rPr>
            </w:pPr>
            <w:r>
              <w:rPr>
                <w:b/>
                <w:lang w:eastAsia="en-GB"/>
              </w:rPr>
              <w:t>100.0</w:t>
            </w:r>
          </w:p>
        </w:tc>
      </w:tr>
    </w:tbl>
    <w:p w:rsidR="002F5B15" w:rsidRDefault="002F5B15" w:rsidP="002F5B15">
      <w:pPr>
        <w:spacing w:before="0" w:after="0" w:line="360" w:lineRule="auto"/>
        <w:rPr>
          <w:lang w:val="en-US"/>
        </w:rPr>
      </w:pPr>
    </w:p>
    <w:p w:rsidR="001F484E" w:rsidRDefault="001F484E" w:rsidP="002F5B15">
      <w:pPr>
        <w:spacing w:before="0" w:after="0" w:line="360" w:lineRule="auto"/>
        <w:rPr>
          <w:lang w:val="en-US"/>
        </w:rPr>
      </w:pPr>
    </w:p>
    <w:p w:rsidR="002F5B15" w:rsidRDefault="002F5B15" w:rsidP="002F5B15">
      <w:pPr>
        <w:spacing w:before="0" w:after="0" w:line="360" w:lineRule="auto"/>
        <w:rPr>
          <w:rFonts w:cs="Times New Roman"/>
          <w:szCs w:val="24"/>
          <w:shd w:val="clear" w:color="auto" w:fill="FFFFFF"/>
          <w:lang w:val="en-US"/>
        </w:rPr>
      </w:pPr>
      <w:r>
        <w:rPr>
          <w:lang w:val="en-US"/>
        </w:rPr>
        <w:t>Table 4.</w:t>
      </w:r>
      <w:r w:rsidR="002720B2">
        <w:rPr>
          <w:lang w:val="en-US"/>
        </w:rPr>
        <w:t>6</w:t>
      </w:r>
      <w:r>
        <w:rPr>
          <w:lang w:val="en-US"/>
        </w:rPr>
        <w:t xml:space="preserve"> indicates that most of the respondents (</w:t>
      </w:r>
      <w:r w:rsidR="002720B2">
        <w:rPr>
          <w:lang w:val="en-US"/>
        </w:rPr>
        <w:t>77.2</w:t>
      </w:r>
      <w:r>
        <w:rPr>
          <w:lang w:val="en-US"/>
        </w:rPr>
        <w:t xml:space="preserve">%) had worked in their </w:t>
      </w:r>
      <w:r w:rsidR="002720B2">
        <w:rPr>
          <w:lang w:val="en-US"/>
        </w:rPr>
        <w:t xml:space="preserve">current positions in their </w:t>
      </w:r>
      <w:r>
        <w:rPr>
          <w:lang w:val="en-US"/>
        </w:rPr>
        <w:t>organizations for more than three years. For this study, this was a good indication that the respondents understood how the organization</w:t>
      </w:r>
      <w:r w:rsidR="002720B2">
        <w:rPr>
          <w:lang w:val="en-US"/>
        </w:rPr>
        <w:t>s</w:t>
      </w:r>
      <w:r>
        <w:rPr>
          <w:lang w:val="en-US"/>
        </w:rPr>
        <w:t xml:space="preserve"> operated and their input was viable in explaining </w:t>
      </w:r>
      <w:r w:rsidR="002720B2">
        <w:rPr>
          <w:rFonts w:cs="Times New Roman"/>
          <w:szCs w:val="24"/>
          <w:shd w:val="clear" w:color="auto" w:fill="FFFFFF"/>
          <w:lang w:val="en-US"/>
        </w:rPr>
        <w:t xml:space="preserve">work specialization, departmentalization, </w:t>
      </w:r>
      <w:r w:rsidR="00D560B6">
        <w:rPr>
          <w:rFonts w:cs="Times New Roman"/>
          <w:szCs w:val="24"/>
          <w:shd w:val="clear" w:color="auto" w:fill="FFFFFF"/>
          <w:lang w:val="en-US"/>
        </w:rPr>
        <w:t xml:space="preserve">the </w:t>
      </w:r>
      <w:r w:rsidR="002720B2">
        <w:rPr>
          <w:rFonts w:cs="Times New Roman"/>
          <w:szCs w:val="24"/>
          <w:shd w:val="clear" w:color="auto" w:fill="FFFFFF"/>
          <w:lang w:val="en-US"/>
        </w:rPr>
        <w:t>span of control and chain of command and their influence in the</w:t>
      </w:r>
      <w:r>
        <w:rPr>
          <w:rFonts w:cs="Times New Roman"/>
          <w:szCs w:val="24"/>
          <w:shd w:val="clear" w:color="auto" w:fill="FFFFFF"/>
          <w:lang w:val="en-US"/>
        </w:rPr>
        <w:t xml:space="preserve"> realization of superordinate goals in the NGOs.</w:t>
      </w:r>
    </w:p>
    <w:p w:rsidR="009E17D1" w:rsidRDefault="009E17D1">
      <w:pPr>
        <w:spacing w:before="0" w:after="0" w:line="360" w:lineRule="auto"/>
        <w:rPr>
          <w:lang w:val="en-US"/>
        </w:rPr>
      </w:pPr>
    </w:p>
    <w:p w:rsidR="00C51FC9" w:rsidRDefault="00C51FC9" w:rsidP="00C51FC9">
      <w:pPr>
        <w:pStyle w:val="Heading2"/>
        <w:rPr>
          <w:lang w:val="en-US"/>
        </w:rPr>
      </w:pPr>
      <w:bookmarkStart w:id="77" w:name="_Toc114839570"/>
      <w:r>
        <w:rPr>
          <w:lang w:val="en-US"/>
        </w:rPr>
        <w:t>4.4 Realization of Superordinate Goals</w:t>
      </w:r>
      <w:bookmarkEnd w:id="77"/>
    </w:p>
    <w:p w:rsidR="00C51FC9" w:rsidRDefault="00CC27DD" w:rsidP="00CC27DD">
      <w:pPr>
        <w:spacing w:line="360" w:lineRule="auto"/>
        <w:rPr>
          <w:lang w:val="en-US" w:eastAsia="zh-CN"/>
        </w:rPr>
      </w:pPr>
      <w:r>
        <w:rPr>
          <w:lang w:val="en-US" w:eastAsia="zh-CN"/>
        </w:rPr>
        <w:t>In this section, the study sought the opinions of the respondents on the dependent variable which was the realization of superordinate goals. The findings are recorded in Table 4.7</w:t>
      </w:r>
    </w:p>
    <w:p w:rsidR="00C51FC9" w:rsidRPr="00CC27DD" w:rsidRDefault="00CC27DD" w:rsidP="000C7921">
      <w:pPr>
        <w:pStyle w:val="Heading5"/>
        <w:rPr>
          <w:lang w:val="en-US"/>
        </w:rPr>
      </w:pPr>
      <w:bookmarkStart w:id="78" w:name="_Toc107504254"/>
      <w:r>
        <w:rPr>
          <w:lang w:val="en-US"/>
        </w:rPr>
        <w:t xml:space="preserve">Table 4.7: Realization of </w:t>
      </w:r>
      <w:r w:rsidR="00434951">
        <w:rPr>
          <w:lang w:val="en-US"/>
        </w:rPr>
        <w:t>Superordinate</w:t>
      </w:r>
      <w:r>
        <w:rPr>
          <w:lang w:val="en-US"/>
        </w:rPr>
        <w:t xml:space="preserve"> Goals</w:t>
      </w:r>
      <w:bookmarkEnd w:id="78"/>
    </w:p>
    <w:tbl>
      <w:tblPr>
        <w:tblW w:w="0" w:type="auto"/>
        <w:tblLook w:val="04A0"/>
      </w:tblPr>
      <w:tblGrid>
        <w:gridCol w:w="5148"/>
        <w:gridCol w:w="875"/>
        <w:gridCol w:w="783"/>
        <w:gridCol w:w="700"/>
        <w:gridCol w:w="829"/>
        <w:gridCol w:w="681"/>
      </w:tblGrid>
      <w:tr w:rsidR="00C51FC9" w:rsidRPr="00A06E3A" w:rsidTr="00CC27DD">
        <w:tc>
          <w:tcPr>
            <w:tcW w:w="5148" w:type="dxa"/>
            <w:tcBorders>
              <w:top w:val="single" w:sz="4" w:space="0" w:color="auto"/>
              <w:bottom w:val="single" w:sz="4" w:space="0" w:color="auto"/>
            </w:tcBorders>
            <w:shd w:val="clear" w:color="auto" w:fill="auto"/>
          </w:tcPr>
          <w:p w:rsidR="00C51FC9" w:rsidRPr="00A06E3A" w:rsidRDefault="00C51FC9" w:rsidP="00E72CF8">
            <w:pPr>
              <w:spacing w:line="360" w:lineRule="auto"/>
              <w:rPr>
                <w:b/>
                <w:sz w:val="22"/>
              </w:rPr>
            </w:pPr>
            <w:r w:rsidRPr="00A06E3A">
              <w:rPr>
                <w:b/>
                <w:sz w:val="22"/>
              </w:rPr>
              <w:t>Statement</w:t>
            </w:r>
          </w:p>
        </w:tc>
        <w:tc>
          <w:tcPr>
            <w:tcW w:w="875" w:type="dxa"/>
            <w:tcBorders>
              <w:top w:val="single" w:sz="4" w:space="0" w:color="auto"/>
              <w:bottom w:val="single" w:sz="4" w:space="0" w:color="auto"/>
            </w:tcBorders>
            <w:shd w:val="clear" w:color="auto" w:fill="auto"/>
          </w:tcPr>
          <w:p w:rsidR="00C51FC9" w:rsidRDefault="00C51FC9" w:rsidP="00E72CF8">
            <w:pPr>
              <w:spacing w:line="360" w:lineRule="auto"/>
              <w:rPr>
                <w:b/>
                <w:sz w:val="22"/>
                <w:lang w:eastAsia="zh-CN"/>
              </w:rPr>
            </w:pPr>
            <w:r w:rsidRPr="00A06E3A">
              <w:rPr>
                <w:b/>
                <w:sz w:val="22"/>
              </w:rPr>
              <w:t>[SD]</w:t>
            </w:r>
          </w:p>
          <w:p w:rsidR="001D3C4A" w:rsidRPr="001D3C4A" w:rsidRDefault="001D3C4A" w:rsidP="00E72CF8">
            <w:pPr>
              <w:spacing w:line="360" w:lineRule="auto"/>
              <w:rPr>
                <w:b/>
                <w:sz w:val="22"/>
                <w:lang w:val="en-US" w:eastAsia="zh-CN"/>
              </w:rPr>
            </w:pPr>
            <w:r>
              <w:rPr>
                <w:b/>
                <w:sz w:val="22"/>
                <w:lang w:val="en-US" w:eastAsia="zh-CN"/>
              </w:rPr>
              <w:t>%</w:t>
            </w:r>
          </w:p>
        </w:tc>
        <w:tc>
          <w:tcPr>
            <w:tcW w:w="783" w:type="dxa"/>
            <w:tcBorders>
              <w:top w:val="single" w:sz="4" w:space="0" w:color="auto"/>
              <w:bottom w:val="single" w:sz="4" w:space="0" w:color="auto"/>
            </w:tcBorders>
            <w:shd w:val="clear" w:color="auto" w:fill="auto"/>
          </w:tcPr>
          <w:p w:rsidR="00C51FC9" w:rsidRDefault="00C51FC9" w:rsidP="00E72CF8">
            <w:pPr>
              <w:spacing w:line="360" w:lineRule="auto"/>
              <w:rPr>
                <w:b/>
                <w:sz w:val="22"/>
              </w:rPr>
            </w:pPr>
            <w:r w:rsidRPr="00A06E3A">
              <w:rPr>
                <w:b/>
                <w:sz w:val="22"/>
              </w:rPr>
              <w:t>[D}</w:t>
            </w:r>
          </w:p>
          <w:p w:rsidR="001D3C4A" w:rsidRPr="00A06E3A" w:rsidRDefault="001D3C4A" w:rsidP="00E72CF8">
            <w:pPr>
              <w:spacing w:line="360" w:lineRule="auto"/>
              <w:rPr>
                <w:b/>
                <w:sz w:val="22"/>
              </w:rPr>
            </w:pPr>
            <w:r>
              <w:rPr>
                <w:b/>
                <w:sz w:val="22"/>
                <w:lang w:val="en-US" w:eastAsia="zh-CN"/>
              </w:rPr>
              <w:t>%</w:t>
            </w:r>
          </w:p>
        </w:tc>
        <w:tc>
          <w:tcPr>
            <w:tcW w:w="700" w:type="dxa"/>
            <w:tcBorders>
              <w:top w:val="single" w:sz="4" w:space="0" w:color="auto"/>
              <w:bottom w:val="single" w:sz="4" w:space="0" w:color="auto"/>
            </w:tcBorders>
            <w:shd w:val="clear" w:color="auto" w:fill="auto"/>
          </w:tcPr>
          <w:p w:rsidR="00C51FC9" w:rsidRDefault="00C51FC9" w:rsidP="001D3C4A">
            <w:pPr>
              <w:spacing w:line="360" w:lineRule="auto"/>
              <w:rPr>
                <w:b/>
                <w:sz w:val="22"/>
              </w:rPr>
            </w:pPr>
            <w:r w:rsidRPr="00A06E3A">
              <w:rPr>
                <w:b/>
                <w:sz w:val="22"/>
              </w:rPr>
              <w:t>[N]</w:t>
            </w:r>
          </w:p>
          <w:p w:rsidR="001D3C4A" w:rsidRPr="00A06E3A" w:rsidRDefault="001D3C4A" w:rsidP="001D3C4A">
            <w:pPr>
              <w:spacing w:line="360" w:lineRule="auto"/>
              <w:rPr>
                <w:b/>
                <w:sz w:val="22"/>
              </w:rPr>
            </w:pPr>
            <w:r>
              <w:rPr>
                <w:b/>
                <w:sz w:val="22"/>
                <w:lang w:val="en-US" w:eastAsia="zh-CN"/>
              </w:rPr>
              <w:t>%</w:t>
            </w:r>
          </w:p>
        </w:tc>
        <w:tc>
          <w:tcPr>
            <w:tcW w:w="829" w:type="dxa"/>
            <w:tcBorders>
              <w:top w:val="single" w:sz="4" w:space="0" w:color="auto"/>
              <w:bottom w:val="single" w:sz="4" w:space="0" w:color="auto"/>
            </w:tcBorders>
            <w:shd w:val="clear" w:color="auto" w:fill="auto"/>
          </w:tcPr>
          <w:p w:rsidR="00C51FC9" w:rsidRDefault="00C51FC9" w:rsidP="00E72CF8">
            <w:pPr>
              <w:spacing w:line="360" w:lineRule="auto"/>
              <w:rPr>
                <w:b/>
                <w:sz w:val="22"/>
              </w:rPr>
            </w:pPr>
            <w:r w:rsidRPr="00A06E3A">
              <w:rPr>
                <w:b/>
                <w:sz w:val="22"/>
              </w:rPr>
              <w:t>[A]</w:t>
            </w:r>
          </w:p>
          <w:p w:rsidR="001D3C4A" w:rsidRPr="00A06E3A" w:rsidRDefault="001D3C4A" w:rsidP="00E72CF8">
            <w:pPr>
              <w:spacing w:line="360" w:lineRule="auto"/>
              <w:rPr>
                <w:b/>
                <w:sz w:val="22"/>
              </w:rPr>
            </w:pPr>
            <w:r>
              <w:rPr>
                <w:b/>
                <w:sz w:val="22"/>
                <w:lang w:val="en-US" w:eastAsia="zh-CN"/>
              </w:rPr>
              <w:t>%</w:t>
            </w:r>
          </w:p>
        </w:tc>
        <w:tc>
          <w:tcPr>
            <w:tcW w:w="681" w:type="dxa"/>
            <w:tcBorders>
              <w:top w:val="single" w:sz="4" w:space="0" w:color="auto"/>
              <w:bottom w:val="single" w:sz="4" w:space="0" w:color="auto"/>
            </w:tcBorders>
            <w:shd w:val="clear" w:color="auto" w:fill="auto"/>
          </w:tcPr>
          <w:p w:rsidR="00C51FC9" w:rsidRDefault="00C51FC9" w:rsidP="00E72CF8">
            <w:pPr>
              <w:spacing w:line="360" w:lineRule="auto"/>
              <w:rPr>
                <w:b/>
                <w:sz w:val="22"/>
              </w:rPr>
            </w:pPr>
            <w:r w:rsidRPr="00A06E3A">
              <w:rPr>
                <w:b/>
                <w:sz w:val="22"/>
              </w:rPr>
              <w:t>[SA]</w:t>
            </w:r>
          </w:p>
          <w:p w:rsidR="001D3C4A" w:rsidRPr="00A06E3A" w:rsidRDefault="001D3C4A" w:rsidP="00E72CF8">
            <w:pPr>
              <w:spacing w:line="360" w:lineRule="auto"/>
              <w:rPr>
                <w:b/>
                <w:sz w:val="22"/>
              </w:rPr>
            </w:pPr>
            <w:r>
              <w:rPr>
                <w:b/>
                <w:sz w:val="22"/>
                <w:lang w:val="en-US" w:eastAsia="zh-CN"/>
              </w:rPr>
              <w:t>%</w:t>
            </w:r>
          </w:p>
        </w:tc>
      </w:tr>
      <w:tr w:rsidR="00C51FC9" w:rsidRPr="00672313" w:rsidTr="00CC27DD">
        <w:tc>
          <w:tcPr>
            <w:tcW w:w="5148" w:type="dxa"/>
            <w:tcBorders>
              <w:top w:val="single" w:sz="4" w:space="0" w:color="auto"/>
            </w:tcBorders>
            <w:shd w:val="clear" w:color="auto" w:fill="auto"/>
          </w:tcPr>
          <w:p w:rsidR="00C51FC9" w:rsidRPr="0048371D" w:rsidRDefault="00C51FC9" w:rsidP="00E72CF8">
            <w:pPr>
              <w:spacing w:line="360" w:lineRule="auto"/>
              <w:rPr>
                <w:sz w:val="22"/>
                <w:lang w:val="en-US"/>
              </w:rPr>
            </w:pPr>
            <w:r>
              <w:rPr>
                <w:sz w:val="22"/>
                <w:lang w:val="en-US"/>
              </w:rPr>
              <w:lastRenderedPageBreak/>
              <w:t>Organizational design helps to improve organizational effectiveness</w:t>
            </w:r>
          </w:p>
        </w:tc>
        <w:tc>
          <w:tcPr>
            <w:tcW w:w="875" w:type="dxa"/>
            <w:tcBorders>
              <w:top w:val="single" w:sz="4" w:space="0" w:color="auto"/>
            </w:tcBorders>
            <w:shd w:val="clear" w:color="auto" w:fill="auto"/>
          </w:tcPr>
          <w:p w:rsidR="00C51FC9" w:rsidRPr="00066CF7" w:rsidRDefault="00066CF7" w:rsidP="00E72CF8">
            <w:pPr>
              <w:spacing w:line="360" w:lineRule="auto"/>
              <w:rPr>
                <w:szCs w:val="24"/>
                <w:lang w:val="en-US"/>
              </w:rPr>
            </w:pPr>
            <w:r>
              <w:rPr>
                <w:szCs w:val="24"/>
                <w:lang w:val="en-US"/>
              </w:rPr>
              <w:t>2.5</w:t>
            </w:r>
          </w:p>
        </w:tc>
        <w:tc>
          <w:tcPr>
            <w:tcW w:w="783" w:type="dxa"/>
            <w:tcBorders>
              <w:top w:val="single" w:sz="4" w:space="0" w:color="auto"/>
            </w:tcBorders>
            <w:shd w:val="clear" w:color="auto" w:fill="auto"/>
          </w:tcPr>
          <w:p w:rsidR="00C51FC9" w:rsidRPr="00066CF7" w:rsidRDefault="00066CF7" w:rsidP="00E72CF8">
            <w:pPr>
              <w:spacing w:line="360" w:lineRule="auto"/>
              <w:rPr>
                <w:szCs w:val="24"/>
                <w:lang w:val="en-US"/>
              </w:rPr>
            </w:pPr>
            <w:r>
              <w:rPr>
                <w:szCs w:val="24"/>
                <w:lang w:val="en-US"/>
              </w:rPr>
              <w:t>6.3</w:t>
            </w:r>
          </w:p>
        </w:tc>
        <w:tc>
          <w:tcPr>
            <w:tcW w:w="700" w:type="dxa"/>
            <w:tcBorders>
              <w:top w:val="single" w:sz="4" w:space="0" w:color="auto"/>
            </w:tcBorders>
            <w:shd w:val="clear" w:color="auto" w:fill="auto"/>
          </w:tcPr>
          <w:p w:rsidR="00C51FC9" w:rsidRPr="00066CF7" w:rsidRDefault="00066CF7" w:rsidP="00E72CF8">
            <w:pPr>
              <w:spacing w:line="360" w:lineRule="auto"/>
              <w:rPr>
                <w:szCs w:val="24"/>
                <w:lang w:val="en-US"/>
              </w:rPr>
            </w:pPr>
            <w:r>
              <w:rPr>
                <w:szCs w:val="24"/>
                <w:lang w:val="en-US"/>
              </w:rPr>
              <w:t>0.0</w:t>
            </w:r>
          </w:p>
        </w:tc>
        <w:tc>
          <w:tcPr>
            <w:tcW w:w="829" w:type="dxa"/>
            <w:tcBorders>
              <w:top w:val="single" w:sz="4" w:space="0" w:color="auto"/>
            </w:tcBorders>
            <w:shd w:val="clear" w:color="auto" w:fill="auto"/>
          </w:tcPr>
          <w:p w:rsidR="00C51FC9" w:rsidRPr="00066CF7" w:rsidRDefault="00066CF7" w:rsidP="00E72CF8">
            <w:pPr>
              <w:spacing w:line="360" w:lineRule="auto"/>
              <w:rPr>
                <w:szCs w:val="24"/>
                <w:lang w:val="en-US"/>
              </w:rPr>
            </w:pPr>
            <w:r>
              <w:rPr>
                <w:szCs w:val="24"/>
                <w:lang w:val="en-US"/>
              </w:rPr>
              <w:t>51.9</w:t>
            </w:r>
          </w:p>
        </w:tc>
        <w:tc>
          <w:tcPr>
            <w:tcW w:w="681" w:type="dxa"/>
            <w:tcBorders>
              <w:top w:val="single" w:sz="4" w:space="0" w:color="auto"/>
            </w:tcBorders>
            <w:shd w:val="clear" w:color="auto" w:fill="auto"/>
          </w:tcPr>
          <w:p w:rsidR="00C51FC9" w:rsidRPr="00066CF7" w:rsidRDefault="00066CF7" w:rsidP="00E72CF8">
            <w:pPr>
              <w:spacing w:line="360" w:lineRule="auto"/>
              <w:rPr>
                <w:szCs w:val="24"/>
                <w:lang w:val="en-US"/>
              </w:rPr>
            </w:pPr>
            <w:r>
              <w:rPr>
                <w:szCs w:val="24"/>
                <w:lang w:val="en-US"/>
              </w:rPr>
              <w:t>39.2</w:t>
            </w:r>
          </w:p>
        </w:tc>
      </w:tr>
      <w:tr w:rsidR="00C51FC9" w:rsidRPr="00672313" w:rsidTr="00CC27DD">
        <w:tc>
          <w:tcPr>
            <w:tcW w:w="5148" w:type="dxa"/>
            <w:shd w:val="clear" w:color="auto" w:fill="auto"/>
          </w:tcPr>
          <w:p w:rsidR="00C51FC9" w:rsidRDefault="00C51FC9" w:rsidP="00E72CF8">
            <w:pPr>
              <w:spacing w:line="360" w:lineRule="auto"/>
              <w:rPr>
                <w:sz w:val="22"/>
                <w:lang w:val="en-US"/>
              </w:rPr>
            </w:pPr>
            <w:r>
              <w:rPr>
                <w:sz w:val="22"/>
                <w:lang w:val="en-US"/>
              </w:rPr>
              <w:t xml:space="preserve">The organizational design of this organization helps to ensure that </w:t>
            </w:r>
            <w:r w:rsidR="00D560B6">
              <w:rPr>
                <w:sz w:val="22"/>
                <w:lang w:val="en-US"/>
              </w:rPr>
              <w:t xml:space="preserve">the </w:t>
            </w:r>
            <w:r>
              <w:rPr>
                <w:sz w:val="22"/>
                <w:lang w:val="en-US"/>
              </w:rPr>
              <w:t xml:space="preserve">services provided </w:t>
            </w:r>
            <w:r w:rsidR="00D560B6">
              <w:rPr>
                <w:sz w:val="22"/>
                <w:lang w:val="en-US"/>
              </w:rPr>
              <w:t>are</w:t>
            </w:r>
            <w:r>
              <w:rPr>
                <w:sz w:val="22"/>
                <w:lang w:val="en-US"/>
              </w:rPr>
              <w:t xml:space="preserve"> efficient</w:t>
            </w:r>
          </w:p>
        </w:tc>
        <w:tc>
          <w:tcPr>
            <w:tcW w:w="875" w:type="dxa"/>
            <w:shd w:val="clear" w:color="auto" w:fill="auto"/>
          </w:tcPr>
          <w:p w:rsidR="00C51FC9" w:rsidRPr="00066CF7" w:rsidRDefault="00066CF7" w:rsidP="00E72CF8">
            <w:pPr>
              <w:spacing w:line="360" w:lineRule="auto"/>
              <w:rPr>
                <w:szCs w:val="24"/>
                <w:lang w:val="en-US"/>
              </w:rPr>
            </w:pPr>
            <w:r>
              <w:rPr>
                <w:szCs w:val="24"/>
                <w:lang w:val="en-US"/>
              </w:rPr>
              <w:t>12.7</w:t>
            </w:r>
          </w:p>
        </w:tc>
        <w:tc>
          <w:tcPr>
            <w:tcW w:w="783" w:type="dxa"/>
            <w:shd w:val="clear" w:color="auto" w:fill="auto"/>
          </w:tcPr>
          <w:p w:rsidR="00C51FC9" w:rsidRPr="00066CF7" w:rsidRDefault="00066CF7" w:rsidP="00E72CF8">
            <w:pPr>
              <w:spacing w:line="360" w:lineRule="auto"/>
              <w:rPr>
                <w:szCs w:val="24"/>
                <w:lang w:val="en-US"/>
              </w:rPr>
            </w:pPr>
            <w:r>
              <w:rPr>
                <w:szCs w:val="24"/>
                <w:lang w:val="en-US"/>
              </w:rPr>
              <w:t>0.0</w:t>
            </w:r>
          </w:p>
        </w:tc>
        <w:tc>
          <w:tcPr>
            <w:tcW w:w="700" w:type="dxa"/>
            <w:shd w:val="clear" w:color="auto" w:fill="auto"/>
          </w:tcPr>
          <w:p w:rsidR="00C51FC9" w:rsidRPr="00066CF7" w:rsidRDefault="00066CF7" w:rsidP="00E72CF8">
            <w:pPr>
              <w:spacing w:line="360" w:lineRule="auto"/>
              <w:rPr>
                <w:szCs w:val="24"/>
                <w:lang w:val="en-US"/>
              </w:rPr>
            </w:pPr>
            <w:r>
              <w:rPr>
                <w:szCs w:val="24"/>
                <w:lang w:val="en-US"/>
              </w:rPr>
              <w:t>19.0</w:t>
            </w:r>
          </w:p>
        </w:tc>
        <w:tc>
          <w:tcPr>
            <w:tcW w:w="829" w:type="dxa"/>
            <w:shd w:val="clear" w:color="auto" w:fill="auto"/>
          </w:tcPr>
          <w:p w:rsidR="00C51FC9" w:rsidRPr="00066CF7" w:rsidRDefault="00066CF7" w:rsidP="00E72CF8">
            <w:pPr>
              <w:spacing w:line="360" w:lineRule="auto"/>
              <w:rPr>
                <w:szCs w:val="24"/>
                <w:lang w:val="en-US"/>
              </w:rPr>
            </w:pPr>
            <w:r>
              <w:rPr>
                <w:szCs w:val="24"/>
                <w:lang w:val="en-US"/>
              </w:rPr>
              <w:t>44.3</w:t>
            </w:r>
          </w:p>
        </w:tc>
        <w:tc>
          <w:tcPr>
            <w:tcW w:w="681" w:type="dxa"/>
            <w:shd w:val="clear" w:color="auto" w:fill="auto"/>
          </w:tcPr>
          <w:p w:rsidR="00C51FC9" w:rsidRPr="00066CF7" w:rsidRDefault="00066CF7" w:rsidP="00E72CF8">
            <w:pPr>
              <w:spacing w:line="360" w:lineRule="auto"/>
              <w:rPr>
                <w:szCs w:val="24"/>
                <w:lang w:val="en-US"/>
              </w:rPr>
            </w:pPr>
            <w:r>
              <w:rPr>
                <w:szCs w:val="24"/>
                <w:lang w:val="en-US"/>
              </w:rPr>
              <w:t>24.1</w:t>
            </w:r>
          </w:p>
        </w:tc>
      </w:tr>
      <w:tr w:rsidR="00C51FC9" w:rsidRPr="00672313" w:rsidTr="00CC27DD">
        <w:tc>
          <w:tcPr>
            <w:tcW w:w="5148" w:type="dxa"/>
            <w:shd w:val="clear" w:color="auto" w:fill="auto"/>
          </w:tcPr>
          <w:p w:rsidR="00C51FC9" w:rsidRPr="004B7CFF" w:rsidRDefault="00C51FC9" w:rsidP="00E72CF8">
            <w:pPr>
              <w:spacing w:line="360" w:lineRule="auto"/>
              <w:rPr>
                <w:sz w:val="22"/>
                <w:lang w:val="en-US"/>
              </w:rPr>
            </w:pPr>
            <w:r>
              <w:rPr>
                <w:sz w:val="22"/>
                <w:lang w:val="en-US"/>
              </w:rPr>
              <w:t>Work specialization leads to better provision of services in this organization</w:t>
            </w:r>
          </w:p>
        </w:tc>
        <w:tc>
          <w:tcPr>
            <w:tcW w:w="875" w:type="dxa"/>
            <w:shd w:val="clear" w:color="auto" w:fill="auto"/>
          </w:tcPr>
          <w:p w:rsidR="00C51FC9" w:rsidRPr="009A6080" w:rsidRDefault="009A6080" w:rsidP="00E72CF8">
            <w:pPr>
              <w:spacing w:line="360" w:lineRule="auto"/>
              <w:rPr>
                <w:szCs w:val="24"/>
                <w:lang w:val="en-US"/>
              </w:rPr>
            </w:pPr>
            <w:r>
              <w:rPr>
                <w:szCs w:val="24"/>
                <w:lang w:val="en-US"/>
              </w:rPr>
              <w:t>1.3</w:t>
            </w:r>
          </w:p>
        </w:tc>
        <w:tc>
          <w:tcPr>
            <w:tcW w:w="783" w:type="dxa"/>
            <w:shd w:val="clear" w:color="auto" w:fill="auto"/>
          </w:tcPr>
          <w:p w:rsidR="00C51FC9" w:rsidRPr="009A6080" w:rsidRDefault="009A6080" w:rsidP="00E72CF8">
            <w:pPr>
              <w:spacing w:line="360" w:lineRule="auto"/>
              <w:rPr>
                <w:szCs w:val="24"/>
                <w:lang w:val="en-US"/>
              </w:rPr>
            </w:pPr>
            <w:r>
              <w:rPr>
                <w:szCs w:val="24"/>
                <w:lang w:val="en-US"/>
              </w:rPr>
              <w:t>0.0</w:t>
            </w:r>
          </w:p>
        </w:tc>
        <w:tc>
          <w:tcPr>
            <w:tcW w:w="700" w:type="dxa"/>
            <w:shd w:val="clear" w:color="auto" w:fill="auto"/>
          </w:tcPr>
          <w:p w:rsidR="00C51FC9" w:rsidRPr="009A6080" w:rsidRDefault="009A6080" w:rsidP="00E72CF8">
            <w:pPr>
              <w:spacing w:line="360" w:lineRule="auto"/>
              <w:rPr>
                <w:szCs w:val="24"/>
                <w:lang w:val="en-US"/>
              </w:rPr>
            </w:pPr>
            <w:r>
              <w:rPr>
                <w:szCs w:val="24"/>
                <w:lang w:val="en-US"/>
              </w:rPr>
              <w:t>0.0</w:t>
            </w:r>
          </w:p>
        </w:tc>
        <w:tc>
          <w:tcPr>
            <w:tcW w:w="829" w:type="dxa"/>
            <w:shd w:val="clear" w:color="auto" w:fill="auto"/>
          </w:tcPr>
          <w:p w:rsidR="00C51FC9" w:rsidRPr="009A6080" w:rsidRDefault="009A6080" w:rsidP="00E72CF8">
            <w:pPr>
              <w:spacing w:line="360" w:lineRule="auto"/>
              <w:rPr>
                <w:szCs w:val="24"/>
                <w:lang w:val="en-US"/>
              </w:rPr>
            </w:pPr>
            <w:r>
              <w:rPr>
                <w:szCs w:val="24"/>
                <w:lang w:val="en-US"/>
              </w:rPr>
              <w:t>30.4</w:t>
            </w:r>
          </w:p>
        </w:tc>
        <w:tc>
          <w:tcPr>
            <w:tcW w:w="681" w:type="dxa"/>
            <w:shd w:val="clear" w:color="auto" w:fill="auto"/>
          </w:tcPr>
          <w:p w:rsidR="00C51FC9" w:rsidRPr="009A6080" w:rsidRDefault="009A6080" w:rsidP="00E72CF8">
            <w:pPr>
              <w:spacing w:line="360" w:lineRule="auto"/>
              <w:rPr>
                <w:szCs w:val="24"/>
                <w:lang w:val="en-US"/>
              </w:rPr>
            </w:pPr>
            <w:r>
              <w:rPr>
                <w:szCs w:val="24"/>
                <w:lang w:val="en-US"/>
              </w:rPr>
              <w:t>68.4</w:t>
            </w:r>
          </w:p>
        </w:tc>
      </w:tr>
      <w:tr w:rsidR="00C51FC9" w:rsidRPr="00672313" w:rsidTr="00CC27DD">
        <w:tc>
          <w:tcPr>
            <w:tcW w:w="5148" w:type="dxa"/>
            <w:shd w:val="clear" w:color="auto" w:fill="auto"/>
          </w:tcPr>
          <w:p w:rsidR="00C51FC9" w:rsidRPr="004B7CFF" w:rsidRDefault="00C51FC9" w:rsidP="00E72CF8">
            <w:pPr>
              <w:spacing w:line="360" w:lineRule="auto"/>
              <w:rPr>
                <w:sz w:val="22"/>
                <w:lang w:val="en-US"/>
              </w:rPr>
            </w:pPr>
            <w:r>
              <w:rPr>
                <w:sz w:val="22"/>
                <w:lang w:val="en-US"/>
              </w:rPr>
              <w:t xml:space="preserve">Cooperation between different departments in this organization improves the means </w:t>
            </w:r>
            <w:r w:rsidR="00D560B6">
              <w:rPr>
                <w:sz w:val="22"/>
                <w:lang w:val="en-US"/>
              </w:rPr>
              <w:t>by</w:t>
            </w:r>
            <w:r>
              <w:rPr>
                <w:sz w:val="22"/>
                <w:lang w:val="en-US"/>
              </w:rPr>
              <w:t xml:space="preserve"> which services are provided by the organization</w:t>
            </w:r>
          </w:p>
        </w:tc>
        <w:tc>
          <w:tcPr>
            <w:tcW w:w="875" w:type="dxa"/>
            <w:shd w:val="clear" w:color="auto" w:fill="auto"/>
          </w:tcPr>
          <w:p w:rsidR="00C51FC9" w:rsidRPr="00DF23BF" w:rsidRDefault="00DF23BF" w:rsidP="00E72CF8">
            <w:pPr>
              <w:spacing w:line="360" w:lineRule="auto"/>
              <w:rPr>
                <w:szCs w:val="24"/>
                <w:lang w:val="en-US"/>
              </w:rPr>
            </w:pPr>
            <w:r>
              <w:rPr>
                <w:szCs w:val="24"/>
                <w:lang w:val="en-US"/>
              </w:rPr>
              <w:t>0.0</w:t>
            </w:r>
          </w:p>
        </w:tc>
        <w:tc>
          <w:tcPr>
            <w:tcW w:w="783" w:type="dxa"/>
            <w:shd w:val="clear" w:color="auto" w:fill="auto"/>
          </w:tcPr>
          <w:p w:rsidR="00C51FC9" w:rsidRPr="00DF23BF" w:rsidRDefault="00DF23BF" w:rsidP="00E72CF8">
            <w:pPr>
              <w:spacing w:line="360" w:lineRule="auto"/>
              <w:rPr>
                <w:szCs w:val="24"/>
                <w:lang w:val="en-US"/>
              </w:rPr>
            </w:pPr>
            <w:r>
              <w:rPr>
                <w:szCs w:val="24"/>
                <w:lang w:val="en-US"/>
              </w:rPr>
              <w:t>21.5</w:t>
            </w:r>
          </w:p>
        </w:tc>
        <w:tc>
          <w:tcPr>
            <w:tcW w:w="700" w:type="dxa"/>
            <w:shd w:val="clear" w:color="auto" w:fill="auto"/>
          </w:tcPr>
          <w:p w:rsidR="00C51FC9" w:rsidRPr="00DF23BF" w:rsidRDefault="00DF23BF" w:rsidP="00E72CF8">
            <w:pPr>
              <w:spacing w:line="360" w:lineRule="auto"/>
              <w:rPr>
                <w:szCs w:val="24"/>
                <w:lang w:val="en-US"/>
              </w:rPr>
            </w:pPr>
            <w:r>
              <w:rPr>
                <w:szCs w:val="24"/>
                <w:lang w:val="en-US"/>
              </w:rPr>
              <w:t>0.0</w:t>
            </w:r>
          </w:p>
        </w:tc>
        <w:tc>
          <w:tcPr>
            <w:tcW w:w="829" w:type="dxa"/>
            <w:shd w:val="clear" w:color="auto" w:fill="auto"/>
          </w:tcPr>
          <w:p w:rsidR="00C51FC9" w:rsidRPr="00DF23BF" w:rsidRDefault="00DF23BF" w:rsidP="00E72CF8">
            <w:pPr>
              <w:spacing w:line="360" w:lineRule="auto"/>
              <w:rPr>
                <w:szCs w:val="24"/>
                <w:lang w:val="en-US"/>
              </w:rPr>
            </w:pPr>
            <w:r>
              <w:rPr>
                <w:szCs w:val="24"/>
                <w:lang w:val="en-US"/>
              </w:rPr>
              <w:t>49.4</w:t>
            </w:r>
          </w:p>
        </w:tc>
        <w:tc>
          <w:tcPr>
            <w:tcW w:w="681" w:type="dxa"/>
            <w:shd w:val="clear" w:color="auto" w:fill="auto"/>
          </w:tcPr>
          <w:p w:rsidR="00C51FC9" w:rsidRPr="00DF23BF" w:rsidRDefault="00DF23BF" w:rsidP="00E72CF8">
            <w:pPr>
              <w:spacing w:line="360" w:lineRule="auto"/>
              <w:rPr>
                <w:szCs w:val="24"/>
                <w:lang w:val="en-US"/>
              </w:rPr>
            </w:pPr>
            <w:r>
              <w:rPr>
                <w:szCs w:val="24"/>
                <w:lang w:val="en-US"/>
              </w:rPr>
              <w:t>29.1</w:t>
            </w:r>
          </w:p>
        </w:tc>
      </w:tr>
      <w:tr w:rsidR="00C51FC9" w:rsidRPr="00672313" w:rsidTr="00CC27DD">
        <w:tc>
          <w:tcPr>
            <w:tcW w:w="5148" w:type="dxa"/>
            <w:shd w:val="clear" w:color="auto" w:fill="auto"/>
          </w:tcPr>
          <w:p w:rsidR="00C51FC9" w:rsidRPr="00C6146E" w:rsidRDefault="00C51FC9" w:rsidP="00E72CF8">
            <w:pPr>
              <w:spacing w:line="360" w:lineRule="auto"/>
              <w:rPr>
                <w:sz w:val="22"/>
                <w:lang w:val="en-US"/>
              </w:rPr>
            </w:pPr>
            <w:r>
              <w:rPr>
                <w:sz w:val="22"/>
                <w:lang w:val="en-US"/>
              </w:rPr>
              <w:t>The functions of this organization are determined by the beneficiaries that the organization serves.</w:t>
            </w:r>
          </w:p>
        </w:tc>
        <w:tc>
          <w:tcPr>
            <w:tcW w:w="875" w:type="dxa"/>
            <w:shd w:val="clear" w:color="auto" w:fill="auto"/>
          </w:tcPr>
          <w:p w:rsidR="00C51FC9" w:rsidRPr="00CC27DD" w:rsidRDefault="00CC27DD" w:rsidP="00E72CF8">
            <w:pPr>
              <w:spacing w:line="360" w:lineRule="auto"/>
              <w:rPr>
                <w:szCs w:val="24"/>
                <w:lang w:val="en-US"/>
              </w:rPr>
            </w:pPr>
            <w:r>
              <w:rPr>
                <w:szCs w:val="24"/>
                <w:lang w:val="en-US"/>
              </w:rPr>
              <w:t>36.7</w:t>
            </w:r>
          </w:p>
        </w:tc>
        <w:tc>
          <w:tcPr>
            <w:tcW w:w="783" w:type="dxa"/>
            <w:shd w:val="clear" w:color="auto" w:fill="auto"/>
          </w:tcPr>
          <w:p w:rsidR="00C51FC9" w:rsidRPr="00CC27DD" w:rsidRDefault="00CC27DD" w:rsidP="00E72CF8">
            <w:pPr>
              <w:spacing w:line="360" w:lineRule="auto"/>
              <w:rPr>
                <w:szCs w:val="24"/>
                <w:lang w:val="en-US"/>
              </w:rPr>
            </w:pPr>
            <w:r>
              <w:rPr>
                <w:szCs w:val="24"/>
                <w:lang w:val="en-US"/>
              </w:rPr>
              <w:t>25.3</w:t>
            </w:r>
          </w:p>
        </w:tc>
        <w:tc>
          <w:tcPr>
            <w:tcW w:w="700" w:type="dxa"/>
            <w:shd w:val="clear" w:color="auto" w:fill="auto"/>
          </w:tcPr>
          <w:p w:rsidR="00C51FC9" w:rsidRPr="00CC27DD" w:rsidRDefault="00CC27DD" w:rsidP="00E72CF8">
            <w:pPr>
              <w:spacing w:line="360" w:lineRule="auto"/>
              <w:rPr>
                <w:szCs w:val="24"/>
                <w:lang w:val="en-US"/>
              </w:rPr>
            </w:pPr>
            <w:r>
              <w:rPr>
                <w:szCs w:val="24"/>
                <w:lang w:val="en-US"/>
              </w:rPr>
              <w:t>0.0</w:t>
            </w:r>
          </w:p>
        </w:tc>
        <w:tc>
          <w:tcPr>
            <w:tcW w:w="829" w:type="dxa"/>
            <w:shd w:val="clear" w:color="auto" w:fill="auto"/>
          </w:tcPr>
          <w:p w:rsidR="00C51FC9" w:rsidRPr="00CC27DD" w:rsidRDefault="00CC27DD" w:rsidP="00E72CF8">
            <w:pPr>
              <w:spacing w:line="360" w:lineRule="auto"/>
              <w:rPr>
                <w:szCs w:val="24"/>
                <w:lang w:val="en-US"/>
              </w:rPr>
            </w:pPr>
            <w:r>
              <w:rPr>
                <w:szCs w:val="24"/>
                <w:lang w:val="en-US"/>
              </w:rPr>
              <w:t>13.9</w:t>
            </w:r>
          </w:p>
        </w:tc>
        <w:tc>
          <w:tcPr>
            <w:tcW w:w="681" w:type="dxa"/>
            <w:shd w:val="clear" w:color="auto" w:fill="auto"/>
          </w:tcPr>
          <w:p w:rsidR="00C51FC9" w:rsidRPr="00CC27DD" w:rsidRDefault="00CC27DD" w:rsidP="00E72CF8">
            <w:pPr>
              <w:spacing w:line="360" w:lineRule="auto"/>
              <w:rPr>
                <w:szCs w:val="24"/>
                <w:lang w:val="en-US"/>
              </w:rPr>
            </w:pPr>
            <w:r>
              <w:rPr>
                <w:szCs w:val="24"/>
                <w:lang w:val="en-US"/>
              </w:rPr>
              <w:t>24.1</w:t>
            </w:r>
          </w:p>
        </w:tc>
      </w:tr>
      <w:tr w:rsidR="00C51FC9" w:rsidRPr="00672313" w:rsidTr="00CC27DD">
        <w:tc>
          <w:tcPr>
            <w:tcW w:w="5148" w:type="dxa"/>
            <w:tcBorders>
              <w:bottom w:val="single" w:sz="4" w:space="0" w:color="auto"/>
            </w:tcBorders>
            <w:shd w:val="clear" w:color="auto" w:fill="auto"/>
          </w:tcPr>
          <w:p w:rsidR="00C51FC9" w:rsidRPr="00696673" w:rsidRDefault="00C51FC9" w:rsidP="00E72CF8">
            <w:pPr>
              <w:spacing w:line="360" w:lineRule="auto"/>
              <w:rPr>
                <w:sz w:val="22"/>
                <w:lang w:val="en-US"/>
              </w:rPr>
            </w:pPr>
            <w:r>
              <w:rPr>
                <w:sz w:val="22"/>
                <w:lang w:val="en-US"/>
              </w:rPr>
              <w:t>This organization always achieves the goals it has set out to accomplish</w:t>
            </w:r>
          </w:p>
        </w:tc>
        <w:tc>
          <w:tcPr>
            <w:tcW w:w="875" w:type="dxa"/>
            <w:tcBorders>
              <w:bottom w:val="single" w:sz="4" w:space="0" w:color="auto"/>
            </w:tcBorders>
            <w:shd w:val="clear" w:color="auto" w:fill="auto"/>
          </w:tcPr>
          <w:p w:rsidR="00C51FC9" w:rsidRPr="00CC27DD" w:rsidRDefault="00CC27DD" w:rsidP="00E72CF8">
            <w:pPr>
              <w:spacing w:line="360" w:lineRule="auto"/>
              <w:rPr>
                <w:szCs w:val="24"/>
                <w:lang w:val="en-US"/>
              </w:rPr>
            </w:pPr>
            <w:r>
              <w:rPr>
                <w:szCs w:val="24"/>
                <w:lang w:val="en-US"/>
              </w:rPr>
              <w:t>12.7</w:t>
            </w:r>
          </w:p>
        </w:tc>
        <w:tc>
          <w:tcPr>
            <w:tcW w:w="783" w:type="dxa"/>
            <w:tcBorders>
              <w:bottom w:val="single" w:sz="4" w:space="0" w:color="auto"/>
            </w:tcBorders>
            <w:shd w:val="clear" w:color="auto" w:fill="auto"/>
          </w:tcPr>
          <w:p w:rsidR="00C51FC9" w:rsidRPr="00CC27DD" w:rsidRDefault="00CC27DD" w:rsidP="00E72CF8">
            <w:pPr>
              <w:spacing w:line="360" w:lineRule="auto"/>
              <w:rPr>
                <w:szCs w:val="24"/>
                <w:lang w:val="en-US"/>
              </w:rPr>
            </w:pPr>
            <w:r>
              <w:rPr>
                <w:szCs w:val="24"/>
                <w:lang w:val="en-US"/>
              </w:rPr>
              <w:t>10.1</w:t>
            </w:r>
          </w:p>
        </w:tc>
        <w:tc>
          <w:tcPr>
            <w:tcW w:w="700" w:type="dxa"/>
            <w:tcBorders>
              <w:bottom w:val="single" w:sz="4" w:space="0" w:color="auto"/>
            </w:tcBorders>
            <w:shd w:val="clear" w:color="auto" w:fill="auto"/>
          </w:tcPr>
          <w:p w:rsidR="00C51FC9" w:rsidRPr="00CC27DD" w:rsidRDefault="00CC27DD" w:rsidP="00E72CF8">
            <w:pPr>
              <w:spacing w:line="360" w:lineRule="auto"/>
              <w:rPr>
                <w:szCs w:val="24"/>
                <w:lang w:val="en-US"/>
              </w:rPr>
            </w:pPr>
            <w:r>
              <w:rPr>
                <w:szCs w:val="24"/>
                <w:lang w:val="en-US"/>
              </w:rPr>
              <w:t>6.3</w:t>
            </w:r>
          </w:p>
        </w:tc>
        <w:tc>
          <w:tcPr>
            <w:tcW w:w="829" w:type="dxa"/>
            <w:tcBorders>
              <w:bottom w:val="single" w:sz="4" w:space="0" w:color="auto"/>
            </w:tcBorders>
            <w:shd w:val="clear" w:color="auto" w:fill="auto"/>
          </w:tcPr>
          <w:p w:rsidR="00C51FC9" w:rsidRPr="00CC27DD" w:rsidRDefault="00CC27DD" w:rsidP="00E72CF8">
            <w:pPr>
              <w:spacing w:line="360" w:lineRule="auto"/>
              <w:rPr>
                <w:szCs w:val="24"/>
                <w:lang w:val="en-US"/>
              </w:rPr>
            </w:pPr>
            <w:r>
              <w:rPr>
                <w:szCs w:val="24"/>
                <w:lang w:val="en-US"/>
              </w:rPr>
              <w:t>62.0</w:t>
            </w:r>
          </w:p>
        </w:tc>
        <w:tc>
          <w:tcPr>
            <w:tcW w:w="681" w:type="dxa"/>
            <w:tcBorders>
              <w:bottom w:val="single" w:sz="4" w:space="0" w:color="auto"/>
            </w:tcBorders>
            <w:shd w:val="clear" w:color="auto" w:fill="auto"/>
          </w:tcPr>
          <w:p w:rsidR="00C51FC9" w:rsidRPr="00CC27DD" w:rsidRDefault="00CC27DD" w:rsidP="00E72CF8">
            <w:pPr>
              <w:spacing w:line="360" w:lineRule="auto"/>
              <w:rPr>
                <w:szCs w:val="24"/>
                <w:lang w:val="en-US"/>
              </w:rPr>
            </w:pPr>
            <w:r>
              <w:rPr>
                <w:szCs w:val="24"/>
                <w:lang w:val="en-US"/>
              </w:rPr>
              <w:t>8.9</w:t>
            </w:r>
          </w:p>
        </w:tc>
      </w:tr>
    </w:tbl>
    <w:p w:rsidR="00C51FC9" w:rsidRDefault="00C51FC9" w:rsidP="00C51FC9">
      <w:pPr>
        <w:rPr>
          <w:szCs w:val="24"/>
        </w:rPr>
      </w:pPr>
    </w:p>
    <w:p w:rsidR="00BC200A" w:rsidRDefault="00CC27DD" w:rsidP="00BC200A">
      <w:pPr>
        <w:spacing w:line="360" w:lineRule="auto"/>
        <w:rPr>
          <w:sz w:val="22"/>
          <w:lang w:val="en-US"/>
        </w:rPr>
      </w:pPr>
      <w:r>
        <w:rPr>
          <w:szCs w:val="24"/>
          <w:lang w:val="en-US"/>
        </w:rPr>
        <w:t xml:space="preserve">Table 4.7 indicates that 51.9% of the respondents agreed that </w:t>
      </w:r>
      <w:r>
        <w:rPr>
          <w:sz w:val="22"/>
          <w:lang w:val="en-US"/>
        </w:rPr>
        <w:t>organizational design helps to improve organizational effectiveness</w:t>
      </w:r>
      <w:r w:rsidR="00D01131">
        <w:rPr>
          <w:sz w:val="22"/>
          <w:lang w:val="en-US"/>
        </w:rPr>
        <w:t xml:space="preserve">. Also, </w:t>
      </w:r>
      <w:r w:rsidR="00D01131">
        <w:rPr>
          <w:szCs w:val="24"/>
          <w:lang w:val="en-US"/>
        </w:rPr>
        <w:t xml:space="preserve">44.3% of the respondents agreed that </w:t>
      </w:r>
      <w:r w:rsidR="00D01131">
        <w:rPr>
          <w:sz w:val="22"/>
          <w:lang w:val="en-US"/>
        </w:rPr>
        <w:t>the organizational design of their organization helps to ensure efficient service provision. There was also a strong agreement (</w:t>
      </w:r>
      <w:r w:rsidR="00D01131">
        <w:rPr>
          <w:szCs w:val="24"/>
          <w:lang w:val="en-US"/>
        </w:rPr>
        <w:t xml:space="preserve">68.4%) that </w:t>
      </w:r>
      <w:r w:rsidR="00D01131">
        <w:rPr>
          <w:sz w:val="22"/>
          <w:lang w:val="en-US"/>
        </w:rPr>
        <w:t xml:space="preserve">work specialization leads to better provision of services in their organization. On cooperation between different departments, </w:t>
      </w:r>
      <w:r w:rsidR="00D01131">
        <w:rPr>
          <w:szCs w:val="24"/>
          <w:lang w:val="en-US"/>
        </w:rPr>
        <w:t xml:space="preserve">49.4% of the respondents agreed that </w:t>
      </w:r>
      <w:r w:rsidR="00D01131">
        <w:rPr>
          <w:sz w:val="22"/>
          <w:lang w:val="en-US"/>
        </w:rPr>
        <w:t xml:space="preserve">cooperation between different departments in their organization improves the means </w:t>
      </w:r>
      <w:r w:rsidR="00D560B6">
        <w:rPr>
          <w:sz w:val="22"/>
          <w:lang w:val="en-US"/>
        </w:rPr>
        <w:t>by</w:t>
      </w:r>
      <w:r w:rsidR="00D01131">
        <w:rPr>
          <w:sz w:val="22"/>
          <w:lang w:val="en-US"/>
        </w:rPr>
        <w:t xml:space="preserve"> which services are provided by the organization. </w:t>
      </w:r>
      <w:r w:rsidR="00946436">
        <w:rPr>
          <w:sz w:val="22"/>
          <w:lang w:val="en-US"/>
        </w:rPr>
        <w:t xml:space="preserve">Also, </w:t>
      </w:r>
      <w:r w:rsidR="00D560B6">
        <w:rPr>
          <w:sz w:val="22"/>
          <w:lang w:val="en-US"/>
        </w:rPr>
        <w:t xml:space="preserve">the </w:t>
      </w:r>
      <w:r w:rsidR="00946436">
        <w:rPr>
          <w:sz w:val="22"/>
          <w:lang w:val="en-US"/>
        </w:rPr>
        <w:t>majority of the respondents (62.0%) agreed that their organization always achieves the goals it has set out to accomplish</w:t>
      </w:r>
      <w:r w:rsidR="00B748EE">
        <w:rPr>
          <w:sz w:val="22"/>
          <w:lang w:val="en-US"/>
        </w:rPr>
        <w:t xml:space="preserve">. </w:t>
      </w:r>
      <w:r w:rsidR="00D01131">
        <w:rPr>
          <w:sz w:val="22"/>
          <w:lang w:val="en-US"/>
        </w:rPr>
        <w:t xml:space="preserve">However, </w:t>
      </w:r>
      <w:r w:rsidR="00D01131">
        <w:rPr>
          <w:szCs w:val="24"/>
          <w:lang w:val="en-US"/>
        </w:rPr>
        <w:t>36.7% of the respondents strongly disagreed that</w:t>
      </w:r>
      <w:r w:rsidR="00D01131" w:rsidRPr="00D01131">
        <w:rPr>
          <w:sz w:val="22"/>
          <w:lang w:val="en-US"/>
        </w:rPr>
        <w:t xml:space="preserve"> </w:t>
      </w:r>
      <w:r w:rsidR="00D01131">
        <w:rPr>
          <w:sz w:val="22"/>
          <w:lang w:val="en-US"/>
        </w:rPr>
        <w:t xml:space="preserve">the functions of their organization are determined by the beneficiaries that the organization serves. </w:t>
      </w:r>
    </w:p>
    <w:p w:rsidR="009B2192" w:rsidRDefault="009B2192" w:rsidP="00BC200A">
      <w:pPr>
        <w:spacing w:line="360" w:lineRule="auto"/>
        <w:rPr>
          <w:szCs w:val="24"/>
          <w:lang w:val="en-US"/>
        </w:rPr>
      </w:pPr>
      <w:r>
        <w:rPr>
          <w:szCs w:val="24"/>
          <w:lang w:val="en-US"/>
        </w:rPr>
        <w:t>The respondents’ opinions were sought on the role that the managers play in organizational design. There was an agreement that managers play an important role in the way organization</w:t>
      </w:r>
      <w:r w:rsidR="005846D7">
        <w:rPr>
          <w:szCs w:val="24"/>
          <w:lang w:val="en-US"/>
        </w:rPr>
        <w:t>s</w:t>
      </w:r>
      <w:r>
        <w:rPr>
          <w:szCs w:val="24"/>
          <w:lang w:val="en-US"/>
        </w:rPr>
        <w:t xml:space="preserve"> </w:t>
      </w:r>
      <w:r w:rsidR="005846D7">
        <w:rPr>
          <w:szCs w:val="24"/>
          <w:lang w:val="en-US"/>
        </w:rPr>
        <w:t>are</w:t>
      </w:r>
      <w:r>
        <w:rPr>
          <w:szCs w:val="24"/>
          <w:lang w:val="en-US"/>
        </w:rPr>
        <w:t xml:space="preserve"> design</w:t>
      </w:r>
      <w:r w:rsidR="005846D7">
        <w:rPr>
          <w:szCs w:val="24"/>
          <w:lang w:val="en-US"/>
        </w:rPr>
        <w:t>ed</w:t>
      </w:r>
      <w:r>
        <w:rPr>
          <w:szCs w:val="24"/>
          <w:lang w:val="en-US"/>
        </w:rPr>
        <w:t>. One of the respondents indicated:</w:t>
      </w:r>
    </w:p>
    <w:p w:rsidR="009B2192" w:rsidRDefault="009B2192" w:rsidP="009B2192">
      <w:pPr>
        <w:spacing w:line="360" w:lineRule="auto"/>
        <w:ind w:left="720"/>
        <w:rPr>
          <w:szCs w:val="24"/>
        </w:rPr>
      </w:pPr>
      <w:r>
        <w:rPr>
          <w:szCs w:val="24"/>
        </w:rPr>
        <w:lastRenderedPageBreak/>
        <w:t xml:space="preserve">In my opinion, </w:t>
      </w:r>
      <w:r>
        <w:rPr>
          <w:szCs w:val="24"/>
          <w:lang w:val="en-US"/>
        </w:rPr>
        <w:t>the manager</w:t>
      </w:r>
      <w:r w:rsidR="00BB31AE">
        <w:rPr>
          <w:szCs w:val="24"/>
          <w:lang w:val="en-US"/>
        </w:rPr>
        <w:t>’s</w:t>
      </w:r>
      <w:r>
        <w:rPr>
          <w:szCs w:val="24"/>
          <w:lang w:val="en-US"/>
        </w:rPr>
        <w:t xml:space="preserve"> role is very important in the organization. These roles include organizing, planning, controlling, leading and setting realistic timelines to achieve organizational goals. The</w:t>
      </w:r>
      <w:r w:rsidR="00CB4F55">
        <w:rPr>
          <w:szCs w:val="24"/>
          <w:lang w:val="en-US"/>
        </w:rPr>
        <w:t xml:space="preserve">se roles are important when designing the organization such as how departments are formed and the span of control of the manager. Without the managers’ input in organizational design, </w:t>
      </w:r>
      <w:r w:rsidR="00BB31AE">
        <w:rPr>
          <w:szCs w:val="24"/>
          <w:lang w:val="en-US"/>
        </w:rPr>
        <w:t xml:space="preserve">the </w:t>
      </w:r>
      <w:r w:rsidR="00CB4F55">
        <w:rPr>
          <w:szCs w:val="24"/>
          <w:lang w:val="en-US"/>
        </w:rPr>
        <w:t>realization of the organization’s goals would be difficult</w:t>
      </w:r>
      <w:r>
        <w:rPr>
          <w:szCs w:val="24"/>
        </w:rPr>
        <w:t xml:space="preserve"> (</w:t>
      </w:r>
      <w:r>
        <w:rPr>
          <w:szCs w:val="24"/>
          <w:lang w:val="en-US"/>
        </w:rPr>
        <w:t>R78</w:t>
      </w:r>
      <w:r>
        <w:rPr>
          <w:szCs w:val="24"/>
        </w:rPr>
        <w:t xml:space="preserve">, Research data, 2022). </w:t>
      </w:r>
    </w:p>
    <w:p w:rsidR="00BC200A" w:rsidRDefault="00B748EE" w:rsidP="00B748EE">
      <w:pPr>
        <w:spacing w:line="360" w:lineRule="auto"/>
        <w:rPr>
          <w:sz w:val="22"/>
          <w:lang w:val="en-US"/>
        </w:rPr>
      </w:pPr>
      <w:r>
        <w:rPr>
          <w:sz w:val="22"/>
          <w:lang w:val="en-US"/>
        </w:rPr>
        <w:t xml:space="preserve">The findings agreed with those of Davies (2019) who </w:t>
      </w:r>
      <w:r w:rsidR="00B13FC1">
        <w:rPr>
          <w:sz w:val="22"/>
          <w:lang w:val="en-US"/>
        </w:rPr>
        <w:t>found that</w:t>
      </w:r>
      <w:r>
        <w:rPr>
          <w:sz w:val="22"/>
          <w:lang w:val="en-US"/>
        </w:rPr>
        <w:t xml:space="preserve"> organizational goals depended on the </w:t>
      </w:r>
      <w:proofErr w:type="spellStart"/>
      <w:r>
        <w:rPr>
          <w:sz w:val="22"/>
          <w:lang w:val="en-US"/>
        </w:rPr>
        <w:t>programmes</w:t>
      </w:r>
      <w:proofErr w:type="spellEnd"/>
      <w:r>
        <w:rPr>
          <w:sz w:val="22"/>
          <w:lang w:val="en-US"/>
        </w:rPr>
        <w:t xml:space="preserve"> and the projects of focus for the organization. These projects and </w:t>
      </w:r>
      <w:proofErr w:type="spellStart"/>
      <w:r>
        <w:rPr>
          <w:sz w:val="22"/>
          <w:lang w:val="en-US"/>
        </w:rPr>
        <w:t>programmes</w:t>
      </w:r>
      <w:proofErr w:type="spellEnd"/>
      <w:r>
        <w:rPr>
          <w:sz w:val="22"/>
          <w:lang w:val="en-US"/>
        </w:rPr>
        <w:t xml:space="preserve"> were designed </w:t>
      </w:r>
      <w:r w:rsidR="00D560B6">
        <w:rPr>
          <w:sz w:val="22"/>
          <w:lang w:val="en-US"/>
        </w:rPr>
        <w:t>for</w:t>
      </w:r>
      <w:r>
        <w:rPr>
          <w:sz w:val="22"/>
          <w:lang w:val="en-US"/>
        </w:rPr>
        <w:t xml:space="preserve"> the needs of the organization’s beneficiaries. So, the functions of the organization such as social welfare and education were dependent nee</w:t>
      </w:r>
      <w:r w:rsidR="00856E85">
        <w:rPr>
          <w:sz w:val="22"/>
          <w:lang w:val="en-US"/>
        </w:rPr>
        <w:t xml:space="preserve">ds of the </w:t>
      </w:r>
      <w:proofErr w:type="spellStart"/>
      <w:r w:rsidR="00856E85">
        <w:rPr>
          <w:sz w:val="22"/>
          <w:lang w:val="en-US"/>
        </w:rPr>
        <w:t>programmes</w:t>
      </w:r>
      <w:proofErr w:type="spellEnd"/>
      <w:r w:rsidR="00856E85">
        <w:rPr>
          <w:sz w:val="22"/>
          <w:lang w:val="en-US"/>
        </w:rPr>
        <w:t xml:space="preserve"> </w:t>
      </w:r>
      <w:r>
        <w:rPr>
          <w:sz w:val="22"/>
          <w:lang w:val="en-US"/>
        </w:rPr>
        <w:t xml:space="preserve">rather than the beneficiaries. </w:t>
      </w:r>
      <w:r w:rsidR="00F56F3E">
        <w:rPr>
          <w:sz w:val="22"/>
          <w:lang w:val="en-US"/>
        </w:rPr>
        <w:t xml:space="preserve">The organizational design which included work specialization and cooperation between departments helped to attain the organizational </w:t>
      </w:r>
      <w:r w:rsidR="00434951">
        <w:rPr>
          <w:sz w:val="22"/>
          <w:lang w:val="en-US"/>
        </w:rPr>
        <w:t>goals. Similarly</w:t>
      </w:r>
      <w:r>
        <w:rPr>
          <w:sz w:val="22"/>
          <w:lang w:val="en-US"/>
        </w:rPr>
        <w:t>, Gianni et al.</w:t>
      </w:r>
      <w:r w:rsidR="00434951">
        <w:rPr>
          <w:sz w:val="22"/>
          <w:lang w:val="en-US"/>
        </w:rPr>
        <w:t xml:space="preserve"> </w:t>
      </w:r>
      <w:r>
        <w:rPr>
          <w:sz w:val="22"/>
          <w:lang w:val="en-US"/>
        </w:rPr>
        <w:t xml:space="preserve">(2021) </w:t>
      </w:r>
      <w:r w:rsidR="00B13FC1">
        <w:rPr>
          <w:sz w:val="22"/>
          <w:lang w:val="en-US"/>
        </w:rPr>
        <w:t>found that</w:t>
      </w:r>
      <w:r>
        <w:rPr>
          <w:sz w:val="22"/>
          <w:lang w:val="en-US"/>
        </w:rPr>
        <w:t xml:space="preserve"> in NGOs, the organizational design and functions were determined by the project cycles </w:t>
      </w:r>
      <w:r w:rsidR="00434951">
        <w:rPr>
          <w:sz w:val="22"/>
          <w:lang w:val="en-US"/>
        </w:rPr>
        <w:t>undertaken. This</w:t>
      </w:r>
      <w:r>
        <w:rPr>
          <w:sz w:val="22"/>
          <w:lang w:val="en-US"/>
        </w:rPr>
        <w:t xml:space="preserve"> allowed for greater managerial and operational capacity for organizational design. This helped in attaining the superordinate goals of the organizations.</w:t>
      </w:r>
      <w:r w:rsidR="008C55E6">
        <w:rPr>
          <w:sz w:val="22"/>
          <w:lang w:val="en-US"/>
        </w:rPr>
        <w:t xml:space="preserve"> </w:t>
      </w:r>
      <w:r w:rsidR="00F56F3E">
        <w:rPr>
          <w:sz w:val="22"/>
          <w:lang w:val="en-US"/>
        </w:rPr>
        <w:t xml:space="preserve">Also, </w:t>
      </w:r>
      <w:proofErr w:type="spellStart"/>
      <w:r w:rsidR="00F56F3E">
        <w:rPr>
          <w:sz w:val="22"/>
          <w:lang w:val="en-US"/>
        </w:rPr>
        <w:t>Husynli</w:t>
      </w:r>
      <w:proofErr w:type="spellEnd"/>
      <w:r w:rsidR="00F56F3E">
        <w:rPr>
          <w:sz w:val="22"/>
          <w:lang w:val="en-US"/>
        </w:rPr>
        <w:t xml:space="preserve"> (2018) found that t</w:t>
      </w:r>
      <w:r w:rsidR="008C55E6">
        <w:rPr>
          <w:sz w:val="22"/>
          <w:lang w:val="en-US"/>
        </w:rPr>
        <w:t>he superordinate goals differed in different NGOs depending on the field spectrum they represented. For instance, the superordinate goal of NGOs focusing on children was the wel</w:t>
      </w:r>
      <w:r w:rsidR="00F56F3E">
        <w:rPr>
          <w:sz w:val="22"/>
          <w:lang w:val="en-US"/>
        </w:rPr>
        <w:t>fare of the children which included the children’s health, education and housing.</w:t>
      </w:r>
    </w:p>
    <w:p w:rsidR="004A2050" w:rsidRPr="00BC200A" w:rsidRDefault="004A2050" w:rsidP="00B748EE">
      <w:pPr>
        <w:spacing w:line="360" w:lineRule="auto"/>
        <w:rPr>
          <w:color w:val="FF0000"/>
          <w:szCs w:val="24"/>
          <w:lang w:val="en-US"/>
        </w:rPr>
      </w:pPr>
    </w:p>
    <w:p w:rsidR="00C51FC9" w:rsidRPr="00547E7C" w:rsidRDefault="00C51FC9" w:rsidP="00C51FC9">
      <w:pPr>
        <w:pStyle w:val="Heading2"/>
        <w:rPr>
          <w:lang w:val="en-US"/>
        </w:rPr>
      </w:pPr>
      <w:bookmarkStart w:id="79" w:name="_Toc114839571"/>
      <w:bookmarkStart w:id="80" w:name="_Hlk106125943"/>
      <w:r>
        <w:rPr>
          <w:lang w:val="en-US"/>
        </w:rPr>
        <w:t>4.5 Work Specialization</w:t>
      </w:r>
      <w:bookmarkEnd w:id="79"/>
      <w:r>
        <w:rPr>
          <w:lang w:val="en-US"/>
        </w:rPr>
        <w:t xml:space="preserve"> </w:t>
      </w:r>
    </w:p>
    <w:p w:rsidR="00547E7C" w:rsidRDefault="00434951" w:rsidP="00434951">
      <w:pPr>
        <w:spacing w:line="360" w:lineRule="auto"/>
        <w:rPr>
          <w:bCs/>
          <w:szCs w:val="24"/>
          <w:lang w:val="en-US"/>
        </w:rPr>
      </w:pPr>
      <w:r>
        <w:rPr>
          <w:bCs/>
          <w:szCs w:val="24"/>
          <w:lang w:val="en-US"/>
        </w:rPr>
        <w:t>This study’s first objective was to</w:t>
      </w:r>
      <w:r w:rsidRPr="00434951">
        <w:rPr>
          <w:rFonts w:cs="Times New Roman"/>
          <w:szCs w:val="24"/>
          <w:lang w:val="en-US"/>
        </w:rPr>
        <w:t xml:space="preserve"> </w:t>
      </w:r>
      <w:r w:rsidRPr="00434951">
        <w:rPr>
          <w:bCs/>
          <w:szCs w:val="24"/>
          <w:lang w:val="en-US"/>
        </w:rPr>
        <w:t>assess</w:t>
      </w:r>
      <w:r w:rsidRPr="00434951">
        <w:rPr>
          <w:bCs/>
          <w:szCs w:val="24"/>
        </w:rPr>
        <w:t xml:space="preserve"> the </w:t>
      </w:r>
      <w:r w:rsidR="00FF1E46">
        <w:rPr>
          <w:bCs/>
          <w:szCs w:val="24"/>
        </w:rPr>
        <w:t>influence of work specialization</w:t>
      </w:r>
      <w:r w:rsidRPr="00434951">
        <w:rPr>
          <w:bCs/>
          <w:szCs w:val="24"/>
        </w:rPr>
        <w:t xml:space="preserve"> on the realization of superordinate goals</w:t>
      </w:r>
      <w:r w:rsidRPr="00434951">
        <w:rPr>
          <w:bCs/>
          <w:szCs w:val="24"/>
          <w:lang w:val="en-US"/>
        </w:rPr>
        <w:t xml:space="preserve"> </w:t>
      </w:r>
      <w:r w:rsidRPr="00434951">
        <w:rPr>
          <w:bCs/>
          <w:szCs w:val="24"/>
        </w:rPr>
        <w:t>in</w:t>
      </w:r>
      <w:r w:rsidRPr="00434951">
        <w:rPr>
          <w:bCs/>
          <w:szCs w:val="24"/>
          <w:lang w:val="en-US"/>
        </w:rPr>
        <w:t xml:space="preserve"> selected</w:t>
      </w:r>
      <w:r w:rsidRPr="00434951">
        <w:rPr>
          <w:bCs/>
          <w:szCs w:val="24"/>
        </w:rPr>
        <w:t xml:space="preserve"> NGOs in Naivasha county</w:t>
      </w:r>
      <w:r w:rsidRPr="00434951">
        <w:rPr>
          <w:bCs/>
          <w:szCs w:val="24"/>
          <w:lang w:val="en-US"/>
        </w:rPr>
        <w:t xml:space="preserve"> sub-county, Kenya.</w:t>
      </w:r>
      <w:r w:rsidRPr="00434951">
        <w:rPr>
          <w:bCs/>
          <w:szCs w:val="24"/>
        </w:rPr>
        <w:t xml:space="preserve">  </w:t>
      </w:r>
      <w:r>
        <w:rPr>
          <w:bCs/>
          <w:szCs w:val="24"/>
          <w:lang w:val="en-US"/>
        </w:rPr>
        <w:t>The analysis of the data produced results that were recorded in Table 4.8</w:t>
      </w:r>
      <w:r w:rsidR="00576577">
        <w:rPr>
          <w:bCs/>
          <w:szCs w:val="24"/>
          <w:lang w:val="en-US"/>
        </w:rPr>
        <w:t>.</w:t>
      </w:r>
    </w:p>
    <w:p w:rsidR="00547E7C" w:rsidRPr="00807FD2" w:rsidRDefault="00434951" w:rsidP="000C7921">
      <w:pPr>
        <w:pStyle w:val="Heading5"/>
        <w:rPr>
          <w:lang w:val="en-US"/>
        </w:rPr>
      </w:pPr>
      <w:bookmarkStart w:id="81" w:name="_Toc107504255"/>
      <w:r>
        <w:rPr>
          <w:lang w:val="en-US"/>
        </w:rPr>
        <w:t>Table 4.8: Work Specialization</w:t>
      </w:r>
      <w:bookmarkEnd w:id="81"/>
    </w:p>
    <w:tbl>
      <w:tblPr>
        <w:tblW w:w="0" w:type="auto"/>
        <w:tblLook w:val="04A0"/>
      </w:tblPr>
      <w:tblGrid>
        <w:gridCol w:w="5142"/>
        <w:gridCol w:w="876"/>
        <w:gridCol w:w="784"/>
        <w:gridCol w:w="701"/>
        <w:gridCol w:w="830"/>
        <w:gridCol w:w="683"/>
      </w:tblGrid>
      <w:tr w:rsidR="00434951" w:rsidRPr="007254A1" w:rsidTr="000C7921">
        <w:trPr>
          <w:trHeight w:val="692"/>
        </w:trPr>
        <w:tc>
          <w:tcPr>
            <w:tcW w:w="5142" w:type="dxa"/>
            <w:tcBorders>
              <w:top w:val="single" w:sz="4" w:space="0" w:color="auto"/>
              <w:bottom w:val="single" w:sz="4" w:space="0" w:color="auto"/>
            </w:tcBorders>
            <w:shd w:val="clear" w:color="auto" w:fill="auto"/>
          </w:tcPr>
          <w:p w:rsidR="00434951" w:rsidRPr="007254A1" w:rsidRDefault="00434951" w:rsidP="00434951">
            <w:pPr>
              <w:spacing w:line="240" w:lineRule="auto"/>
              <w:rPr>
                <w:b/>
                <w:szCs w:val="24"/>
              </w:rPr>
            </w:pPr>
            <w:r w:rsidRPr="007254A1">
              <w:rPr>
                <w:b/>
                <w:szCs w:val="24"/>
              </w:rPr>
              <w:t>Statement</w:t>
            </w:r>
          </w:p>
        </w:tc>
        <w:tc>
          <w:tcPr>
            <w:tcW w:w="876" w:type="dxa"/>
            <w:tcBorders>
              <w:top w:val="single" w:sz="4" w:space="0" w:color="auto"/>
              <w:bottom w:val="single" w:sz="4" w:space="0" w:color="auto"/>
            </w:tcBorders>
            <w:shd w:val="clear" w:color="auto" w:fill="auto"/>
          </w:tcPr>
          <w:p w:rsidR="00434951" w:rsidRDefault="00434951" w:rsidP="00434951">
            <w:pPr>
              <w:spacing w:line="360" w:lineRule="auto"/>
              <w:rPr>
                <w:b/>
                <w:sz w:val="22"/>
                <w:lang w:eastAsia="zh-CN"/>
              </w:rPr>
            </w:pPr>
            <w:r w:rsidRPr="00A06E3A">
              <w:rPr>
                <w:b/>
                <w:sz w:val="22"/>
              </w:rPr>
              <w:t>[SD]</w:t>
            </w:r>
          </w:p>
          <w:p w:rsidR="00434951" w:rsidRPr="007254A1" w:rsidRDefault="00434951" w:rsidP="00434951">
            <w:pPr>
              <w:spacing w:line="240" w:lineRule="auto"/>
              <w:rPr>
                <w:b/>
                <w:szCs w:val="24"/>
              </w:rPr>
            </w:pPr>
            <w:r>
              <w:rPr>
                <w:b/>
                <w:sz w:val="22"/>
                <w:lang w:val="en-US" w:eastAsia="zh-CN"/>
              </w:rPr>
              <w:t>%</w:t>
            </w:r>
          </w:p>
        </w:tc>
        <w:tc>
          <w:tcPr>
            <w:tcW w:w="784" w:type="dxa"/>
            <w:tcBorders>
              <w:top w:val="single" w:sz="4" w:space="0" w:color="auto"/>
              <w:bottom w:val="single" w:sz="4" w:space="0" w:color="auto"/>
            </w:tcBorders>
            <w:shd w:val="clear" w:color="auto" w:fill="auto"/>
          </w:tcPr>
          <w:p w:rsidR="00434951" w:rsidRDefault="00434951" w:rsidP="00434951">
            <w:pPr>
              <w:spacing w:line="360" w:lineRule="auto"/>
              <w:rPr>
                <w:b/>
                <w:sz w:val="22"/>
              </w:rPr>
            </w:pPr>
            <w:r w:rsidRPr="00A06E3A">
              <w:rPr>
                <w:b/>
                <w:sz w:val="22"/>
              </w:rPr>
              <w:t>[D}</w:t>
            </w:r>
          </w:p>
          <w:p w:rsidR="00434951" w:rsidRPr="007254A1" w:rsidRDefault="00434951" w:rsidP="00434951">
            <w:pPr>
              <w:spacing w:line="240" w:lineRule="auto"/>
              <w:rPr>
                <w:b/>
                <w:szCs w:val="24"/>
              </w:rPr>
            </w:pPr>
            <w:r>
              <w:rPr>
                <w:b/>
                <w:sz w:val="22"/>
                <w:lang w:val="en-US" w:eastAsia="zh-CN"/>
              </w:rPr>
              <w:t>%</w:t>
            </w:r>
          </w:p>
        </w:tc>
        <w:tc>
          <w:tcPr>
            <w:tcW w:w="701" w:type="dxa"/>
            <w:tcBorders>
              <w:top w:val="single" w:sz="4" w:space="0" w:color="auto"/>
              <w:bottom w:val="single" w:sz="4" w:space="0" w:color="auto"/>
            </w:tcBorders>
            <w:shd w:val="clear" w:color="auto" w:fill="auto"/>
          </w:tcPr>
          <w:p w:rsidR="00434951" w:rsidRDefault="00434951" w:rsidP="00434951">
            <w:pPr>
              <w:spacing w:line="360" w:lineRule="auto"/>
              <w:rPr>
                <w:b/>
                <w:sz w:val="22"/>
              </w:rPr>
            </w:pPr>
            <w:r w:rsidRPr="00A06E3A">
              <w:rPr>
                <w:b/>
                <w:sz w:val="22"/>
              </w:rPr>
              <w:t>[N]</w:t>
            </w:r>
          </w:p>
          <w:p w:rsidR="00434951" w:rsidRPr="007254A1" w:rsidRDefault="00434951" w:rsidP="00434951">
            <w:pPr>
              <w:spacing w:line="240" w:lineRule="auto"/>
              <w:rPr>
                <w:b/>
                <w:szCs w:val="24"/>
              </w:rPr>
            </w:pPr>
            <w:r>
              <w:rPr>
                <w:b/>
                <w:sz w:val="22"/>
                <w:lang w:val="en-US" w:eastAsia="zh-CN"/>
              </w:rPr>
              <w:t>%</w:t>
            </w:r>
          </w:p>
        </w:tc>
        <w:tc>
          <w:tcPr>
            <w:tcW w:w="830" w:type="dxa"/>
            <w:tcBorders>
              <w:top w:val="single" w:sz="4" w:space="0" w:color="auto"/>
              <w:bottom w:val="single" w:sz="4" w:space="0" w:color="auto"/>
            </w:tcBorders>
            <w:shd w:val="clear" w:color="auto" w:fill="auto"/>
          </w:tcPr>
          <w:p w:rsidR="00434951" w:rsidRDefault="00434951" w:rsidP="00434951">
            <w:pPr>
              <w:spacing w:line="360" w:lineRule="auto"/>
              <w:rPr>
                <w:b/>
                <w:sz w:val="22"/>
              </w:rPr>
            </w:pPr>
            <w:r w:rsidRPr="00A06E3A">
              <w:rPr>
                <w:b/>
                <w:sz w:val="22"/>
              </w:rPr>
              <w:t>[A]</w:t>
            </w:r>
          </w:p>
          <w:p w:rsidR="00434951" w:rsidRPr="007254A1" w:rsidRDefault="00434951" w:rsidP="00434951">
            <w:pPr>
              <w:spacing w:line="240" w:lineRule="auto"/>
              <w:rPr>
                <w:b/>
                <w:szCs w:val="24"/>
              </w:rPr>
            </w:pPr>
            <w:r>
              <w:rPr>
                <w:b/>
                <w:sz w:val="22"/>
                <w:lang w:val="en-US" w:eastAsia="zh-CN"/>
              </w:rPr>
              <w:t>%</w:t>
            </w:r>
          </w:p>
        </w:tc>
        <w:tc>
          <w:tcPr>
            <w:tcW w:w="683" w:type="dxa"/>
            <w:tcBorders>
              <w:top w:val="single" w:sz="4" w:space="0" w:color="auto"/>
              <w:bottom w:val="single" w:sz="4" w:space="0" w:color="auto"/>
            </w:tcBorders>
            <w:shd w:val="clear" w:color="auto" w:fill="auto"/>
          </w:tcPr>
          <w:p w:rsidR="00434951" w:rsidRDefault="00434951" w:rsidP="00434951">
            <w:pPr>
              <w:spacing w:line="360" w:lineRule="auto"/>
              <w:rPr>
                <w:b/>
                <w:sz w:val="22"/>
              </w:rPr>
            </w:pPr>
            <w:r w:rsidRPr="00A06E3A">
              <w:rPr>
                <w:b/>
                <w:sz w:val="22"/>
              </w:rPr>
              <w:t>[SA]</w:t>
            </w:r>
          </w:p>
          <w:p w:rsidR="00434951" w:rsidRPr="007254A1" w:rsidRDefault="00434951" w:rsidP="00434951">
            <w:pPr>
              <w:spacing w:line="240" w:lineRule="auto"/>
              <w:rPr>
                <w:b/>
                <w:szCs w:val="24"/>
              </w:rPr>
            </w:pPr>
            <w:r>
              <w:rPr>
                <w:b/>
                <w:sz w:val="22"/>
                <w:lang w:val="en-US" w:eastAsia="zh-CN"/>
              </w:rPr>
              <w:t>%</w:t>
            </w:r>
          </w:p>
        </w:tc>
      </w:tr>
      <w:tr w:rsidR="00547E7C" w:rsidRPr="00672313" w:rsidTr="000C7921">
        <w:tc>
          <w:tcPr>
            <w:tcW w:w="5142" w:type="dxa"/>
            <w:tcBorders>
              <w:top w:val="single" w:sz="4" w:space="0" w:color="auto"/>
            </w:tcBorders>
            <w:shd w:val="clear" w:color="auto" w:fill="auto"/>
          </w:tcPr>
          <w:p w:rsidR="00547E7C" w:rsidRPr="0048371D" w:rsidRDefault="00547E7C" w:rsidP="00E72CF8">
            <w:pPr>
              <w:spacing w:line="360" w:lineRule="auto"/>
              <w:rPr>
                <w:szCs w:val="24"/>
                <w:lang w:val="en-US"/>
              </w:rPr>
            </w:pPr>
            <w:r>
              <w:rPr>
                <w:szCs w:val="24"/>
                <w:lang w:val="en-US"/>
              </w:rPr>
              <w:t>In this organization, employees carry out specific tasks</w:t>
            </w:r>
          </w:p>
        </w:tc>
        <w:tc>
          <w:tcPr>
            <w:tcW w:w="876" w:type="dxa"/>
            <w:tcBorders>
              <w:top w:val="single" w:sz="4" w:space="0" w:color="auto"/>
            </w:tcBorders>
            <w:shd w:val="clear" w:color="auto" w:fill="auto"/>
          </w:tcPr>
          <w:p w:rsidR="00547E7C" w:rsidRPr="00434951" w:rsidRDefault="00434951" w:rsidP="00E72CF8">
            <w:pPr>
              <w:spacing w:line="360" w:lineRule="auto"/>
              <w:rPr>
                <w:szCs w:val="24"/>
                <w:lang w:val="en-US"/>
              </w:rPr>
            </w:pPr>
            <w:r>
              <w:rPr>
                <w:szCs w:val="24"/>
                <w:lang w:val="en-US"/>
              </w:rPr>
              <w:t>5.1</w:t>
            </w:r>
          </w:p>
        </w:tc>
        <w:tc>
          <w:tcPr>
            <w:tcW w:w="784" w:type="dxa"/>
            <w:tcBorders>
              <w:top w:val="single" w:sz="4" w:space="0" w:color="auto"/>
            </w:tcBorders>
            <w:shd w:val="clear" w:color="auto" w:fill="auto"/>
          </w:tcPr>
          <w:p w:rsidR="00547E7C" w:rsidRPr="00434951" w:rsidRDefault="00434951" w:rsidP="00E72CF8">
            <w:pPr>
              <w:spacing w:line="360" w:lineRule="auto"/>
              <w:rPr>
                <w:szCs w:val="24"/>
                <w:lang w:val="en-US"/>
              </w:rPr>
            </w:pPr>
            <w:r>
              <w:rPr>
                <w:szCs w:val="24"/>
                <w:lang w:val="en-US"/>
              </w:rPr>
              <w:t>0.0</w:t>
            </w:r>
          </w:p>
        </w:tc>
        <w:tc>
          <w:tcPr>
            <w:tcW w:w="701" w:type="dxa"/>
            <w:tcBorders>
              <w:top w:val="single" w:sz="4" w:space="0" w:color="auto"/>
            </w:tcBorders>
            <w:shd w:val="clear" w:color="auto" w:fill="auto"/>
          </w:tcPr>
          <w:p w:rsidR="00547E7C" w:rsidRPr="00434951" w:rsidRDefault="00434951" w:rsidP="00E72CF8">
            <w:pPr>
              <w:spacing w:line="360" w:lineRule="auto"/>
              <w:rPr>
                <w:szCs w:val="24"/>
                <w:lang w:val="en-US"/>
              </w:rPr>
            </w:pPr>
            <w:r>
              <w:rPr>
                <w:szCs w:val="24"/>
                <w:lang w:val="en-US"/>
              </w:rPr>
              <w:t>2.5</w:t>
            </w:r>
          </w:p>
        </w:tc>
        <w:tc>
          <w:tcPr>
            <w:tcW w:w="830" w:type="dxa"/>
            <w:tcBorders>
              <w:top w:val="single" w:sz="4" w:space="0" w:color="auto"/>
            </w:tcBorders>
            <w:shd w:val="clear" w:color="auto" w:fill="auto"/>
          </w:tcPr>
          <w:p w:rsidR="00547E7C" w:rsidRPr="00434951" w:rsidRDefault="00434951" w:rsidP="00E72CF8">
            <w:pPr>
              <w:spacing w:line="360" w:lineRule="auto"/>
              <w:rPr>
                <w:szCs w:val="24"/>
                <w:lang w:val="en-US"/>
              </w:rPr>
            </w:pPr>
            <w:r>
              <w:rPr>
                <w:szCs w:val="24"/>
                <w:lang w:val="en-US"/>
              </w:rPr>
              <w:t>31.6</w:t>
            </w:r>
          </w:p>
        </w:tc>
        <w:tc>
          <w:tcPr>
            <w:tcW w:w="683" w:type="dxa"/>
            <w:tcBorders>
              <w:top w:val="single" w:sz="4" w:space="0" w:color="auto"/>
            </w:tcBorders>
            <w:shd w:val="clear" w:color="auto" w:fill="auto"/>
          </w:tcPr>
          <w:p w:rsidR="00547E7C" w:rsidRPr="00434951" w:rsidRDefault="00434951" w:rsidP="00E72CF8">
            <w:pPr>
              <w:spacing w:line="360" w:lineRule="auto"/>
              <w:rPr>
                <w:szCs w:val="24"/>
                <w:lang w:val="en-US"/>
              </w:rPr>
            </w:pPr>
            <w:r>
              <w:rPr>
                <w:szCs w:val="24"/>
                <w:lang w:val="en-US"/>
              </w:rPr>
              <w:t>60.8</w:t>
            </w:r>
          </w:p>
        </w:tc>
      </w:tr>
      <w:tr w:rsidR="00547E7C" w:rsidRPr="00672313" w:rsidTr="000C7921">
        <w:tc>
          <w:tcPr>
            <w:tcW w:w="5142" w:type="dxa"/>
            <w:shd w:val="clear" w:color="auto" w:fill="auto"/>
          </w:tcPr>
          <w:p w:rsidR="00547E7C" w:rsidRDefault="00547E7C" w:rsidP="00E72CF8">
            <w:pPr>
              <w:spacing w:line="360" w:lineRule="auto"/>
              <w:rPr>
                <w:szCs w:val="24"/>
                <w:lang w:val="en-US"/>
              </w:rPr>
            </w:pPr>
            <w:r>
              <w:rPr>
                <w:szCs w:val="24"/>
                <w:lang w:val="en-US"/>
              </w:rPr>
              <w:lastRenderedPageBreak/>
              <w:t xml:space="preserve">Carrying out specific tasks helps the employees to work faster </w:t>
            </w:r>
          </w:p>
        </w:tc>
        <w:tc>
          <w:tcPr>
            <w:tcW w:w="876" w:type="dxa"/>
            <w:shd w:val="clear" w:color="auto" w:fill="auto"/>
          </w:tcPr>
          <w:p w:rsidR="00547E7C" w:rsidRPr="00434951" w:rsidRDefault="00434951" w:rsidP="00E72CF8">
            <w:pPr>
              <w:spacing w:line="360" w:lineRule="auto"/>
              <w:rPr>
                <w:szCs w:val="24"/>
                <w:lang w:val="en-US"/>
              </w:rPr>
            </w:pPr>
            <w:r>
              <w:rPr>
                <w:szCs w:val="24"/>
                <w:lang w:val="en-US"/>
              </w:rPr>
              <w:t>0.0</w:t>
            </w:r>
          </w:p>
        </w:tc>
        <w:tc>
          <w:tcPr>
            <w:tcW w:w="784" w:type="dxa"/>
            <w:shd w:val="clear" w:color="auto" w:fill="auto"/>
          </w:tcPr>
          <w:p w:rsidR="00547E7C" w:rsidRPr="00434951" w:rsidRDefault="00434951" w:rsidP="00E72CF8">
            <w:pPr>
              <w:spacing w:line="360" w:lineRule="auto"/>
              <w:rPr>
                <w:szCs w:val="24"/>
                <w:lang w:val="en-US"/>
              </w:rPr>
            </w:pPr>
            <w:r>
              <w:rPr>
                <w:szCs w:val="24"/>
                <w:lang w:val="en-US"/>
              </w:rPr>
              <w:t>0.0</w:t>
            </w:r>
          </w:p>
        </w:tc>
        <w:tc>
          <w:tcPr>
            <w:tcW w:w="701" w:type="dxa"/>
            <w:shd w:val="clear" w:color="auto" w:fill="auto"/>
          </w:tcPr>
          <w:p w:rsidR="00547E7C" w:rsidRPr="00434951" w:rsidRDefault="00434951" w:rsidP="00E72CF8">
            <w:pPr>
              <w:spacing w:line="360" w:lineRule="auto"/>
              <w:rPr>
                <w:szCs w:val="24"/>
                <w:lang w:val="en-US"/>
              </w:rPr>
            </w:pPr>
            <w:r>
              <w:rPr>
                <w:szCs w:val="24"/>
                <w:lang w:val="en-US"/>
              </w:rPr>
              <w:t>0.0</w:t>
            </w:r>
          </w:p>
        </w:tc>
        <w:tc>
          <w:tcPr>
            <w:tcW w:w="830" w:type="dxa"/>
            <w:shd w:val="clear" w:color="auto" w:fill="auto"/>
          </w:tcPr>
          <w:p w:rsidR="00547E7C" w:rsidRPr="00434951" w:rsidRDefault="00434951" w:rsidP="00E72CF8">
            <w:pPr>
              <w:spacing w:line="360" w:lineRule="auto"/>
              <w:rPr>
                <w:szCs w:val="24"/>
                <w:lang w:val="en-US"/>
              </w:rPr>
            </w:pPr>
            <w:r>
              <w:rPr>
                <w:szCs w:val="24"/>
                <w:lang w:val="en-US"/>
              </w:rPr>
              <w:t>72.2</w:t>
            </w:r>
          </w:p>
        </w:tc>
        <w:tc>
          <w:tcPr>
            <w:tcW w:w="683" w:type="dxa"/>
            <w:shd w:val="clear" w:color="auto" w:fill="auto"/>
          </w:tcPr>
          <w:p w:rsidR="00547E7C" w:rsidRPr="00434951" w:rsidRDefault="00434951" w:rsidP="00E72CF8">
            <w:pPr>
              <w:spacing w:line="360" w:lineRule="auto"/>
              <w:rPr>
                <w:szCs w:val="24"/>
                <w:lang w:val="en-US"/>
              </w:rPr>
            </w:pPr>
            <w:r>
              <w:rPr>
                <w:szCs w:val="24"/>
                <w:lang w:val="en-US"/>
              </w:rPr>
              <w:t>27.8</w:t>
            </w:r>
          </w:p>
        </w:tc>
      </w:tr>
      <w:tr w:rsidR="00547E7C" w:rsidRPr="00672313" w:rsidTr="000C7921">
        <w:tc>
          <w:tcPr>
            <w:tcW w:w="5142" w:type="dxa"/>
            <w:shd w:val="clear" w:color="auto" w:fill="auto"/>
          </w:tcPr>
          <w:p w:rsidR="00547E7C" w:rsidRPr="00807FD2" w:rsidRDefault="00547E7C" w:rsidP="00E72CF8">
            <w:pPr>
              <w:spacing w:line="360" w:lineRule="auto"/>
              <w:rPr>
                <w:szCs w:val="24"/>
                <w:lang w:val="en-US"/>
              </w:rPr>
            </w:pPr>
            <w:r>
              <w:rPr>
                <w:szCs w:val="24"/>
                <w:lang w:val="en-US"/>
              </w:rPr>
              <w:t>Managers in this organization break tasks that are complex into smaller tasks so that individual employees can accomplish the tasks</w:t>
            </w:r>
          </w:p>
        </w:tc>
        <w:tc>
          <w:tcPr>
            <w:tcW w:w="876" w:type="dxa"/>
            <w:shd w:val="clear" w:color="auto" w:fill="auto"/>
          </w:tcPr>
          <w:p w:rsidR="00547E7C" w:rsidRPr="00434951" w:rsidRDefault="00434951" w:rsidP="00E72CF8">
            <w:pPr>
              <w:spacing w:line="360" w:lineRule="auto"/>
              <w:rPr>
                <w:szCs w:val="24"/>
                <w:lang w:val="en-US"/>
              </w:rPr>
            </w:pPr>
            <w:r>
              <w:rPr>
                <w:szCs w:val="24"/>
                <w:lang w:val="en-US"/>
              </w:rPr>
              <w:t>16.5</w:t>
            </w:r>
          </w:p>
        </w:tc>
        <w:tc>
          <w:tcPr>
            <w:tcW w:w="784" w:type="dxa"/>
            <w:shd w:val="clear" w:color="auto" w:fill="auto"/>
          </w:tcPr>
          <w:p w:rsidR="00547E7C" w:rsidRPr="00434951" w:rsidRDefault="00434951" w:rsidP="00E72CF8">
            <w:pPr>
              <w:spacing w:line="360" w:lineRule="auto"/>
              <w:rPr>
                <w:szCs w:val="24"/>
                <w:lang w:val="en-US"/>
              </w:rPr>
            </w:pPr>
            <w:r>
              <w:rPr>
                <w:szCs w:val="24"/>
                <w:lang w:val="en-US"/>
              </w:rPr>
              <w:t>12.7</w:t>
            </w:r>
          </w:p>
        </w:tc>
        <w:tc>
          <w:tcPr>
            <w:tcW w:w="701" w:type="dxa"/>
            <w:shd w:val="clear" w:color="auto" w:fill="auto"/>
          </w:tcPr>
          <w:p w:rsidR="00547E7C" w:rsidRPr="00434951" w:rsidRDefault="00434951" w:rsidP="00E72CF8">
            <w:pPr>
              <w:spacing w:line="360" w:lineRule="auto"/>
              <w:rPr>
                <w:szCs w:val="24"/>
                <w:lang w:val="en-US"/>
              </w:rPr>
            </w:pPr>
            <w:r>
              <w:rPr>
                <w:szCs w:val="24"/>
                <w:lang w:val="en-US"/>
              </w:rPr>
              <w:t>2.5</w:t>
            </w:r>
          </w:p>
        </w:tc>
        <w:tc>
          <w:tcPr>
            <w:tcW w:w="830" w:type="dxa"/>
            <w:shd w:val="clear" w:color="auto" w:fill="auto"/>
          </w:tcPr>
          <w:p w:rsidR="00547E7C" w:rsidRPr="00434951" w:rsidRDefault="00434951" w:rsidP="00E72CF8">
            <w:pPr>
              <w:spacing w:line="360" w:lineRule="auto"/>
              <w:rPr>
                <w:szCs w:val="24"/>
                <w:lang w:val="en-US"/>
              </w:rPr>
            </w:pPr>
            <w:r>
              <w:rPr>
                <w:szCs w:val="24"/>
                <w:lang w:val="en-US"/>
              </w:rPr>
              <w:t>36.7</w:t>
            </w:r>
          </w:p>
        </w:tc>
        <w:tc>
          <w:tcPr>
            <w:tcW w:w="683" w:type="dxa"/>
            <w:shd w:val="clear" w:color="auto" w:fill="auto"/>
          </w:tcPr>
          <w:p w:rsidR="00547E7C" w:rsidRPr="00434951" w:rsidRDefault="00434951" w:rsidP="00E72CF8">
            <w:pPr>
              <w:spacing w:line="360" w:lineRule="auto"/>
              <w:rPr>
                <w:szCs w:val="24"/>
                <w:lang w:val="en-US"/>
              </w:rPr>
            </w:pPr>
            <w:r>
              <w:rPr>
                <w:szCs w:val="24"/>
                <w:lang w:val="en-US"/>
              </w:rPr>
              <w:t>31.6</w:t>
            </w:r>
          </w:p>
        </w:tc>
      </w:tr>
      <w:tr w:rsidR="00547E7C" w:rsidRPr="00672313" w:rsidTr="000C7921">
        <w:tc>
          <w:tcPr>
            <w:tcW w:w="5142" w:type="dxa"/>
            <w:shd w:val="clear" w:color="auto" w:fill="auto"/>
          </w:tcPr>
          <w:p w:rsidR="00547E7C" w:rsidRDefault="00547E7C" w:rsidP="00E72CF8">
            <w:pPr>
              <w:spacing w:line="360" w:lineRule="auto"/>
              <w:rPr>
                <w:szCs w:val="24"/>
                <w:lang w:val="en-US"/>
              </w:rPr>
            </w:pPr>
            <w:r>
              <w:rPr>
                <w:szCs w:val="24"/>
                <w:lang w:val="en-US"/>
              </w:rPr>
              <w:t xml:space="preserve">The employees often carry out the monotonous tasks </w:t>
            </w:r>
          </w:p>
        </w:tc>
        <w:tc>
          <w:tcPr>
            <w:tcW w:w="876" w:type="dxa"/>
            <w:shd w:val="clear" w:color="auto" w:fill="auto"/>
          </w:tcPr>
          <w:p w:rsidR="00547E7C" w:rsidRPr="00434951" w:rsidRDefault="00434951" w:rsidP="00E72CF8">
            <w:pPr>
              <w:spacing w:line="360" w:lineRule="auto"/>
              <w:rPr>
                <w:szCs w:val="24"/>
                <w:lang w:val="en-US"/>
              </w:rPr>
            </w:pPr>
            <w:r>
              <w:rPr>
                <w:szCs w:val="24"/>
                <w:lang w:val="en-US"/>
              </w:rPr>
              <w:t>31.6</w:t>
            </w:r>
          </w:p>
        </w:tc>
        <w:tc>
          <w:tcPr>
            <w:tcW w:w="784" w:type="dxa"/>
            <w:shd w:val="clear" w:color="auto" w:fill="auto"/>
          </w:tcPr>
          <w:p w:rsidR="00547E7C" w:rsidRPr="00434951" w:rsidRDefault="00434951" w:rsidP="00E72CF8">
            <w:pPr>
              <w:spacing w:line="360" w:lineRule="auto"/>
              <w:rPr>
                <w:szCs w:val="24"/>
                <w:lang w:val="en-US"/>
              </w:rPr>
            </w:pPr>
            <w:r>
              <w:rPr>
                <w:szCs w:val="24"/>
                <w:lang w:val="en-US"/>
              </w:rPr>
              <w:t>0.0</w:t>
            </w:r>
          </w:p>
        </w:tc>
        <w:tc>
          <w:tcPr>
            <w:tcW w:w="701" w:type="dxa"/>
            <w:shd w:val="clear" w:color="auto" w:fill="auto"/>
          </w:tcPr>
          <w:p w:rsidR="00547E7C" w:rsidRPr="00434951" w:rsidRDefault="00434951" w:rsidP="00E72CF8">
            <w:pPr>
              <w:spacing w:line="360" w:lineRule="auto"/>
              <w:rPr>
                <w:szCs w:val="24"/>
                <w:lang w:val="en-US"/>
              </w:rPr>
            </w:pPr>
            <w:r>
              <w:rPr>
                <w:szCs w:val="24"/>
                <w:lang w:val="en-US"/>
              </w:rPr>
              <w:t>15.2</w:t>
            </w:r>
          </w:p>
        </w:tc>
        <w:tc>
          <w:tcPr>
            <w:tcW w:w="830" w:type="dxa"/>
            <w:shd w:val="clear" w:color="auto" w:fill="auto"/>
          </w:tcPr>
          <w:p w:rsidR="00547E7C" w:rsidRPr="00434951" w:rsidRDefault="00434951" w:rsidP="00E72CF8">
            <w:pPr>
              <w:spacing w:line="360" w:lineRule="auto"/>
              <w:rPr>
                <w:szCs w:val="24"/>
                <w:lang w:val="en-US"/>
              </w:rPr>
            </w:pPr>
            <w:r>
              <w:rPr>
                <w:szCs w:val="24"/>
                <w:lang w:val="en-US"/>
              </w:rPr>
              <w:t>46.8</w:t>
            </w:r>
          </w:p>
        </w:tc>
        <w:tc>
          <w:tcPr>
            <w:tcW w:w="683" w:type="dxa"/>
            <w:shd w:val="clear" w:color="auto" w:fill="auto"/>
          </w:tcPr>
          <w:p w:rsidR="00547E7C" w:rsidRPr="00434951" w:rsidRDefault="00434951" w:rsidP="00E72CF8">
            <w:pPr>
              <w:spacing w:line="360" w:lineRule="auto"/>
              <w:rPr>
                <w:szCs w:val="24"/>
                <w:lang w:val="en-US"/>
              </w:rPr>
            </w:pPr>
            <w:r>
              <w:rPr>
                <w:szCs w:val="24"/>
                <w:lang w:val="en-US"/>
              </w:rPr>
              <w:t>6.3</w:t>
            </w:r>
          </w:p>
        </w:tc>
      </w:tr>
      <w:tr w:rsidR="00547E7C" w:rsidRPr="00672313" w:rsidTr="000C7921">
        <w:tc>
          <w:tcPr>
            <w:tcW w:w="5142" w:type="dxa"/>
            <w:shd w:val="clear" w:color="auto" w:fill="auto"/>
          </w:tcPr>
          <w:p w:rsidR="00547E7C" w:rsidRDefault="00547E7C" w:rsidP="00E72CF8">
            <w:pPr>
              <w:spacing w:line="360" w:lineRule="auto"/>
              <w:rPr>
                <w:szCs w:val="24"/>
                <w:lang w:val="en-US"/>
              </w:rPr>
            </w:pPr>
            <w:r>
              <w:rPr>
                <w:szCs w:val="24"/>
                <w:lang w:val="en-US"/>
              </w:rPr>
              <w:t>Employees in this organization are given the opportunity to take on tasks that are challenging in their job positions</w:t>
            </w:r>
          </w:p>
        </w:tc>
        <w:tc>
          <w:tcPr>
            <w:tcW w:w="876" w:type="dxa"/>
            <w:shd w:val="clear" w:color="auto" w:fill="auto"/>
          </w:tcPr>
          <w:p w:rsidR="00547E7C" w:rsidRPr="00576577" w:rsidRDefault="00576577" w:rsidP="00E72CF8">
            <w:pPr>
              <w:spacing w:line="360" w:lineRule="auto"/>
              <w:rPr>
                <w:szCs w:val="24"/>
                <w:lang w:val="en-US"/>
              </w:rPr>
            </w:pPr>
            <w:r>
              <w:rPr>
                <w:szCs w:val="24"/>
                <w:lang w:val="en-US"/>
              </w:rPr>
              <w:t>46.8</w:t>
            </w:r>
          </w:p>
        </w:tc>
        <w:tc>
          <w:tcPr>
            <w:tcW w:w="784" w:type="dxa"/>
            <w:shd w:val="clear" w:color="auto" w:fill="auto"/>
          </w:tcPr>
          <w:p w:rsidR="00547E7C" w:rsidRPr="00576577" w:rsidRDefault="00576577" w:rsidP="00E72CF8">
            <w:pPr>
              <w:spacing w:line="360" w:lineRule="auto"/>
              <w:rPr>
                <w:szCs w:val="24"/>
                <w:lang w:val="en-US"/>
              </w:rPr>
            </w:pPr>
            <w:r>
              <w:rPr>
                <w:szCs w:val="24"/>
                <w:lang w:val="en-US"/>
              </w:rPr>
              <w:t>12.7</w:t>
            </w:r>
          </w:p>
        </w:tc>
        <w:tc>
          <w:tcPr>
            <w:tcW w:w="701" w:type="dxa"/>
            <w:shd w:val="clear" w:color="auto" w:fill="auto"/>
          </w:tcPr>
          <w:p w:rsidR="00547E7C" w:rsidRPr="00576577" w:rsidRDefault="00576577" w:rsidP="00E72CF8">
            <w:pPr>
              <w:spacing w:line="360" w:lineRule="auto"/>
              <w:rPr>
                <w:szCs w:val="24"/>
                <w:lang w:val="en-US"/>
              </w:rPr>
            </w:pPr>
            <w:r>
              <w:rPr>
                <w:szCs w:val="24"/>
                <w:lang w:val="en-US"/>
              </w:rPr>
              <w:t>10.1</w:t>
            </w:r>
          </w:p>
        </w:tc>
        <w:tc>
          <w:tcPr>
            <w:tcW w:w="830" w:type="dxa"/>
            <w:shd w:val="clear" w:color="auto" w:fill="auto"/>
          </w:tcPr>
          <w:p w:rsidR="00547E7C" w:rsidRPr="00576577" w:rsidRDefault="00576577" w:rsidP="00E72CF8">
            <w:pPr>
              <w:spacing w:line="360" w:lineRule="auto"/>
              <w:rPr>
                <w:szCs w:val="24"/>
                <w:lang w:val="en-US"/>
              </w:rPr>
            </w:pPr>
            <w:r>
              <w:rPr>
                <w:szCs w:val="24"/>
                <w:lang w:val="en-US"/>
              </w:rPr>
              <w:t>19.0</w:t>
            </w:r>
          </w:p>
        </w:tc>
        <w:tc>
          <w:tcPr>
            <w:tcW w:w="683" w:type="dxa"/>
            <w:shd w:val="clear" w:color="auto" w:fill="auto"/>
          </w:tcPr>
          <w:p w:rsidR="00547E7C" w:rsidRPr="00576577" w:rsidRDefault="00576577" w:rsidP="00E72CF8">
            <w:pPr>
              <w:spacing w:line="360" w:lineRule="auto"/>
              <w:rPr>
                <w:szCs w:val="24"/>
                <w:lang w:val="en-US"/>
              </w:rPr>
            </w:pPr>
            <w:r>
              <w:rPr>
                <w:szCs w:val="24"/>
                <w:lang w:val="en-US"/>
              </w:rPr>
              <w:t>11.4</w:t>
            </w:r>
          </w:p>
        </w:tc>
      </w:tr>
      <w:tr w:rsidR="00547E7C" w:rsidRPr="00672313" w:rsidTr="000C7921">
        <w:tc>
          <w:tcPr>
            <w:tcW w:w="5142" w:type="dxa"/>
            <w:shd w:val="clear" w:color="auto" w:fill="auto"/>
          </w:tcPr>
          <w:p w:rsidR="00547E7C" w:rsidRPr="00807FD2" w:rsidRDefault="00547E7C" w:rsidP="00E72CF8">
            <w:pPr>
              <w:spacing w:line="360" w:lineRule="auto"/>
              <w:rPr>
                <w:szCs w:val="24"/>
                <w:lang w:val="en-US"/>
              </w:rPr>
            </w:pPr>
            <w:r>
              <w:rPr>
                <w:szCs w:val="24"/>
                <w:lang w:val="en-US"/>
              </w:rPr>
              <w:t>Work specialization helps the employees in my organization to accomplish their tasks efficiently</w:t>
            </w:r>
          </w:p>
        </w:tc>
        <w:tc>
          <w:tcPr>
            <w:tcW w:w="876" w:type="dxa"/>
            <w:shd w:val="clear" w:color="auto" w:fill="auto"/>
          </w:tcPr>
          <w:p w:rsidR="00547E7C" w:rsidRPr="00576577" w:rsidRDefault="00576577" w:rsidP="00E72CF8">
            <w:pPr>
              <w:spacing w:line="360" w:lineRule="auto"/>
              <w:rPr>
                <w:szCs w:val="24"/>
                <w:lang w:val="en-US"/>
              </w:rPr>
            </w:pPr>
            <w:r>
              <w:rPr>
                <w:szCs w:val="24"/>
                <w:lang w:val="en-US"/>
              </w:rPr>
              <w:t>15.2</w:t>
            </w:r>
          </w:p>
        </w:tc>
        <w:tc>
          <w:tcPr>
            <w:tcW w:w="784" w:type="dxa"/>
            <w:shd w:val="clear" w:color="auto" w:fill="auto"/>
          </w:tcPr>
          <w:p w:rsidR="00547E7C" w:rsidRPr="00576577" w:rsidRDefault="00576577" w:rsidP="00E72CF8">
            <w:pPr>
              <w:spacing w:line="360" w:lineRule="auto"/>
              <w:rPr>
                <w:szCs w:val="24"/>
                <w:lang w:val="en-US"/>
              </w:rPr>
            </w:pPr>
            <w:r>
              <w:rPr>
                <w:szCs w:val="24"/>
                <w:lang w:val="en-US"/>
              </w:rPr>
              <w:t>0.0</w:t>
            </w:r>
          </w:p>
        </w:tc>
        <w:tc>
          <w:tcPr>
            <w:tcW w:w="701" w:type="dxa"/>
            <w:shd w:val="clear" w:color="auto" w:fill="auto"/>
          </w:tcPr>
          <w:p w:rsidR="00547E7C" w:rsidRPr="00576577" w:rsidRDefault="00576577" w:rsidP="00E72CF8">
            <w:pPr>
              <w:spacing w:line="360" w:lineRule="auto"/>
              <w:rPr>
                <w:szCs w:val="24"/>
                <w:lang w:val="en-US"/>
              </w:rPr>
            </w:pPr>
            <w:r>
              <w:rPr>
                <w:szCs w:val="24"/>
                <w:lang w:val="en-US"/>
              </w:rPr>
              <w:t>0.0</w:t>
            </w:r>
          </w:p>
        </w:tc>
        <w:tc>
          <w:tcPr>
            <w:tcW w:w="830" w:type="dxa"/>
            <w:shd w:val="clear" w:color="auto" w:fill="auto"/>
          </w:tcPr>
          <w:p w:rsidR="00547E7C" w:rsidRPr="00576577" w:rsidRDefault="00576577" w:rsidP="00E72CF8">
            <w:pPr>
              <w:spacing w:line="360" w:lineRule="auto"/>
              <w:rPr>
                <w:szCs w:val="24"/>
                <w:lang w:val="en-US"/>
              </w:rPr>
            </w:pPr>
            <w:r>
              <w:rPr>
                <w:szCs w:val="24"/>
                <w:lang w:val="en-US"/>
              </w:rPr>
              <w:t>59.5</w:t>
            </w:r>
          </w:p>
        </w:tc>
        <w:tc>
          <w:tcPr>
            <w:tcW w:w="683" w:type="dxa"/>
            <w:shd w:val="clear" w:color="auto" w:fill="auto"/>
          </w:tcPr>
          <w:p w:rsidR="00547E7C" w:rsidRPr="00576577" w:rsidRDefault="00576577" w:rsidP="00E72CF8">
            <w:pPr>
              <w:spacing w:line="360" w:lineRule="auto"/>
              <w:rPr>
                <w:szCs w:val="24"/>
                <w:lang w:val="en-US"/>
              </w:rPr>
            </w:pPr>
            <w:r>
              <w:rPr>
                <w:szCs w:val="24"/>
                <w:lang w:val="en-US"/>
              </w:rPr>
              <w:t>25.3</w:t>
            </w:r>
          </w:p>
        </w:tc>
      </w:tr>
      <w:tr w:rsidR="00547E7C" w:rsidRPr="00672313" w:rsidTr="000C7921">
        <w:tc>
          <w:tcPr>
            <w:tcW w:w="5142" w:type="dxa"/>
            <w:tcBorders>
              <w:bottom w:val="single" w:sz="4" w:space="0" w:color="auto"/>
            </w:tcBorders>
            <w:shd w:val="clear" w:color="auto" w:fill="auto"/>
          </w:tcPr>
          <w:p w:rsidR="00547E7C" w:rsidRPr="00C23AF7" w:rsidRDefault="00547E7C" w:rsidP="00E72CF8">
            <w:pPr>
              <w:spacing w:line="360" w:lineRule="auto"/>
              <w:rPr>
                <w:szCs w:val="24"/>
                <w:lang w:val="en-US"/>
              </w:rPr>
            </w:pPr>
            <w:r>
              <w:rPr>
                <w:szCs w:val="24"/>
                <w:lang w:val="en-US"/>
              </w:rPr>
              <w:t xml:space="preserve">The work specialization in the organization corresponds with the employees’ training </w:t>
            </w:r>
          </w:p>
        </w:tc>
        <w:tc>
          <w:tcPr>
            <w:tcW w:w="876" w:type="dxa"/>
            <w:tcBorders>
              <w:bottom w:val="single" w:sz="4" w:space="0" w:color="auto"/>
            </w:tcBorders>
            <w:shd w:val="clear" w:color="auto" w:fill="auto"/>
          </w:tcPr>
          <w:p w:rsidR="00547E7C" w:rsidRPr="00576577" w:rsidRDefault="00576577" w:rsidP="00E72CF8">
            <w:pPr>
              <w:spacing w:line="360" w:lineRule="auto"/>
              <w:rPr>
                <w:szCs w:val="24"/>
                <w:lang w:val="en-US"/>
              </w:rPr>
            </w:pPr>
            <w:r>
              <w:rPr>
                <w:szCs w:val="24"/>
                <w:lang w:val="en-US"/>
              </w:rPr>
              <w:t>30.4</w:t>
            </w:r>
          </w:p>
        </w:tc>
        <w:tc>
          <w:tcPr>
            <w:tcW w:w="784" w:type="dxa"/>
            <w:tcBorders>
              <w:bottom w:val="single" w:sz="4" w:space="0" w:color="auto"/>
            </w:tcBorders>
            <w:shd w:val="clear" w:color="auto" w:fill="auto"/>
          </w:tcPr>
          <w:p w:rsidR="00547E7C" w:rsidRPr="00576577" w:rsidRDefault="00576577" w:rsidP="00E72CF8">
            <w:pPr>
              <w:spacing w:line="360" w:lineRule="auto"/>
              <w:rPr>
                <w:szCs w:val="24"/>
                <w:lang w:val="en-US"/>
              </w:rPr>
            </w:pPr>
            <w:r>
              <w:rPr>
                <w:szCs w:val="24"/>
                <w:lang w:val="en-US"/>
              </w:rPr>
              <w:t>15.2</w:t>
            </w:r>
          </w:p>
        </w:tc>
        <w:tc>
          <w:tcPr>
            <w:tcW w:w="701" w:type="dxa"/>
            <w:tcBorders>
              <w:bottom w:val="single" w:sz="4" w:space="0" w:color="auto"/>
            </w:tcBorders>
            <w:shd w:val="clear" w:color="auto" w:fill="auto"/>
          </w:tcPr>
          <w:p w:rsidR="00547E7C" w:rsidRPr="00576577" w:rsidRDefault="00576577" w:rsidP="00E72CF8">
            <w:pPr>
              <w:spacing w:line="360" w:lineRule="auto"/>
              <w:rPr>
                <w:szCs w:val="24"/>
                <w:lang w:val="en-US"/>
              </w:rPr>
            </w:pPr>
            <w:r>
              <w:rPr>
                <w:szCs w:val="24"/>
                <w:lang w:val="en-US"/>
              </w:rPr>
              <w:t>11.4</w:t>
            </w:r>
          </w:p>
        </w:tc>
        <w:tc>
          <w:tcPr>
            <w:tcW w:w="830" w:type="dxa"/>
            <w:tcBorders>
              <w:bottom w:val="single" w:sz="4" w:space="0" w:color="auto"/>
            </w:tcBorders>
            <w:shd w:val="clear" w:color="auto" w:fill="auto"/>
          </w:tcPr>
          <w:p w:rsidR="00547E7C" w:rsidRPr="00576577" w:rsidRDefault="00576577" w:rsidP="00E72CF8">
            <w:pPr>
              <w:spacing w:line="360" w:lineRule="auto"/>
              <w:rPr>
                <w:szCs w:val="24"/>
                <w:lang w:val="en-US"/>
              </w:rPr>
            </w:pPr>
            <w:r>
              <w:rPr>
                <w:szCs w:val="24"/>
                <w:lang w:val="en-US"/>
              </w:rPr>
              <w:t>38.0</w:t>
            </w:r>
          </w:p>
        </w:tc>
        <w:tc>
          <w:tcPr>
            <w:tcW w:w="683" w:type="dxa"/>
            <w:tcBorders>
              <w:bottom w:val="single" w:sz="4" w:space="0" w:color="auto"/>
            </w:tcBorders>
            <w:shd w:val="clear" w:color="auto" w:fill="auto"/>
          </w:tcPr>
          <w:p w:rsidR="00547E7C" w:rsidRPr="00576577" w:rsidRDefault="00576577" w:rsidP="00E72CF8">
            <w:pPr>
              <w:spacing w:line="360" w:lineRule="auto"/>
              <w:rPr>
                <w:szCs w:val="24"/>
                <w:lang w:val="en-US"/>
              </w:rPr>
            </w:pPr>
            <w:r>
              <w:rPr>
                <w:szCs w:val="24"/>
                <w:lang w:val="en-US"/>
              </w:rPr>
              <w:t>5.1</w:t>
            </w:r>
          </w:p>
        </w:tc>
      </w:tr>
    </w:tbl>
    <w:p w:rsidR="00547E7C" w:rsidRDefault="00547E7C" w:rsidP="00547E7C">
      <w:pPr>
        <w:rPr>
          <w:szCs w:val="24"/>
          <w:lang w:eastAsia="zh-CN"/>
        </w:rPr>
      </w:pPr>
    </w:p>
    <w:p w:rsidR="000C7921" w:rsidRDefault="000C7921" w:rsidP="000C7921">
      <w:pPr>
        <w:spacing w:line="360" w:lineRule="auto"/>
        <w:rPr>
          <w:szCs w:val="24"/>
          <w:lang w:val="en-US"/>
        </w:rPr>
      </w:pPr>
      <w:r>
        <w:rPr>
          <w:szCs w:val="24"/>
          <w:lang w:val="en-US" w:eastAsia="zh-CN"/>
        </w:rPr>
        <w:t xml:space="preserve">Table 4.8 illustrates that 60.8% of the respondents strongly agreed that </w:t>
      </w:r>
      <w:r>
        <w:rPr>
          <w:szCs w:val="24"/>
          <w:lang w:val="en-US"/>
        </w:rPr>
        <w:t xml:space="preserve">employees carry out specific tasks and 72.2% agreed that carrying out specific tasks helps the employees to work faster. Also, 36.7% of the respondents indicated that the managers break tasks that are complex into smaller tasks so that individual employees can accomplish the tasks. However, 46.8% felt that the employees often carry out monotonous tasks. </w:t>
      </w:r>
      <w:r w:rsidR="005846D7">
        <w:rPr>
          <w:szCs w:val="24"/>
          <w:lang w:val="en-US"/>
        </w:rPr>
        <w:t>Also, 46.8% of the respondents strongly disagreed that</w:t>
      </w:r>
      <w:r w:rsidR="005846D7" w:rsidRPr="005846D7">
        <w:rPr>
          <w:szCs w:val="24"/>
          <w:lang w:val="en-US"/>
        </w:rPr>
        <w:t xml:space="preserve"> </w:t>
      </w:r>
      <w:r w:rsidR="005846D7">
        <w:rPr>
          <w:szCs w:val="24"/>
          <w:lang w:val="en-US"/>
        </w:rPr>
        <w:t xml:space="preserve">the employees are given the opportunity to take on tasks that are challenging in their job positions.  </w:t>
      </w:r>
      <w:r>
        <w:rPr>
          <w:szCs w:val="24"/>
          <w:lang w:val="en-US"/>
        </w:rPr>
        <w:t xml:space="preserve">On whether performing repetitive tasks helps the employees to build on their work specialization, most of the respondents indicated agreed. One of the respondents </w:t>
      </w:r>
      <w:r w:rsidR="002D7062">
        <w:rPr>
          <w:szCs w:val="24"/>
          <w:lang w:val="en-US"/>
        </w:rPr>
        <w:t>indicate</w:t>
      </w:r>
      <w:r>
        <w:rPr>
          <w:szCs w:val="24"/>
          <w:lang w:val="en-US"/>
        </w:rPr>
        <w:t>d that;</w:t>
      </w:r>
    </w:p>
    <w:p w:rsidR="000C7921" w:rsidRDefault="000C7921" w:rsidP="000C7921">
      <w:pPr>
        <w:spacing w:line="360" w:lineRule="auto"/>
        <w:ind w:left="720"/>
        <w:rPr>
          <w:szCs w:val="24"/>
        </w:rPr>
      </w:pPr>
      <w:r>
        <w:rPr>
          <w:szCs w:val="24"/>
          <w:lang w:val="en-US"/>
        </w:rPr>
        <w:t>Every</w:t>
      </w:r>
      <w:r w:rsidR="005846D7">
        <w:rPr>
          <w:szCs w:val="24"/>
          <w:lang w:val="en-US"/>
        </w:rPr>
        <w:t xml:space="preserve"> </w:t>
      </w:r>
      <w:r>
        <w:rPr>
          <w:szCs w:val="24"/>
          <w:lang w:val="en-US"/>
        </w:rPr>
        <w:t>day</w:t>
      </w:r>
      <w:r w:rsidR="005846D7">
        <w:rPr>
          <w:szCs w:val="24"/>
          <w:lang w:val="en-US"/>
        </w:rPr>
        <w:t>,</w:t>
      </w:r>
      <w:r>
        <w:rPr>
          <w:szCs w:val="24"/>
          <w:lang w:val="en-US"/>
        </w:rPr>
        <w:t xml:space="preserve"> </w:t>
      </w:r>
      <w:r w:rsidR="005846D7">
        <w:rPr>
          <w:szCs w:val="24"/>
          <w:lang w:val="en-US"/>
        </w:rPr>
        <w:t>the employees</w:t>
      </w:r>
      <w:r>
        <w:rPr>
          <w:szCs w:val="24"/>
          <w:lang w:val="en-US"/>
        </w:rPr>
        <w:t xml:space="preserve"> do repetitive work and that is good because it helps to build the</w:t>
      </w:r>
      <w:r w:rsidR="005846D7">
        <w:rPr>
          <w:szCs w:val="24"/>
          <w:lang w:val="en-US"/>
        </w:rPr>
        <w:t>ir</w:t>
      </w:r>
      <w:r>
        <w:rPr>
          <w:szCs w:val="24"/>
          <w:lang w:val="en-US"/>
        </w:rPr>
        <w:t xml:space="preserve"> skills. I do believe that by doing so, the employees become experts in their </w:t>
      </w:r>
      <w:r>
        <w:rPr>
          <w:szCs w:val="24"/>
          <w:lang w:val="en-US"/>
        </w:rPr>
        <w:lastRenderedPageBreak/>
        <w:t>specific fields and this increases productivity in the departments. However, the employees are just masters of that particular skill and this can be an issue in achieving overall organizational goals. Doing repetitive work can be monotonous, it gets boring and I have observed that it affects the morale of the employees. This, I believe, will end up affecting the organization negatively</w:t>
      </w:r>
      <w:r>
        <w:rPr>
          <w:szCs w:val="24"/>
        </w:rPr>
        <w:t xml:space="preserve"> (</w:t>
      </w:r>
      <w:r>
        <w:rPr>
          <w:szCs w:val="24"/>
          <w:lang w:val="en-US"/>
        </w:rPr>
        <w:t>R1</w:t>
      </w:r>
      <w:r>
        <w:rPr>
          <w:szCs w:val="24"/>
        </w:rPr>
        <w:t xml:space="preserve">, Research data, 2022). </w:t>
      </w:r>
    </w:p>
    <w:p w:rsidR="000C7921" w:rsidRDefault="000C7921" w:rsidP="000C7921">
      <w:pPr>
        <w:spacing w:line="360" w:lineRule="auto"/>
        <w:rPr>
          <w:szCs w:val="24"/>
          <w:lang w:val="en-US"/>
        </w:rPr>
      </w:pPr>
      <w:r>
        <w:rPr>
          <w:szCs w:val="24"/>
          <w:lang w:val="en-US"/>
        </w:rPr>
        <w:t xml:space="preserve">Moreover, most of the respondents (46.8%) strongly </w:t>
      </w:r>
      <w:r>
        <w:rPr>
          <w:szCs w:val="24"/>
          <w:lang w:val="en-US" w:eastAsia="zh-CN"/>
        </w:rPr>
        <w:t xml:space="preserve">disagreed </w:t>
      </w:r>
      <w:r>
        <w:rPr>
          <w:szCs w:val="24"/>
          <w:lang w:val="en-US"/>
        </w:rPr>
        <w:t>that the employees are given the opportunity to take on tasks that are challenging in their job positions. There was a 59.5% agreement that work</w:t>
      </w:r>
      <w:r w:rsidR="00D560B6">
        <w:rPr>
          <w:szCs w:val="24"/>
          <w:lang w:val="en-US"/>
        </w:rPr>
        <w:t>s</w:t>
      </w:r>
      <w:r>
        <w:rPr>
          <w:szCs w:val="24"/>
          <w:lang w:val="en-US"/>
        </w:rPr>
        <w:t xml:space="preserve"> specialization helps the employees to accomplish their tasks efficiently</w:t>
      </w:r>
      <w:r w:rsidR="00792F6A">
        <w:rPr>
          <w:szCs w:val="24"/>
          <w:lang w:val="en-US"/>
        </w:rPr>
        <w:t xml:space="preserve"> in the organization. Also, 38.</w:t>
      </w:r>
      <w:r>
        <w:rPr>
          <w:szCs w:val="24"/>
          <w:lang w:val="en-US"/>
        </w:rPr>
        <w:t>0%</w:t>
      </w:r>
      <w:r>
        <w:rPr>
          <w:szCs w:val="24"/>
          <w:lang w:val="en-US" w:eastAsia="zh-CN"/>
        </w:rPr>
        <w:t xml:space="preserve"> of the respondents agreed that </w:t>
      </w:r>
      <w:r>
        <w:rPr>
          <w:szCs w:val="24"/>
          <w:lang w:val="en-US"/>
        </w:rPr>
        <w:t>the work specialization in the organization corresponds with the employees’ training.</w:t>
      </w:r>
    </w:p>
    <w:p w:rsidR="000C7921" w:rsidRDefault="000C7921" w:rsidP="000C7921">
      <w:pPr>
        <w:spacing w:line="360" w:lineRule="auto"/>
        <w:rPr>
          <w:szCs w:val="24"/>
          <w:lang w:val="en-US"/>
        </w:rPr>
      </w:pPr>
      <w:r>
        <w:rPr>
          <w:szCs w:val="24"/>
          <w:lang w:val="en-US"/>
        </w:rPr>
        <w:t xml:space="preserve">The findings of this study align with those of </w:t>
      </w:r>
      <w:proofErr w:type="spellStart"/>
      <w:r>
        <w:rPr>
          <w:szCs w:val="24"/>
          <w:lang w:val="en-US"/>
        </w:rPr>
        <w:t>Bayona</w:t>
      </w:r>
      <w:proofErr w:type="spellEnd"/>
      <w:r>
        <w:rPr>
          <w:szCs w:val="24"/>
          <w:lang w:val="en-US"/>
        </w:rPr>
        <w:t xml:space="preserve"> et al. (2020) who </w:t>
      </w:r>
      <w:r w:rsidR="00B13FC1">
        <w:rPr>
          <w:szCs w:val="24"/>
          <w:lang w:val="en-US"/>
        </w:rPr>
        <w:t>found that</w:t>
      </w:r>
      <w:r>
        <w:rPr>
          <w:szCs w:val="24"/>
          <w:lang w:val="en-US"/>
        </w:rPr>
        <w:t xml:space="preserve"> work specialization led employees to be assigned to jobs that affiliated with their knowledge and skills. This led the employees to be more attentive to the growth of their skills and it made the employees more productive</w:t>
      </w:r>
      <w:r w:rsidR="00D560B6">
        <w:rPr>
          <w:szCs w:val="24"/>
          <w:lang w:val="en-US"/>
        </w:rPr>
        <w:t>,</w:t>
      </w:r>
      <w:r>
        <w:rPr>
          <w:szCs w:val="24"/>
          <w:lang w:val="en-US"/>
        </w:rPr>
        <w:t xml:space="preserve"> especially in their departments and this helped them to attain their goals. As well,  </w:t>
      </w:r>
      <w:r w:rsidR="00C90CF4" w:rsidRPr="000C7921">
        <w:rPr>
          <w:szCs w:val="24"/>
          <w:lang w:val="en-US"/>
        </w:rPr>
        <w:fldChar w:fldCharType="begin"/>
      </w:r>
      <w:r w:rsidRPr="000C7921">
        <w:rPr>
          <w:szCs w:val="24"/>
          <w:lang w:val="en-US"/>
        </w:rPr>
        <w:instrText xml:space="preserve"> ADDIN ZOTERO_ITEM CSL_CITATION {"citationID":"Tj0bXnbf","properties":{"formattedCitation":"(Anyakoha, 2019)","plainCitation":"(Anyakoha, 2019)","dontUpdate":true,"noteIndex":0},"citationItems":[{"id":5893,"uris":["http://zotero.org/users/local/KGgCYbgG/items/YA62VGSF"],"itemData":{"id":5893,"type":"article-journal","container-title":"Central European Journal of Labour Law and Personnel Management","issue":"1","note":"publisher: Asociácia pracovného práva","page":"7–16","source":"Google Scholar","title":"Job analysis as a tool for improved organizational performance of SMEs in Lagos, Nigeria","volume":"2","author":[{"family":"Anyakoha","given":"Chukwunonye"}],"issued":{"date-parts":[["2019"]]}}}],"schema":"https://github.com/citation-style-language/schema/raw/master/csl-citation.json"} </w:instrText>
      </w:r>
      <w:r w:rsidR="00C90CF4" w:rsidRPr="000C7921">
        <w:rPr>
          <w:szCs w:val="24"/>
          <w:lang w:val="en-US"/>
        </w:rPr>
        <w:fldChar w:fldCharType="separate"/>
      </w:r>
      <w:r w:rsidRPr="000C7921">
        <w:rPr>
          <w:szCs w:val="24"/>
        </w:rPr>
        <w:t>Anyakoha</w:t>
      </w:r>
      <w:r w:rsidRPr="000C7921">
        <w:rPr>
          <w:szCs w:val="24"/>
          <w:lang w:val="en-US"/>
        </w:rPr>
        <w:t xml:space="preserve"> (</w:t>
      </w:r>
      <w:r w:rsidRPr="000C7921">
        <w:rPr>
          <w:szCs w:val="24"/>
        </w:rPr>
        <w:t>2019)</w:t>
      </w:r>
      <w:r w:rsidR="00C90CF4" w:rsidRPr="000C7921">
        <w:rPr>
          <w:szCs w:val="24"/>
          <w:lang w:val="en-US"/>
        </w:rPr>
        <w:fldChar w:fldCharType="end"/>
      </w:r>
      <w:r>
        <w:rPr>
          <w:szCs w:val="24"/>
          <w:lang w:val="en-US"/>
        </w:rPr>
        <w:t xml:space="preserve"> found that when employees repeatedly performed their tasks, it led to specialization of tasks which improved their work outcomes. Therefore, </w:t>
      </w:r>
      <w:r w:rsidR="00D560B6">
        <w:rPr>
          <w:szCs w:val="24"/>
          <w:lang w:val="en-US"/>
        </w:rPr>
        <w:t>fewer resources</w:t>
      </w:r>
      <w:r>
        <w:rPr>
          <w:szCs w:val="24"/>
          <w:lang w:val="en-US"/>
        </w:rPr>
        <w:t xml:space="preserve"> were used on developing the employee. For example, the organizations did not have to use so many resources in training the employees</w:t>
      </w:r>
      <w:r w:rsidR="009E72EF">
        <w:rPr>
          <w:szCs w:val="24"/>
          <w:lang w:val="en-US"/>
        </w:rPr>
        <w:t xml:space="preserve"> because the employees were skilled and qualified. In instances where the employees needed training, the training was focused on improving their knowledge and skills on a particular skill set. </w:t>
      </w:r>
    </w:p>
    <w:p w:rsidR="000C7921" w:rsidRDefault="009E72EF" w:rsidP="000C7921">
      <w:pPr>
        <w:spacing w:line="360" w:lineRule="auto"/>
        <w:rPr>
          <w:szCs w:val="24"/>
          <w:lang w:val="en-US"/>
        </w:rPr>
      </w:pPr>
      <w:r>
        <w:rPr>
          <w:szCs w:val="24"/>
          <w:lang w:val="en-US"/>
        </w:rPr>
        <w:t xml:space="preserve">On the other hand, </w:t>
      </w:r>
      <w:proofErr w:type="spellStart"/>
      <w:r>
        <w:rPr>
          <w:szCs w:val="24"/>
          <w:lang w:val="en-US"/>
        </w:rPr>
        <w:t>Olwith</w:t>
      </w:r>
      <w:proofErr w:type="spellEnd"/>
      <w:r>
        <w:rPr>
          <w:szCs w:val="24"/>
          <w:lang w:val="en-US"/>
        </w:rPr>
        <w:t xml:space="preserve"> (2020) found out </w:t>
      </w:r>
      <w:r w:rsidR="00D560B6">
        <w:rPr>
          <w:szCs w:val="24"/>
          <w:lang w:val="en-US"/>
        </w:rPr>
        <w:t xml:space="preserve">that </w:t>
      </w:r>
      <w:r>
        <w:rPr>
          <w:szCs w:val="24"/>
          <w:lang w:val="en-US"/>
        </w:rPr>
        <w:t xml:space="preserve">while work specialization helped to improve organizational performance, the allocation of repetitive tasks led to the employees would easily get bored with their work and this affected the extent of motivation in the organization. The managers had to allocate tasks depending on the skills and knowledge competencies of the employees while at the same time identifying ways of keeping the work more interesting. As such, to deal with the drawbacks of work specialization, the managers opted to provide the employees </w:t>
      </w:r>
      <w:r w:rsidR="00D560B6">
        <w:rPr>
          <w:szCs w:val="24"/>
          <w:lang w:val="en-US"/>
        </w:rPr>
        <w:t xml:space="preserve">with </w:t>
      </w:r>
      <w:r>
        <w:rPr>
          <w:szCs w:val="24"/>
          <w:lang w:val="en-US"/>
        </w:rPr>
        <w:t xml:space="preserve">more challenging tasks that would do away with the elements of monotony in tasks. This would help to keep the employees more excited </w:t>
      </w:r>
      <w:r w:rsidR="00D560B6">
        <w:rPr>
          <w:szCs w:val="24"/>
          <w:lang w:val="en-US"/>
        </w:rPr>
        <w:t>about</w:t>
      </w:r>
      <w:r>
        <w:rPr>
          <w:szCs w:val="24"/>
          <w:lang w:val="en-US"/>
        </w:rPr>
        <w:t xml:space="preserve"> their work and this improved the extent to which organizational goals were attained.</w:t>
      </w:r>
    </w:p>
    <w:p w:rsidR="000C7921" w:rsidRPr="000C7921" w:rsidRDefault="000C7921" w:rsidP="000C7921">
      <w:pPr>
        <w:spacing w:line="360" w:lineRule="auto"/>
        <w:rPr>
          <w:color w:val="FF0000"/>
          <w:szCs w:val="24"/>
          <w:lang w:val="en-US"/>
        </w:rPr>
      </w:pPr>
    </w:p>
    <w:p w:rsidR="00C51FC9" w:rsidRPr="00C51FC9" w:rsidRDefault="00C51FC9" w:rsidP="00C51FC9">
      <w:pPr>
        <w:pStyle w:val="Heading2"/>
      </w:pPr>
      <w:bookmarkStart w:id="82" w:name="_Toc114839572"/>
      <w:r>
        <w:rPr>
          <w:lang w:val="en-US"/>
        </w:rPr>
        <w:lastRenderedPageBreak/>
        <w:t xml:space="preserve">4.6 </w:t>
      </w:r>
      <w:r w:rsidRPr="00C51FC9">
        <w:rPr>
          <w:lang w:val="en-US"/>
        </w:rPr>
        <w:t>Departmentalization</w:t>
      </w:r>
      <w:bookmarkEnd w:id="82"/>
      <w:r w:rsidRPr="00C51FC9">
        <w:t xml:space="preserve"> </w:t>
      </w:r>
    </w:p>
    <w:p w:rsidR="00662E49" w:rsidRDefault="00576577" w:rsidP="00576577">
      <w:pPr>
        <w:spacing w:before="0" w:after="0" w:line="360" w:lineRule="auto"/>
        <w:rPr>
          <w:rFonts w:cs="Times New Roman"/>
          <w:szCs w:val="24"/>
          <w:lang w:val="en-US"/>
        </w:rPr>
      </w:pPr>
      <w:r w:rsidRPr="00576577">
        <w:rPr>
          <w:lang w:val="en-US"/>
        </w:rPr>
        <w:t>The study also sought to</w:t>
      </w:r>
      <w:r>
        <w:rPr>
          <w:lang w:val="en-US"/>
        </w:rPr>
        <w:t xml:space="preserve"> </w:t>
      </w:r>
      <w:r w:rsidRPr="00576577">
        <w:rPr>
          <w:rFonts w:cs="Times New Roman"/>
          <w:szCs w:val="24"/>
          <w:lang w:val="en-US"/>
        </w:rPr>
        <w:t>assess</w:t>
      </w:r>
      <w:r w:rsidRPr="00576577">
        <w:rPr>
          <w:rFonts w:cs="Times New Roman"/>
          <w:szCs w:val="24"/>
        </w:rPr>
        <w:t xml:space="preserve"> the influence of departmentalization on the realization of superordinate goals</w:t>
      </w:r>
      <w:r w:rsidRPr="00576577">
        <w:rPr>
          <w:rFonts w:cs="Times New Roman"/>
          <w:szCs w:val="24"/>
          <w:lang w:val="en-US"/>
        </w:rPr>
        <w:t xml:space="preserve"> </w:t>
      </w:r>
      <w:r w:rsidRPr="00576577">
        <w:rPr>
          <w:rFonts w:cs="Times New Roman"/>
          <w:szCs w:val="24"/>
        </w:rPr>
        <w:t>in</w:t>
      </w:r>
      <w:r w:rsidRPr="00576577">
        <w:rPr>
          <w:rFonts w:cs="Times New Roman"/>
          <w:szCs w:val="24"/>
          <w:lang w:val="en-US"/>
        </w:rPr>
        <w:t xml:space="preserve"> </w:t>
      </w:r>
      <w:r w:rsidRPr="00576577">
        <w:rPr>
          <w:rFonts w:cs="Times New Roman"/>
          <w:szCs w:val="24"/>
          <w:shd w:val="clear" w:color="auto" w:fill="FFFFFF"/>
          <w:lang w:val="en-US"/>
        </w:rPr>
        <w:t>selected</w:t>
      </w:r>
      <w:r w:rsidRPr="00576577">
        <w:rPr>
          <w:rFonts w:cs="Times New Roman"/>
          <w:szCs w:val="24"/>
        </w:rPr>
        <w:t xml:space="preserve"> NGOs in Naivasha county</w:t>
      </w:r>
      <w:r w:rsidRPr="00576577">
        <w:rPr>
          <w:rFonts w:cs="Times New Roman"/>
          <w:szCs w:val="24"/>
          <w:lang w:val="en-US"/>
        </w:rPr>
        <w:t xml:space="preserve"> </w:t>
      </w:r>
      <w:r w:rsidRPr="00576577">
        <w:rPr>
          <w:rFonts w:cs="Times New Roman"/>
          <w:szCs w:val="24"/>
          <w:shd w:val="clear" w:color="auto" w:fill="FFFFFF"/>
          <w:lang w:val="en-US"/>
        </w:rPr>
        <w:t>sub-county, Kenya.</w:t>
      </w:r>
      <w:r w:rsidRPr="00576577">
        <w:rPr>
          <w:rFonts w:cs="Times New Roman"/>
          <w:szCs w:val="24"/>
        </w:rPr>
        <w:t xml:space="preserve"> </w:t>
      </w:r>
      <w:r>
        <w:rPr>
          <w:rFonts w:cs="Times New Roman"/>
          <w:szCs w:val="24"/>
          <w:lang w:val="en-US"/>
        </w:rPr>
        <w:t>The data were analyzed and the findings are recorded in Table 4.9.</w:t>
      </w:r>
    </w:p>
    <w:p w:rsidR="00662E49" w:rsidRPr="00576577" w:rsidRDefault="00662E49" w:rsidP="00576577">
      <w:pPr>
        <w:spacing w:before="0" w:after="0" w:line="360" w:lineRule="auto"/>
        <w:rPr>
          <w:rFonts w:cs="Times New Roman"/>
          <w:szCs w:val="24"/>
          <w:lang w:val="en-US" w:eastAsia="zh-CN"/>
        </w:rPr>
      </w:pPr>
    </w:p>
    <w:p w:rsidR="00547E7C" w:rsidRPr="00807FD2" w:rsidRDefault="00576577" w:rsidP="000C7921">
      <w:pPr>
        <w:pStyle w:val="Heading5"/>
        <w:rPr>
          <w:lang w:val="en-US"/>
        </w:rPr>
      </w:pPr>
      <w:bookmarkStart w:id="83" w:name="_Toc107504256"/>
      <w:r>
        <w:rPr>
          <w:lang w:val="en-US"/>
        </w:rPr>
        <w:t>Table 4.9: Departmentalization</w:t>
      </w:r>
      <w:bookmarkEnd w:id="83"/>
    </w:p>
    <w:tbl>
      <w:tblPr>
        <w:tblW w:w="0" w:type="auto"/>
        <w:tblLook w:val="04A0"/>
      </w:tblPr>
      <w:tblGrid>
        <w:gridCol w:w="5148"/>
        <w:gridCol w:w="875"/>
        <w:gridCol w:w="782"/>
        <w:gridCol w:w="700"/>
        <w:gridCol w:w="828"/>
        <w:gridCol w:w="683"/>
      </w:tblGrid>
      <w:tr w:rsidR="00576577" w:rsidRPr="007254A1" w:rsidTr="00BC573F">
        <w:trPr>
          <w:trHeight w:val="485"/>
        </w:trPr>
        <w:tc>
          <w:tcPr>
            <w:tcW w:w="5148" w:type="dxa"/>
            <w:tcBorders>
              <w:top w:val="single" w:sz="4" w:space="0" w:color="auto"/>
              <w:bottom w:val="single" w:sz="4" w:space="0" w:color="auto"/>
            </w:tcBorders>
            <w:shd w:val="clear" w:color="auto" w:fill="auto"/>
          </w:tcPr>
          <w:p w:rsidR="00576577" w:rsidRPr="007254A1" w:rsidRDefault="00576577" w:rsidP="00576577">
            <w:pPr>
              <w:spacing w:line="360" w:lineRule="auto"/>
              <w:rPr>
                <w:b/>
                <w:szCs w:val="24"/>
              </w:rPr>
            </w:pPr>
            <w:r w:rsidRPr="007254A1">
              <w:rPr>
                <w:b/>
                <w:szCs w:val="24"/>
              </w:rPr>
              <w:t>Statement</w:t>
            </w:r>
          </w:p>
        </w:tc>
        <w:tc>
          <w:tcPr>
            <w:tcW w:w="875" w:type="dxa"/>
            <w:tcBorders>
              <w:top w:val="single" w:sz="4" w:space="0" w:color="auto"/>
              <w:bottom w:val="single" w:sz="4" w:space="0" w:color="auto"/>
            </w:tcBorders>
            <w:shd w:val="clear" w:color="auto" w:fill="auto"/>
          </w:tcPr>
          <w:p w:rsidR="00576577" w:rsidRDefault="00576577" w:rsidP="00576577">
            <w:pPr>
              <w:spacing w:line="360" w:lineRule="auto"/>
              <w:rPr>
                <w:b/>
                <w:sz w:val="22"/>
                <w:lang w:eastAsia="zh-CN"/>
              </w:rPr>
            </w:pPr>
            <w:r w:rsidRPr="00A06E3A">
              <w:rPr>
                <w:b/>
                <w:sz w:val="22"/>
              </w:rPr>
              <w:t>[SD]</w:t>
            </w:r>
          </w:p>
          <w:p w:rsidR="00576577" w:rsidRPr="007254A1" w:rsidRDefault="00576577" w:rsidP="00576577">
            <w:pPr>
              <w:spacing w:line="360" w:lineRule="auto"/>
              <w:rPr>
                <w:b/>
                <w:szCs w:val="24"/>
              </w:rPr>
            </w:pPr>
            <w:r>
              <w:rPr>
                <w:b/>
                <w:sz w:val="22"/>
                <w:lang w:val="en-US" w:eastAsia="zh-CN"/>
              </w:rPr>
              <w:t>%</w:t>
            </w:r>
          </w:p>
        </w:tc>
        <w:tc>
          <w:tcPr>
            <w:tcW w:w="782"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[D}</w:t>
            </w:r>
          </w:p>
          <w:p w:rsidR="00576577" w:rsidRPr="007254A1" w:rsidRDefault="00576577" w:rsidP="00576577">
            <w:pPr>
              <w:spacing w:line="360" w:lineRule="auto"/>
              <w:rPr>
                <w:b/>
                <w:szCs w:val="24"/>
              </w:rPr>
            </w:pPr>
            <w:r>
              <w:rPr>
                <w:b/>
                <w:sz w:val="22"/>
                <w:lang w:val="en-US" w:eastAsia="zh-CN"/>
              </w:rPr>
              <w:t>%</w:t>
            </w:r>
          </w:p>
        </w:tc>
        <w:tc>
          <w:tcPr>
            <w:tcW w:w="700"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[N]</w:t>
            </w:r>
          </w:p>
          <w:p w:rsidR="00576577" w:rsidRPr="007254A1" w:rsidRDefault="00576577" w:rsidP="00576577">
            <w:pPr>
              <w:spacing w:line="360" w:lineRule="auto"/>
              <w:rPr>
                <w:b/>
                <w:szCs w:val="24"/>
              </w:rPr>
            </w:pPr>
            <w:r>
              <w:rPr>
                <w:b/>
                <w:sz w:val="22"/>
                <w:lang w:val="en-US" w:eastAsia="zh-CN"/>
              </w:rPr>
              <w:t>%</w:t>
            </w:r>
          </w:p>
        </w:tc>
        <w:tc>
          <w:tcPr>
            <w:tcW w:w="828"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[A]</w:t>
            </w:r>
          </w:p>
          <w:p w:rsidR="00576577" w:rsidRPr="007254A1" w:rsidRDefault="00576577" w:rsidP="00576577">
            <w:pPr>
              <w:spacing w:line="360" w:lineRule="auto"/>
              <w:rPr>
                <w:b/>
                <w:szCs w:val="24"/>
              </w:rPr>
            </w:pPr>
            <w:r>
              <w:rPr>
                <w:b/>
                <w:sz w:val="22"/>
                <w:lang w:val="en-US" w:eastAsia="zh-CN"/>
              </w:rPr>
              <w:t>%</w:t>
            </w:r>
          </w:p>
        </w:tc>
        <w:tc>
          <w:tcPr>
            <w:tcW w:w="683"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[SA]</w:t>
            </w:r>
          </w:p>
          <w:p w:rsidR="00576577" w:rsidRPr="007254A1" w:rsidRDefault="00576577" w:rsidP="00576577">
            <w:pPr>
              <w:spacing w:line="360" w:lineRule="auto"/>
              <w:rPr>
                <w:b/>
                <w:szCs w:val="24"/>
              </w:rPr>
            </w:pPr>
            <w:r>
              <w:rPr>
                <w:b/>
                <w:sz w:val="22"/>
                <w:lang w:val="en-US" w:eastAsia="zh-CN"/>
              </w:rPr>
              <w:t>%</w:t>
            </w:r>
          </w:p>
        </w:tc>
      </w:tr>
      <w:tr w:rsidR="00547E7C" w:rsidRPr="00672313" w:rsidTr="00BC573F">
        <w:tc>
          <w:tcPr>
            <w:tcW w:w="5148" w:type="dxa"/>
            <w:tcBorders>
              <w:top w:val="single" w:sz="4" w:space="0" w:color="auto"/>
            </w:tcBorders>
            <w:shd w:val="clear" w:color="auto" w:fill="auto"/>
          </w:tcPr>
          <w:p w:rsidR="00547E7C" w:rsidRPr="00116662" w:rsidRDefault="00547E7C" w:rsidP="00E72CF8">
            <w:pPr>
              <w:spacing w:line="360" w:lineRule="auto"/>
              <w:rPr>
                <w:szCs w:val="24"/>
                <w:lang w:val="en-US"/>
              </w:rPr>
            </w:pPr>
            <w:r>
              <w:rPr>
                <w:szCs w:val="24"/>
                <w:lang w:val="en-US"/>
              </w:rPr>
              <w:t>Departmentalization in this organization depends on the beneficiaries of the organization</w:t>
            </w:r>
          </w:p>
        </w:tc>
        <w:tc>
          <w:tcPr>
            <w:tcW w:w="875" w:type="dxa"/>
            <w:tcBorders>
              <w:top w:val="single" w:sz="4" w:space="0" w:color="auto"/>
            </w:tcBorders>
            <w:shd w:val="clear" w:color="auto" w:fill="auto"/>
          </w:tcPr>
          <w:p w:rsidR="00547E7C" w:rsidRPr="00576577" w:rsidRDefault="00576577" w:rsidP="00E72CF8">
            <w:pPr>
              <w:spacing w:line="360" w:lineRule="auto"/>
              <w:rPr>
                <w:szCs w:val="24"/>
                <w:lang w:val="en-US"/>
              </w:rPr>
            </w:pPr>
            <w:r>
              <w:rPr>
                <w:szCs w:val="24"/>
                <w:lang w:val="en-US"/>
              </w:rPr>
              <w:t>50.6</w:t>
            </w:r>
          </w:p>
        </w:tc>
        <w:tc>
          <w:tcPr>
            <w:tcW w:w="782" w:type="dxa"/>
            <w:tcBorders>
              <w:top w:val="single" w:sz="4" w:space="0" w:color="auto"/>
            </w:tcBorders>
            <w:shd w:val="clear" w:color="auto" w:fill="auto"/>
          </w:tcPr>
          <w:p w:rsidR="00547E7C" w:rsidRPr="00576577" w:rsidRDefault="00576577" w:rsidP="00E72CF8">
            <w:pPr>
              <w:spacing w:line="360" w:lineRule="auto"/>
              <w:rPr>
                <w:szCs w:val="24"/>
                <w:lang w:val="en-US"/>
              </w:rPr>
            </w:pPr>
            <w:r>
              <w:rPr>
                <w:szCs w:val="24"/>
                <w:lang w:val="en-US"/>
              </w:rPr>
              <w:t>19.0</w:t>
            </w:r>
          </w:p>
        </w:tc>
        <w:tc>
          <w:tcPr>
            <w:tcW w:w="700" w:type="dxa"/>
            <w:tcBorders>
              <w:top w:val="single" w:sz="4" w:space="0" w:color="auto"/>
            </w:tcBorders>
            <w:shd w:val="clear" w:color="auto" w:fill="auto"/>
          </w:tcPr>
          <w:p w:rsidR="00547E7C" w:rsidRPr="00576577" w:rsidRDefault="00576577" w:rsidP="00E72CF8">
            <w:pPr>
              <w:spacing w:line="360" w:lineRule="auto"/>
              <w:rPr>
                <w:szCs w:val="24"/>
                <w:lang w:val="en-US"/>
              </w:rPr>
            </w:pPr>
            <w:r>
              <w:rPr>
                <w:szCs w:val="24"/>
                <w:lang w:val="en-US"/>
              </w:rPr>
              <w:t>2.5</w:t>
            </w:r>
          </w:p>
        </w:tc>
        <w:tc>
          <w:tcPr>
            <w:tcW w:w="828" w:type="dxa"/>
            <w:tcBorders>
              <w:top w:val="single" w:sz="4" w:space="0" w:color="auto"/>
            </w:tcBorders>
            <w:shd w:val="clear" w:color="auto" w:fill="auto"/>
          </w:tcPr>
          <w:p w:rsidR="00547E7C" w:rsidRPr="00576577" w:rsidRDefault="00576577" w:rsidP="00E72CF8">
            <w:pPr>
              <w:spacing w:line="360" w:lineRule="auto"/>
              <w:rPr>
                <w:szCs w:val="24"/>
                <w:lang w:val="en-US"/>
              </w:rPr>
            </w:pPr>
            <w:r>
              <w:rPr>
                <w:szCs w:val="24"/>
                <w:lang w:val="en-US"/>
              </w:rPr>
              <w:t>12.7</w:t>
            </w:r>
          </w:p>
        </w:tc>
        <w:tc>
          <w:tcPr>
            <w:tcW w:w="683" w:type="dxa"/>
            <w:tcBorders>
              <w:top w:val="single" w:sz="4" w:space="0" w:color="auto"/>
            </w:tcBorders>
            <w:shd w:val="clear" w:color="auto" w:fill="auto"/>
          </w:tcPr>
          <w:p w:rsidR="00547E7C" w:rsidRPr="00576577" w:rsidRDefault="00576577" w:rsidP="00E72CF8">
            <w:pPr>
              <w:spacing w:line="360" w:lineRule="auto"/>
              <w:rPr>
                <w:szCs w:val="24"/>
                <w:lang w:val="en-US"/>
              </w:rPr>
            </w:pPr>
            <w:r>
              <w:rPr>
                <w:szCs w:val="24"/>
                <w:lang w:val="en-US"/>
              </w:rPr>
              <w:t>15.2</w:t>
            </w:r>
          </w:p>
        </w:tc>
      </w:tr>
      <w:tr w:rsidR="00547E7C" w:rsidRPr="00672313" w:rsidTr="00BC573F">
        <w:tc>
          <w:tcPr>
            <w:tcW w:w="5148" w:type="dxa"/>
            <w:shd w:val="clear" w:color="auto" w:fill="auto"/>
          </w:tcPr>
          <w:p w:rsidR="00547E7C" w:rsidRPr="00116662" w:rsidRDefault="00547E7C" w:rsidP="00E72CF8">
            <w:pPr>
              <w:spacing w:line="360" w:lineRule="auto"/>
              <w:rPr>
                <w:szCs w:val="24"/>
                <w:lang w:val="en-US"/>
              </w:rPr>
            </w:pPr>
            <w:r>
              <w:rPr>
                <w:szCs w:val="24"/>
                <w:lang w:val="en-US"/>
              </w:rPr>
              <w:t>Departmentalization in this organization depends on the projects that are carried out in the organization</w:t>
            </w:r>
          </w:p>
        </w:tc>
        <w:tc>
          <w:tcPr>
            <w:tcW w:w="875" w:type="dxa"/>
            <w:shd w:val="clear" w:color="auto" w:fill="auto"/>
          </w:tcPr>
          <w:p w:rsidR="00547E7C" w:rsidRPr="00576577" w:rsidRDefault="00576577" w:rsidP="00E72CF8">
            <w:pPr>
              <w:spacing w:line="360" w:lineRule="auto"/>
              <w:rPr>
                <w:szCs w:val="24"/>
                <w:lang w:val="en-US"/>
              </w:rPr>
            </w:pPr>
            <w:r>
              <w:rPr>
                <w:szCs w:val="24"/>
                <w:lang w:val="en-US"/>
              </w:rPr>
              <w:t>10.1</w:t>
            </w:r>
          </w:p>
        </w:tc>
        <w:tc>
          <w:tcPr>
            <w:tcW w:w="782" w:type="dxa"/>
            <w:shd w:val="clear" w:color="auto" w:fill="auto"/>
          </w:tcPr>
          <w:p w:rsidR="00547E7C" w:rsidRPr="00576577" w:rsidRDefault="00576577" w:rsidP="00E72CF8">
            <w:pPr>
              <w:spacing w:line="360" w:lineRule="auto"/>
              <w:rPr>
                <w:szCs w:val="24"/>
                <w:lang w:val="en-US"/>
              </w:rPr>
            </w:pPr>
            <w:r>
              <w:rPr>
                <w:szCs w:val="24"/>
                <w:lang w:val="en-US"/>
              </w:rPr>
              <w:t>8.9</w:t>
            </w:r>
          </w:p>
        </w:tc>
        <w:tc>
          <w:tcPr>
            <w:tcW w:w="700" w:type="dxa"/>
            <w:shd w:val="clear" w:color="auto" w:fill="auto"/>
          </w:tcPr>
          <w:p w:rsidR="00547E7C" w:rsidRPr="00576577" w:rsidRDefault="00576577" w:rsidP="00E72CF8">
            <w:pPr>
              <w:spacing w:line="360" w:lineRule="auto"/>
              <w:rPr>
                <w:szCs w:val="24"/>
                <w:lang w:val="en-US"/>
              </w:rPr>
            </w:pPr>
            <w:r>
              <w:rPr>
                <w:szCs w:val="24"/>
                <w:lang w:val="en-US"/>
              </w:rPr>
              <w:t>6.3</w:t>
            </w:r>
          </w:p>
        </w:tc>
        <w:tc>
          <w:tcPr>
            <w:tcW w:w="828" w:type="dxa"/>
            <w:shd w:val="clear" w:color="auto" w:fill="auto"/>
          </w:tcPr>
          <w:p w:rsidR="00547E7C" w:rsidRPr="00576577" w:rsidRDefault="00576577" w:rsidP="00E72CF8">
            <w:pPr>
              <w:spacing w:line="360" w:lineRule="auto"/>
              <w:rPr>
                <w:szCs w:val="24"/>
                <w:lang w:val="en-US"/>
              </w:rPr>
            </w:pPr>
            <w:r>
              <w:rPr>
                <w:szCs w:val="24"/>
                <w:lang w:val="en-US"/>
              </w:rPr>
              <w:t>12.7</w:t>
            </w:r>
          </w:p>
        </w:tc>
        <w:tc>
          <w:tcPr>
            <w:tcW w:w="683" w:type="dxa"/>
            <w:shd w:val="clear" w:color="auto" w:fill="auto"/>
          </w:tcPr>
          <w:p w:rsidR="00547E7C" w:rsidRPr="00576577" w:rsidRDefault="00576577" w:rsidP="00E72CF8">
            <w:pPr>
              <w:spacing w:line="360" w:lineRule="auto"/>
              <w:rPr>
                <w:szCs w:val="24"/>
                <w:lang w:val="en-US"/>
              </w:rPr>
            </w:pPr>
            <w:r>
              <w:rPr>
                <w:szCs w:val="24"/>
                <w:lang w:val="en-US"/>
              </w:rPr>
              <w:t>62.0</w:t>
            </w:r>
          </w:p>
        </w:tc>
      </w:tr>
      <w:tr w:rsidR="00547E7C" w:rsidRPr="00672313" w:rsidTr="00BC573F">
        <w:tc>
          <w:tcPr>
            <w:tcW w:w="5148" w:type="dxa"/>
            <w:shd w:val="clear" w:color="auto" w:fill="auto"/>
          </w:tcPr>
          <w:p w:rsidR="00547E7C" w:rsidRPr="007C1D37" w:rsidRDefault="00547E7C" w:rsidP="00E72CF8">
            <w:pPr>
              <w:spacing w:line="360" w:lineRule="auto"/>
              <w:rPr>
                <w:szCs w:val="24"/>
                <w:lang w:val="en-US"/>
              </w:rPr>
            </w:pPr>
            <w:r>
              <w:rPr>
                <w:szCs w:val="24"/>
                <w:lang w:val="en-US"/>
              </w:rPr>
              <w:t>Employees are rotated from one department to another</w:t>
            </w:r>
          </w:p>
        </w:tc>
        <w:tc>
          <w:tcPr>
            <w:tcW w:w="875" w:type="dxa"/>
            <w:shd w:val="clear" w:color="auto" w:fill="auto"/>
          </w:tcPr>
          <w:p w:rsidR="00547E7C" w:rsidRPr="00576577" w:rsidRDefault="00576577" w:rsidP="00E72CF8">
            <w:pPr>
              <w:spacing w:line="360" w:lineRule="auto"/>
              <w:rPr>
                <w:szCs w:val="24"/>
                <w:lang w:val="en-US"/>
              </w:rPr>
            </w:pPr>
            <w:r>
              <w:rPr>
                <w:szCs w:val="24"/>
                <w:lang w:val="en-US"/>
              </w:rPr>
              <w:t>32.9</w:t>
            </w:r>
          </w:p>
        </w:tc>
        <w:tc>
          <w:tcPr>
            <w:tcW w:w="782" w:type="dxa"/>
            <w:shd w:val="clear" w:color="auto" w:fill="auto"/>
          </w:tcPr>
          <w:p w:rsidR="00547E7C" w:rsidRPr="00576577" w:rsidRDefault="00576577" w:rsidP="00E72CF8">
            <w:pPr>
              <w:spacing w:line="360" w:lineRule="auto"/>
              <w:rPr>
                <w:szCs w:val="24"/>
                <w:lang w:val="en-US"/>
              </w:rPr>
            </w:pPr>
            <w:r>
              <w:rPr>
                <w:szCs w:val="24"/>
                <w:lang w:val="en-US"/>
              </w:rPr>
              <w:t>26.6</w:t>
            </w:r>
          </w:p>
        </w:tc>
        <w:tc>
          <w:tcPr>
            <w:tcW w:w="700" w:type="dxa"/>
            <w:shd w:val="clear" w:color="auto" w:fill="auto"/>
          </w:tcPr>
          <w:p w:rsidR="00547E7C" w:rsidRPr="00576577" w:rsidRDefault="00576577" w:rsidP="00E72CF8">
            <w:pPr>
              <w:spacing w:line="360" w:lineRule="auto"/>
              <w:rPr>
                <w:szCs w:val="24"/>
                <w:lang w:val="en-US"/>
              </w:rPr>
            </w:pPr>
            <w:r>
              <w:rPr>
                <w:szCs w:val="24"/>
                <w:lang w:val="en-US"/>
              </w:rPr>
              <w:t>2.5</w:t>
            </w:r>
          </w:p>
        </w:tc>
        <w:tc>
          <w:tcPr>
            <w:tcW w:w="828" w:type="dxa"/>
            <w:shd w:val="clear" w:color="auto" w:fill="auto"/>
          </w:tcPr>
          <w:p w:rsidR="00547E7C" w:rsidRPr="00576577" w:rsidRDefault="00576577" w:rsidP="00E72CF8">
            <w:pPr>
              <w:spacing w:line="360" w:lineRule="auto"/>
              <w:rPr>
                <w:szCs w:val="24"/>
                <w:lang w:val="en-US"/>
              </w:rPr>
            </w:pPr>
            <w:r>
              <w:rPr>
                <w:szCs w:val="24"/>
                <w:lang w:val="en-US"/>
              </w:rPr>
              <w:t>17.7</w:t>
            </w:r>
          </w:p>
        </w:tc>
        <w:tc>
          <w:tcPr>
            <w:tcW w:w="683" w:type="dxa"/>
            <w:shd w:val="clear" w:color="auto" w:fill="auto"/>
          </w:tcPr>
          <w:p w:rsidR="00547E7C" w:rsidRPr="00576577" w:rsidRDefault="00576577" w:rsidP="00E72CF8">
            <w:pPr>
              <w:spacing w:line="360" w:lineRule="auto"/>
              <w:rPr>
                <w:szCs w:val="24"/>
                <w:lang w:val="en-US"/>
              </w:rPr>
            </w:pPr>
            <w:r>
              <w:rPr>
                <w:szCs w:val="24"/>
                <w:lang w:val="en-US"/>
              </w:rPr>
              <w:t>20.3</w:t>
            </w:r>
          </w:p>
        </w:tc>
      </w:tr>
      <w:tr w:rsidR="00547E7C" w:rsidRPr="00672313" w:rsidTr="001260E7">
        <w:trPr>
          <w:trHeight w:val="1152"/>
        </w:trPr>
        <w:tc>
          <w:tcPr>
            <w:tcW w:w="5148" w:type="dxa"/>
            <w:tcBorders>
              <w:bottom w:val="single" w:sz="4" w:space="0" w:color="auto"/>
            </w:tcBorders>
            <w:shd w:val="clear" w:color="auto" w:fill="auto"/>
          </w:tcPr>
          <w:p w:rsidR="00547E7C" w:rsidRPr="007C1D37" w:rsidRDefault="00547E7C" w:rsidP="00E72CF8">
            <w:pPr>
              <w:spacing w:line="360" w:lineRule="auto"/>
              <w:rPr>
                <w:szCs w:val="24"/>
                <w:lang w:val="en-US"/>
              </w:rPr>
            </w:pPr>
            <w:r>
              <w:rPr>
                <w:szCs w:val="24"/>
                <w:lang w:val="en-US"/>
              </w:rPr>
              <w:t>Employees work in one department for many years</w:t>
            </w:r>
          </w:p>
        </w:tc>
        <w:tc>
          <w:tcPr>
            <w:tcW w:w="875" w:type="dxa"/>
            <w:tcBorders>
              <w:bottom w:val="single" w:sz="4" w:space="0" w:color="auto"/>
            </w:tcBorders>
            <w:shd w:val="clear" w:color="auto" w:fill="auto"/>
          </w:tcPr>
          <w:p w:rsidR="00547E7C" w:rsidRPr="00FC1CBB" w:rsidRDefault="00FC1CBB" w:rsidP="00E72CF8">
            <w:pPr>
              <w:spacing w:line="360" w:lineRule="auto"/>
              <w:rPr>
                <w:szCs w:val="24"/>
                <w:lang w:val="en-US"/>
              </w:rPr>
            </w:pPr>
            <w:r>
              <w:rPr>
                <w:szCs w:val="24"/>
                <w:lang w:val="en-US"/>
              </w:rPr>
              <w:t>10.1</w:t>
            </w:r>
          </w:p>
        </w:tc>
        <w:tc>
          <w:tcPr>
            <w:tcW w:w="782" w:type="dxa"/>
            <w:tcBorders>
              <w:bottom w:val="single" w:sz="4" w:space="0" w:color="auto"/>
            </w:tcBorders>
            <w:shd w:val="clear" w:color="auto" w:fill="auto"/>
          </w:tcPr>
          <w:p w:rsidR="00547E7C" w:rsidRPr="00FC1CBB" w:rsidRDefault="00FC1CBB" w:rsidP="00E72CF8">
            <w:pPr>
              <w:spacing w:line="360" w:lineRule="auto"/>
              <w:rPr>
                <w:szCs w:val="24"/>
                <w:lang w:val="en-US"/>
              </w:rPr>
            </w:pPr>
            <w:r>
              <w:rPr>
                <w:szCs w:val="24"/>
                <w:lang w:val="en-US"/>
              </w:rPr>
              <w:t>2.5</w:t>
            </w:r>
          </w:p>
        </w:tc>
        <w:tc>
          <w:tcPr>
            <w:tcW w:w="700" w:type="dxa"/>
            <w:tcBorders>
              <w:bottom w:val="single" w:sz="4" w:space="0" w:color="auto"/>
            </w:tcBorders>
            <w:shd w:val="clear" w:color="auto" w:fill="auto"/>
          </w:tcPr>
          <w:p w:rsidR="00547E7C" w:rsidRPr="00FC1CBB" w:rsidRDefault="00FC1CBB" w:rsidP="00E72CF8">
            <w:pPr>
              <w:spacing w:line="360" w:lineRule="auto"/>
              <w:rPr>
                <w:szCs w:val="24"/>
                <w:lang w:val="en-US"/>
              </w:rPr>
            </w:pPr>
            <w:r>
              <w:rPr>
                <w:szCs w:val="24"/>
                <w:lang w:val="en-US"/>
              </w:rPr>
              <w:t>0.0</w:t>
            </w:r>
          </w:p>
        </w:tc>
        <w:tc>
          <w:tcPr>
            <w:tcW w:w="828" w:type="dxa"/>
            <w:tcBorders>
              <w:bottom w:val="single" w:sz="4" w:space="0" w:color="auto"/>
            </w:tcBorders>
            <w:shd w:val="clear" w:color="auto" w:fill="auto"/>
          </w:tcPr>
          <w:p w:rsidR="00547E7C" w:rsidRPr="00FC1CBB" w:rsidRDefault="00FC1CBB" w:rsidP="00E72CF8">
            <w:pPr>
              <w:spacing w:line="360" w:lineRule="auto"/>
              <w:rPr>
                <w:szCs w:val="24"/>
                <w:lang w:val="en-US"/>
              </w:rPr>
            </w:pPr>
            <w:r>
              <w:rPr>
                <w:szCs w:val="24"/>
                <w:lang w:val="en-US"/>
              </w:rPr>
              <w:t>17.7</w:t>
            </w:r>
          </w:p>
        </w:tc>
        <w:tc>
          <w:tcPr>
            <w:tcW w:w="683" w:type="dxa"/>
            <w:tcBorders>
              <w:bottom w:val="single" w:sz="4" w:space="0" w:color="auto"/>
            </w:tcBorders>
            <w:shd w:val="clear" w:color="auto" w:fill="auto"/>
          </w:tcPr>
          <w:p w:rsidR="00547E7C" w:rsidRPr="00FC1CBB" w:rsidRDefault="00FC1CBB" w:rsidP="00E72CF8">
            <w:pPr>
              <w:spacing w:line="360" w:lineRule="auto"/>
              <w:rPr>
                <w:szCs w:val="24"/>
                <w:lang w:val="en-US"/>
              </w:rPr>
            </w:pPr>
            <w:r>
              <w:rPr>
                <w:szCs w:val="24"/>
                <w:lang w:val="en-US"/>
              </w:rPr>
              <w:t>69.6</w:t>
            </w:r>
          </w:p>
        </w:tc>
      </w:tr>
    </w:tbl>
    <w:p w:rsidR="001F484E" w:rsidRDefault="00547E7C" w:rsidP="001260E7">
      <w:pPr>
        <w:rPr>
          <w:szCs w:val="24"/>
          <w:lang w:val="en-US" w:eastAsia="zh-CN"/>
        </w:rPr>
      </w:pPr>
      <w:r>
        <w:rPr>
          <w:szCs w:val="24"/>
        </w:rPr>
        <w:tab/>
      </w:r>
    </w:p>
    <w:p w:rsidR="00BC573F" w:rsidRDefault="00BC573F" w:rsidP="00BC573F">
      <w:pPr>
        <w:spacing w:line="360" w:lineRule="auto"/>
        <w:rPr>
          <w:szCs w:val="24"/>
          <w:lang w:val="en-US"/>
        </w:rPr>
      </w:pPr>
      <w:r>
        <w:rPr>
          <w:szCs w:val="24"/>
          <w:lang w:val="en-US" w:eastAsia="zh-CN"/>
        </w:rPr>
        <w:t xml:space="preserve">Table 4.9 shows that </w:t>
      </w:r>
      <w:r>
        <w:rPr>
          <w:szCs w:val="24"/>
          <w:lang w:val="en-US"/>
        </w:rPr>
        <w:t>50.6% of the respondents strongly disagreed that departmentalization in the organizations depends on the beneficiaries of the organization while 62.0% of the respondents strongly agreed that departmentalization in the organizations depends on the projects that are carried out in the organization. Also, 32.9% of the respondents strongly disagreed that the employees are rotated from one department to another</w:t>
      </w:r>
      <w:r w:rsidR="0040425A">
        <w:rPr>
          <w:szCs w:val="24"/>
          <w:lang w:val="en-US"/>
        </w:rPr>
        <w:t xml:space="preserve"> while 69.6% of the respondents strongly agreed that the employees work in one department for many years. On the role that departmentalization plays in the organization, most of the respondents indicated that </w:t>
      </w:r>
      <w:r w:rsidR="00D2235C">
        <w:rPr>
          <w:szCs w:val="24"/>
          <w:lang w:val="en-US"/>
        </w:rPr>
        <w:t>through departmentalization, productivity is improved. One of the respondents answered;</w:t>
      </w:r>
    </w:p>
    <w:p w:rsidR="00D2235C" w:rsidRDefault="00D2235C" w:rsidP="00D2235C">
      <w:pPr>
        <w:spacing w:line="360" w:lineRule="auto"/>
        <w:ind w:left="720"/>
        <w:rPr>
          <w:szCs w:val="24"/>
        </w:rPr>
      </w:pPr>
      <w:r>
        <w:rPr>
          <w:szCs w:val="24"/>
          <w:lang w:val="en-US"/>
        </w:rPr>
        <w:lastRenderedPageBreak/>
        <w:t>In departmentalization, there is work division and this means that whether the resources are non-human or human, they will be effectively used. I think that is why this organization has high efficiency and accuracy. There is specificity in how work is done. This improves the quality of work</w:t>
      </w:r>
      <w:r>
        <w:rPr>
          <w:szCs w:val="24"/>
        </w:rPr>
        <w:t xml:space="preserve"> (</w:t>
      </w:r>
      <w:r>
        <w:rPr>
          <w:szCs w:val="24"/>
          <w:lang w:val="en-US"/>
        </w:rPr>
        <w:t>R5</w:t>
      </w:r>
      <w:r>
        <w:rPr>
          <w:szCs w:val="24"/>
        </w:rPr>
        <w:t xml:space="preserve">, Research data, 2022). </w:t>
      </w:r>
    </w:p>
    <w:p w:rsidR="00D2235C" w:rsidRDefault="00D2235C" w:rsidP="00BC573F">
      <w:pPr>
        <w:spacing w:line="360" w:lineRule="auto"/>
        <w:rPr>
          <w:szCs w:val="24"/>
          <w:lang w:val="en-US" w:eastAsia="zh-CN"/>
        </w:rPr>
      </w:pPr>
      <w:r>
        <w:rPr>
          <w:szCs w:val="24"/>
          <w:lang w:val="en-US" w:eastAsia="zh-CN"/>
        </w:rPr>
        <w:t>On whether the managers collaborate with the employees to decide how group tasks are undertaken, mixed reactions were revealed. For instance, one of the respondents answered;</w:t>
      </w:r>
    </w:p>
    <w:p w:rsidR="00785BD1" w:rsidRPr="009C396B" w:rsidRDefault="00D2235C" w:rsidP="009C396B">
      <w:pPr>
        <w:spacing w:line="360" w:lineRule="auto"/>
        <w:ind w:left="720"/>
        <w:rPr>
          <w:szCs w:val="24"/>
          <w:lang w:eastAsia="zh-CN"/>
        </w:rPr>
      </w:pPr>
      <w:r>
        <w:rPr>
          <w:szCs w:val="24"/>
          <w:lang w:val="en-US"/>
        </w:rPr>
        <w:t xml:space="preserve">Communication always comes from the top and the managers have to work hand-in-hand with the employees to make sure that all tasks are delivered to the beneficiaries as expected </w:t>
      </w:r>
      <w:r>
        <w:rPr>
          <w:szCs w:val="24"/>
        </w:rPr>
        <w:t>(</w:t>
      </w:r>
      <w:r>
        <w:rPr>
          <w:szCs w:val="24"/>
          <w:lang w:val="en-US"/>
        </w:rPr>
        <w:t>R9</w:t>
      </w:r>
      <w:r>
        <w:rPr>
          <w:szCs w:val="24"/>
        </w:rPr>
        <w:t xml:space="preserve">, Research data, 2022). </w:t>
      </w:r>
    </w:p>
    <w:p w:rsidR="00D2235C" w:rsidRDefault="00D2235C" w:rsidP="00BC573F">
      <w:pPr>
        <w:spacing w:line="360" w:lineRule="auto"/>
        <w:rPr>
          <w:szCs w:val="24"/>
          <w:lang w:val="en-US" w:eastAsia="zh-CN"/>
        </w:rPr>
      </w:pPr>
      <w:r>
        <w:rPr>
          <w:szCs w:val="24"/>
          <w:lang w:val="en-US" w:eastAsia="zh-CN"/>
        </w:rPr>
        <w:t>Yet another respondent answered;</w:t>
      </w:r>
    </w:p>
    <w:p w:rsidR="00D2235C" w:rsidRDefault="00D2235C" w:rsidP="00D2235C">
      <w:pPr>
        <w:spacing w:line="360" w:lineRule="auto"/>
        <w:ind w:left="720"/>
        <w:rPr>
          <w:szCs w:val="24"/>
        </w:rPr>
      </w:pPr>
      <w:r>
        <w:rPr>
          <w:szCs w:val="24"/>
          <w:lang w:val="en-US"/>
        </w:rPr>
        <w:t xml:space="preserve">As a manager, I am responsible for making decisions on the tasks that the employees carry out. This means that I rarely collaborate with them to decide </w:t>
      </w:r>
      <w:r w:rsidR="00D560B6">
        <w:rPr>
          <w:szCs w:val="24"/>
          <w:lang w:val="en-US"/>
        </w:rPr>
        <w:t xml:space="preserve">on </w:t>
      </w:r>
      <w:r>
        <w:rPr>
          <w:szCs w:val="24"/>
          <w:lang w:val="en-US"/>
        </w:rPr>
        <w:t>group tasks. The work of the employees is to follow the directives that I provide. This is a system that works for this organization and it helps to attain the organization’s goals</w:t>
      </w:r>
      <w:r>
        <w:rPr>
          <w:szCs w:val="24"/>
        </w:rPr>
        <w:t xml:space="preserve"> (</w:t>
      </w:r>
      <w:r>
        <w:rPr>
          <w:szCs w:val="24"/>
          <w:lang w:val="en-US"/>
        </w:rPr>
        <w:t>R17</w:t>
      </w:r>
      <w:r>
        <w:rPr>
          <w:szCs w:val="24"/>
        </w:rPr>
        <w:t xml:space="preserve">, Research data, 2022). </w:t>
      </w:r>
    </w:p>
    <w:p w:rsidR="00AD507C" w:rsidRDefault="00AD507C" w:rsidP="00AD507C">
      <w:pPr>
        <w:spacing w:line="360" w:lineRule="auto"/>
        <w:rPr>
          <w:szCs w:val="24"/>
          <w:lang w:val="en-US" w:eastAsia="zh-CN"/>
        </w:rPr>
      </w:pPr>
      <w:r>
        <w:rPr>
          <w:szCs w:val="24"/>
          <w:lang w:val="en-US" w:eastAsia="zh-CN"/>
        </w:rPr>
        <w:t xml:space="preserve">Agreeing with the findings of this study, the study by </w:t>
      </w:r>
      <w:proofErr w:type="spellStart"/>
      <w:r>
        <w:rPr>
          <w:szCs w:val="24"/>
          <w:lang w:val="en-US" w:eastAsia="zh-CN"/>
        </w:rPr>
        <w:t>Holotiuk</w:t>
      </w:r>
      <w:proofErr w:type="spellEnd"/>
      <w:r>
        <w:rPr>
          <w:szCs w:val="24"/>
          <w:lang w:val="en-US" w:eastAsia="zh-CN"/>
        </w:rPr>
        <w:t xml:space="preserve"> et al. (2018) found that departmentalization concentrated on the operations of the organizations such as the projects and industries that the organizations operated in. The projects were a manifestation of the needs of the different groups that the organization served. However, </w:t>
      </w:r>
      <w:r w:rsidR="00C90CF4" w:rsidRPr="00AD507C">
        <w:rPr>
          <w:szCs w:val="24"/>
          <w:lang w:val="en-US" w:eastAsia="zh-CN"/>
        </w:rPr>
        <w:fldChar w:fldCharType="begin"/>
      </w:r>
      <w:r w:rsidRPr="00AD507C">
        <w:rPr>
          <w:szCs w:val="24"/>
          <w:lang w:val="en-US" w:eastAsia="zh-CN"/>
        </w:rPr>
        <w:instrText xml:space="preserve"> ADDIN ZOTERO_ITEM CSL_CITATION {"citationID":"DR512Bpg","properties":{"formattedCitation":"(Runiawati &amp; Nurasa, 2017)","plainCitation":"(Runiawati &amp; Nurasa, 2017)","dontUpdate":true,"noteIndex":0},"citationItems":[{"id":5878,"uris":["http://zotero.org/users/local/KGgCYbgG/items/ACXLELD3"],"itemData":{"id":5878,"type":"article-journal","source":"Google Scholar","title":"Approaches in Redesigning the Organization of Local Apparatus","author":[{"family":"Runiawati","given":"Nunung"},{"family":"Nurasa","given":"Heru"}],"issued":{"date-parts":[["2017"]]}}}],"schema":"https://github.com/citation-style-language/schema/raw/master/csl-citation.json"} </w:instrText>
      </w:r>
      <w:r w:rsidR="00C90CF4" w:rsidRPr="00AD507C">
        <w:rPr>
          <w:szCs w:val="24"/>
          <w:lang w:val="en-US" w:eastAsia="zh-CN"/>
        </w:rPr>
        <w:fldChar w:fldCharType="separate"/>
      </w:r>
      <w:r w:rsidRPr="00AD507C">
        <w:rPr>
          <w:szCs w:val="24"/>
          <w:lang w:eastAsia="zh-CN"/>
        </w:rPr>
        <w:t xml:space="preserve">Runiawati </w:t>
      </w:r>
      <w:r w:rsidRPr="00AD507C">
        <w:rPr>
          <w:szCs w:val="24"/>
          <w:lang w:val="en-US" w:eastAsia="zh-CN"/>
        </w:rPr>
        <w:t>and</w:t>
      </w:r>
      <w:r w:rsidRPr="00AD507C">
        <w:rPr>
          <w:szCs w:val="24"/>
          <w:lang w:eastAsia="zh-CN"/>
        </w:rPr>
        <w:t xml:space="preserve"> Nurasa</w:t>
      </w:r>
      <w:r w:rsidRPr="00AD507C">
        <w:rPr>
          <w:szCs w:val="24"/>
          <w:lang w:val="en-US" w:eastAsia="zh-CN"/>
        </w:rPr>
        <w:t xml:space="preserve"> (</w:t>
      </w:r>
      <w:r w:rsidRPr="00AD507C">
        <w:rPr>
          <w:szCs w:val="24"/>
          <w:lang w:eastAsia="zh-CN"/>
        </w:rPr>
        <w:t>2017)</w:t>
      </w:r>
      <w:r w:rsidR="00C90CF4" w:rsidRPr="00AD507C">
        <w:rPr>
          <w:szCs w:val="24"/>
          <w:lang w:val="en-US" w:eastAsia="zh-CN"/>
        </w:rPr>
        <w:fldChar w:fldCharType="end"/>
      </w:r>
      <w:r w:rsidRPr="00AD507C">
        <w:rPr>
          <w:szCs w:val="24"/>
          <w:lang w:val="en-US" w:eastAsia="zh-CN"/>
        </w:rPr>
        <w:t xml:space="preserve"> </w:t>
      </w:r>
      <w:r w:rsidR="00B13FC1">
        <w:rPr>
          <w:szCs w:val="24"/>
          <w:lang w:val="en-US" w:eastAsia="zh-CN"/>
        </w:rPr>
        <w:t>found that</w:t>
      </w:r>
      <w:r>
        <w:rPr>
          <w:szCs w:val="24"/>
          <w:lang w:val="en-US" w:eastAsia="zh-CN"/>
        </w:rPr>
        <w:t xml:space="preserve">, based on the systems-thinking approach, for organizations to be successful in departmentalization, it was important to use a hybrid approach as it dealt with weaknesses of lack of rotation between departments and employees working in one department for many years. </w:t>
      </w:r>
    </w:p>
    <w:p w:rsidR="001F484E" w:rsidRPr="00AD507C" w:rsidRDefault="000A6372" w:rsidP="00AD507C">
      <w:pPr>
        <w:spacing w:line="360" w:lineRule="auto"/>
        <w:rPr>
          <w:szCs w:val="24"/>
          <w:lang w:val="en-US" w:eastAsia="zh-CN"/>
        </w:rPr>
      </w:pPr>
      <w:r>
        <w:rPr>
          <w:szCs w:val="24"/>
          <w:lang w:val="en-US" w:eastAsia="zh-CN"/>
        </w:rPr>
        <w:t xml:space="preserve">Besides, </w:t>
      </w:r>
      <w:r w:rsidR="00C90CF4" w:rsidRPr="00AD507C">
        <w:rPr>
          <w:szCs w:val="24"/>
          <w:lang w:val="en-US" w:eastAsia="zh-CN"/>
        </w:rPr>
        <w:fldChar w:fldCharType="begin"/>
      </w:r>
      <w:r w:rsidRPr="00AD507C">
        <w:rPr>
          <w:szCs w:val="24"/>
          <w:lang w:val="en-US" w:eastAsia="zh-CN"/>
        </w:rPr>
        <w:instrText xml:space="preserve"> ADDIN ZOTERO_ITEM CSL_CITATION {"citationID":"3yupgnps","properties":{"formattedCitation":"(Dao &amp; Nguyen, 2021)","plainCitation":"(Dao &amp; Nguyen, 2021)","dontUpdate":true,"noteIndex":0},"citationItems":[{"id":5886,"uris":["http://zotero.org/users/local/KGgCYbgG/items/D7BPNV5X"],"itemData":{"id":5886,"type":"article-journal","container-title":"Engineering Journal","DOI":"10.4186/ej.2021.25.7.177","issue":"7","page":"177–192","source":"Google Scholar","title":"A Case Study of BIM Application in a Public Construction Project Management Unit in Vietnam: Lessons Learned and Organizational Changes","title-short":"A Case Study of BIM Application in a Public Construction Project Management Unit in Vietnam","volume":"25","author":[{"family":"Dao","given":"Quoc Viet"},{"family":"Nguyen","given":"T"}],"issued":{"date-parts":[["2021"]]}}}],"schema":"https://github.com/citation-style-language/schema/raw/master/csl-citation.json"} </w:instrText>
      </w:r>
      <w:r w:rsidR="00C90CF4" w:rsidRPr="00AD507C">
        <w:rPr>
          <w:szCs w:val="24"/>
          <w:lang w:val="en-US" w:eastAsia="zh-CN"/>
        </w:rPr>
        <w:fldChar w:fldCharType="separate"/>
      </w:r>
      <w:r w:rsidRPr="00AD507C">
        <w:rPr>
          <w:szCs w:val="24"/>
          <w:lang w:eastAsia="zh-CN"/>
        </w:rPr>
        <w:t xml:space="preserve">Dao </w:t>
      </w:r>
      <w:r w:rsidRPr="00AD507C">
        <w:rPr>
          <w:szCs w:val="24"/>
          <w:lang w:val="en-US" w:eastAsia="zh-CN"/>
        </w:rPr>
        <w:t>and</w:t>
      </w:r>
      <w:r w:rsidRPr="00AD507C">
        <w:rPr>
          <w:szCs w:val="24"/>
          <w:lang w:eastAsia="zh-CN"/>
        </w:rPr>
        <w:t xml:space="preserve"> Nguyen</w:t>
      </w:r>
      <w:r w:rsidRPr="00AD507C">
        <w:rPr>
          <w:szCs w:val="24"/>
          <w:lang w:val="en-US" w:eastAsia="zh-CN"/>
        </w:rPr>
        <w:t xml:space="preserve"> (</w:t>
      </w:r>
      <w:r w:rsidRPr="00AD507C">
        <w:rPr>
          <w:szCs w:val="24"/>
          <w:lang w:eastAsia="zh-CN"/>
        </w:rPr>
        <w:t>2021)</w:t>
      </w:r>
      <w:r w:rsidR="00C90CF4" w:rsidRPr="00AD507C">
        <w:rPr>
          <w:szCs w:val="24"/>
          <w:lang w:val="en-US" w:eastAsia="zh-CN"/>
        </w:rPr>
        <w:fldChar w:fldCharType="end"/>
      </w:r>
      <w:r>
        <w:rPr>
          <w:szCs w:val="24"/>
          <w:lang w:val="en-US" w:eastAsia="zh-CN"/>
        </w:rPr>
        <w:t xml:space="preserve"> </w:t>
      </w:r>
      <w:r w:rsidR="00B13FC1">
        <w:rPr>
          <w:szCs w:val="24"/>
          <w:lang w:val="en-US" w:eastAsia="zh-CN"/>
        </w:rPr>
        <w:t>found that</w:t>
      </w:r>
      <w:r>
        <w:rPr>
          <w:szCs w:val="24"/>
          <w:lang w:val="en-US" w:eastAsia="zh-CN"/>
        </w:rPr>
        <w:t xml:space="preserve"> organizations that departmentalized based on the customers or beneficiaries were more likely to acquire and retain the customers. </w:t>
      </w:r>
      <w:r w:rsidR="005918FA">
        <w:rPr>
          <w:szCs w:val="24"/>
          <w:lang w:val="en-US" w:eastAsia="zh-CN"/>
        </w:rPr>
        <w:t xml:space="preserve">However, the study also highlighted that departments that were aligned with the projects undertaken by the organization had more alignment with organizational design. These organizations were more likely to attain the organization’s superordinate goals and overall business success. </w:t>
      </w:r>
      <w:r w:rsidR="00E12FA1">
        <w:rPr>
          <w:szCs w:val="24"/>
          <w:lang w:val="en-US" w:eastAsia="zh-CN"/>
        </w:rPr>
        <w:t xml:space="preserve">Also,  </w:t>
      </w:r>
      <w:r w:rsidR="00C90CF4" w:rsidRPr="00AD507C">
        <w:rPr>
          <w:szCs w:val="24"/>
          <w:lang w:val="en-US" w:eastAsia="zh-CN"/>
        </w:rPr>
        <w:fldChar w:fldCharType="begin"/>
      </w:r>
      <w:r w:rsidR="00E12FA1" w:rsidRPr="00AD507C">
        <w:rPr>
          <w:szCs w:val="24"/>
          <w:lang w:val="en-US" w:eastAsia="zh-CN"/>
        </w:rPr>
        <w:instrText xml:space="preserve"> ADDIN ZOTERO_ITEM CSL_CITATION {"citationID":"icWyWwYQ","properties":{"formattedCitation":"(Ugoani, 2021)","plainCitation":"(Ugoani, 2021)","dontUpdate":true,"noteIndex":0},"citationItems":[{"id":5876,"uris":["http://zotero.org/users/local/KGgCYbgG/items/N4ADEXZ2"],"itemData":{"id":5876,"type":"article-journal","container-title":"International Journal of Environmental Planning and Management","issue":"2","page":"59–71","source":"Google Scholar","title":"Understanding the Relationship Between Departmentalization and Management Performance: First Bank’s Exemplary Model","title-short":"Understanding the Relationship Between Departmentalization and Management Performance","volume":"7","author":[{"family":"Ugoani","given":"John"}],"issued":{"date-parts":[["2021"]]}}}],"schema":"https://github.com/citation-style-language/schema/raw/master/csl-citation.json"} </w:instrText>
      </w:r>
      <w:r w:rsidR="00C90CF4" w:rsidRPr="00AD507C">
        <w:rPr>
          <w:szCs w:val="24"/>
          <w:lang w:val="en-US" w:eastAsia="zh-CN"/>
        </w:rPr>
        <w:fldChar w:fldCharType="separate"/>
      </w:r>
      <w:r w:rsidR="00E12FA1" w:rsidRPr="00AD507C">
        <w:rPr>
          <w:szCs w:val="24"/>
          <w:lang w:eastAsia="zh-CN"/>
        </w:rPr>
        <w:t>Ugoani</w:t>
      </w:r>
      <w:r w:rsidR="00E12FA1" w:rsidRPr="00AD507C">
        <w:rPr>
          <w:szCs w:val="24"/>
          <w:lang w:val="en-US" w:eastAsia="zh-CN"/>
        </w:rPr>
        <w:t xml:space="preserve"> (</w:t>
      </w:r>
      <w:r w:rsidR="00E12FA1" w:rsidRPr="00AD507C">
        <w:rPr>
          <w:szCs w:val="24"/>
          <w:lang w:eastAsia="zh-CN"/>
        </w:rPr>
        <w:t>2021)</w:t>
      </w:r>
      <w:r w:rsidR="00C90CF4" w:rsidRPr="00AD507C">
        <w:rPr>
          <w:szCs w:val="24"/>
          <w:lang w:val="en-US" w:eastAsia="zh-CN"/>
        </w:rPr>
        <w:fldChar w:fldCharType="end"/>
      </w:r>
      <w:r w:rsidR="00E12FA1">
        <w:rPr>
          <w:szCs w:val="24"/>
          <w:lang w:val="en-US" w:eastAsia="zh-CN"/>
        </w:rPr>
        <w:t xml:space="preserve"> found that customer-oriented departments had no effect on the performance of </w:t>
      </w:r>
      <w:r w:rsidR="00E12FA1">
        <w:rPr>
          <w:szCs w:val="24"/>
          <w:lang w:val="en-US" w:eastAsia="zh-CN"/>
        </w:rPr>
        <w:lastRenderedPageBreak/>
        <w:t xml:space="preserve">the organizations and therefore, did not have an association with the realization of organizational goals. </w:t>
      </w:r>
    </w:p>
    <w:p w:rsidR="00547E7C" w:rsidRPr="0005441E" w:rsidRDefault="00C51FC9" w:rsidP="00C51FC9">
      <w:pPr>
        <w:pStyle w:val="Heading2"/>
      </w:pPr>
      <w:bookmarkStart w:id="84" w:name="_Toc114839573"/>
      <w:r>
        <w:rPr>
          <w:lang w:val="en-US"/>
        </w:rPr>
        <w:t xml:space="preserve">4.7 </w:t>
      </w:r>
      <w:r w:rsidR="00547E7C">
        <w:rPr>
          <w:lang w:val="en-US"/>
        </w:rPr>
        <w:t>Chain of Command</w:t>
      </w:r>
      <w:bookmarkEnd w:id="84"/>
      <w:r w:rsidR="00547E7C">
        <w:t xml:space="preserve"> </w:t>
      </w:r>
    </w:p>
    <w:p w:rsidR="001F484E" w:rsidRDefault="00776190" w:rsidP="00776190">
      <w:pPr>
        <w:spacing w:line="360" w:lineRule="auto"/>
        <w:rPr>
          <w:bCs/>
          <w:szCs w:val="24"/>
          <w:lang w:val="en-US"/>
        </w:rPr>
      </w:pPr>
      <w:r>
        <w:rPr>
          <w:bCs/>
          <w:szCs w:val="24"/>
          <w:lang w:val="en-US"/>
        </w:rPr>
        <w:t xml:space="preserve">This study sought to </w:t>
      </w:r>
      <w:r w:rsidRPr="00776190">
        <w:rPr>
          <w:bCs/>
          <w:szCs w:val="24"/>
          <w:lang w:val="en-US"/>
        </w:rPr>
        <w:t xml:space="preserve">examine the influence of </w:t>
      </w:r>
      <w:r w:rsidR="00D560B6">
        <w:rPr>
          <w:bCs/>
          <w:szCs w:val="24"/>
          <w:lang w:val="en-US"/>
        </w:rPr>
        <w:t xml:space="preserve">the </w:t>
      </w:r>
      <w:r w:rsidRPr="00776190">
        <w:rPr>
          <w:bCs/>
          <w:szCs w:val="24"/>
          <w:lang w:val="en-US"/>
        </w:rPr>
        <w:t xml:space="preserve">chain of command on the realization of superordinate goals in selected NGOs in Naivasha county sub-county, Kenya.  </w:t>
      </w:r>
      <w:r>
        <w:rPr>
          <w:bCs/>
          <w:szCs w:val="24"/>
          <w:lang w:val="en-US"/>
        </w:rPr>
        <w:t xml:space="preserve">The data on </w:t>
      </w:r>
      <w:r w:rsidR="00D560B6">
        <w:rPr>
          <w:bCs/>
          <w:szCs w:val="24"/>
          <w:lang w:val="en-US"/>
        </w:rPr>
        <w:t xml:space="preserve">the </w:t>
      </w:r>
      <w:r>
        <w:rPr>
          <w:bCs/>
          <w:szCs w:val="24"/>
          <w:lang w:val="en-US"/>
        </w:rPr>
        <w:t>chain of command were analyzed and the results are recorded in Table 4.10.</w:t>
      </w:r>
    </w:p>
    <w:p w:rsidR="00785BD1" w:rsidRDefault="00785BD1" w:rsidP="00776190">
      <w:pPr>
        <w:spacing w:line="360" w:lineRule="auto"/>
        <w:rPr>
          <w:bCs/>
          <w:szCs w:val="24"/>
          <w:lang w:val="en-US"/>
        </w:rPr>
      </w:pPr>
    </w:p>
    <w:p w:rsidR="00547E7C" w:rsidRPr="00807FD2" w:rsidRDefault="000C7921" w:rsidP="000C7921">
      <w:pPr>
        <w:pStyle w:val="Heading5"/>
        <w:rPr>
          <w:lang w:val="en-US"/>
        </w:rPr>
      </w:pPr>
      <w:bookmarkStart w:id="85" w:name="_Toc107504257"/>
      <w:r>
        <w:rPr>
          <w:lang w:val="en-US"/>
        </w:rPr>
        <w:t>Table 4.10: Chain of Command</w:t>
      </w:r>
      <w:bookmarkEnd w:id="85"/>
    </w:p>
    <w:tbl>
      <w:tblPr>
        <w:tblW w:w="0" w:type="auto"/>
        <w:tblLook w:val="04A0"/>
      </w:tblPr>
      <w:tblGrid>
        <w:gridCol w:w="5142"/>
        <w:gridCol w:w="876"/>
        <w:gridCol w:w="784"/>
        <w:gridCol w:w="701"/>
        <w:gridCol w:w="830"/>
        <w:gridCol w:w="683"/>
      </w:tblGrid>
      <w:tr w:rsidR="00576577" w:rsidRPr="007254A1" w:rsidTr="00BB5668">
        <w:tc>
          <w:tcPr>
            <w:tcW w:w="5142" w:type="dxa"/>
            <w:tcBorders>
              <w:top w:val="single" w:sz="4" w:space="0" w:color="auto"/>
              <w:bottom w:val="single" w:sz="4" w:space="0" w:color="auto"/>
            </w:tcBorders>
            <w:shd w:val="clear" w:color="auto" w:fill="auto"/>
          </w:tcPr>
          <w:p w:rsidR="00576577" w:rsidRPr="007254A1" w:rsidRDefault="00576577" w:rsidP="00576577">
            <w:pPr>
              <w:spacing w:line="360" w:lineRule="auto"/>
              <w:rPr>
                <w:b/>
                <w:szCs w:val="24"/>
              </w:rPr>
            </w:pPr>
            <w:r w:rsidRPr="007254A1">
              <w:rPr>
                <w:b/>
                <w:szCs w:val="24"/>
              </w:rPr>
              <w:t>Statement</w:t>
            </w:r>
          </w:p>
        </w:tc>
        <w:tc>
          <w:tcPr>
            <w:tcW w:w="876" w:type="dxa"/>
            <w:tcBorders>
              <w:top w:val="single" w:sz="4" w:space="0" w:color="auto"/>
              <w:bottom w:val="single" w:sz="4" w:space="0" w:color="auto"/>
            </w:tcBorders>
            <w:shd w:val="clear" w:color="auto" w:fill="auto"/>
          </w:tcPr>
          <w:p w:rsidR="00576577" w:rsidRDefault="00576577" w:rsidP="00576577">
            <w:pPr>
              <w:spacing w:line="360" w:lineRule="auto"/>
              <w:rPr>
                <w:b/>
                <w:sz w:val="22"/>
                <w:lang w:eastAsia="zh-CN"/>
              </w:rPr>
            </w:pPr>
            <w:r w:rsidRPr="00A06E3A">
              <w:rPr>
                <w:b/>
                <w:sz w:val="22"/>
              </w:rPr>
              <w:t>[SD]</w:t>
            </w:r>
          </w:p>
          <w:p w:rsidR="00576577" w:rsidRPr="007254A1" w:rsidRDefault="00576577" w:rsidP="00576577">
            <w:pPr>
              <w:spacing w:line="360" w:lineRule="auto"/>
              <w:rPr>
                <w:b/>
                <w:szCs w:val="24"/>
              </w:rPr>
            </w:pPr>
            <w:r>
              <w:rPr>
                <w:b/>
                <w:sz w:val="22"/>
                <w:lang w:val="en-US" w:eastAsia="zh-CN"/>
              </w:rPr>
              <w:t>%</w:t>
            </w:r>
          </w:p>
        </w:tc>
        <w:tc>
          <w:tcPr>
            <w:tcW w:w="784"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[D}</w:t>
            </w:r>
          </w:p>
          <w:p w:rsidR="00576577" w:rsidRPr="007254A1" w:rsidRDefault="00576577" w:rsidP="00576577">
            <w:pPr>
              <w:spacing w:line="360" w:lineRule="auto"/>
              <w:rPr>
                <w:b/>
                <w:szCs w:val="24"/>
              </w:rPr>
            </w:pPr>
            <w:r>
              <w:rPr>
                <w:b/>
                <w:sz w:val="22"/>
                <w:lang w:val="en-US" w:eastAsia="zh-CN"/>
              </w:rPr>
              <w:t>%</w:t>
            </w:r>
          </w:p>
        </w:tc>
        <w:tc>
          <w:tcPr>
            <w:tcW w:w="701"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[N]</w:t>
            </w:r>
          </w:p>
          <w:p w:rsidR="00576577" w:rsidRPr="007254A1" w:rsidRDefault="00576577" w:rsidP="00576577">
            <w:pPr>
              <w:spacing w:line="360" w:lineRule="auto"/>
              <w:rPr>
                <w:b/>
                <w:szCs w:val="24"/>
              </w:rPr>
            </w:pPr>
            <w:r>
              <w:rPr>
                <w:b/>
                <w:sz w:val="22"/>
                <w:lang w:val="en-US" w:eastAsia="zh-CN"/>
              </w:rPr>
              <w:t>%</w:t>
            </w:r>
          </w:p>
        </w:tc>
        <w:tc>
          <w:tcPr>
            <w:tcW w:w="830"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[A]</w:t>
            </w:r>
          </w:p>
          <w:p w:rsidR="00576577" w:rsidRPr="007254A1" w:rsidRDefault="00576577" w:rsidP="00576577">
            <w:pPr>
              <w:spacing w:line="360" w:lineRule="auto"/>
              <w:rPr>
                <w:b/>
                <w:szCs w:val="24"/>
              </w:rPr>
            </w:pPr>
            <w:r>
              <w:rPr>
                <w:b/>
                <w:sz w:val="22"/>
                <w:lang w:val="en-US" w:eastAsia="zh-CN"/>
              </w:rPr>
              <w:t>%</w:t>
            </w:r>
          </w:p>
        </w:tc>
        <w:tc>
          <w:tcPr>
            <w:tcW w:w="683"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[SA]</w:t>
            </w:r>
          </w:p>
          <w:p w:rsidR="00576577" w:rsidRPr="007254A1" w:rsidRDefault="00576577" w:rsidP="00576577">
            <w:pPr>
              <w:spacing w:line="360" w:lineRule="auto"/>
              <w:rPr>
                <w:b/>
                <w:szCs w:val="24"/>
              </w:rPr>
            </w:pPr>
            <w:r>
              <w:rPr>
                <w:b/>
                <w:sz w:val="22"/>
                <w:lang w:val="en-US" w:eastAsia="zh-CN"/>
              </w:rPr>
              <w:t>%</w:t>
            </w:r>
          </w:p>
        </w:tc>
      </w:tr>
      <w:tr w:rsidR="00547E7C" w:rsidRPr="00672313" w:rsidTr="00BB5668">
        <w:tc>
          <w:tcPr>
            <w:tcW w:w="5142" w:type="dxa"/>
            <w:tcBorders>
              <w:top w:val="single" w:sz="4" w:space="0" w:color="auto"/>
            </w:tcBorders>
            <w:shd w:val="clear" w:color="auto" w:fill="auto"/>
          </w:tcPr>
          <w:p w:rsidR="00547E7C" w:rsidRPr="00A33E80" w:rsidRDefault="00547E7C" w:rsidP="00E72CF8">
            <w:pPr>
              <w:spacing w:line="360" w:lineRule="auto"/>
              <w:rPr>
                <w:szCs w:val="24"/>
                <w:lang w:val="en-US"/>
              </w:rPr>
            </w:pPr>
            <w:r>
              <w:rPr>
                <w:szCs w:val="24"/>
                <w:lang w:val="en-US"/>
              </w:rPr>
              <w:t>There are defined reporting relationships between managers and their subordinates in this organization</w:t>
            </w:r>
          </w:p>
        </w:tc>
        <w:tc>
          <w:tcPr>
            <w:tcW w:w="876" w:type="dxa"/>
            <w:tcBorders>
              <w:top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24.1</w:t>
            </w:r>
          </w:p>
        </w:tc>
        <w:tc>
          <w:tcPr>
            <w:tcW w:w="784" w:type="dxa"/>
            <w:tcBorders>
              <w:top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6.3</w:t>
            </w:r>
          </w:p>
        </w:tc>
        <w:tc>
          <w:tcPr>
            <w:tcW w:w="701" w:type="dxa"/>
            <w:tcBorders>
              <w:top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12.7</w:t>
            </w:r>
          </w:p>
        </w:tc>
        <w:tc>
          <w:tcPr>
            <w:tcW w:w="830" w:type="dxa"/>
            <w:tcBorders>
              <w:top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34.2</w:t>
            </w:r>
          </w:p>
        </w:tc>
        <w:tc>
          <w:tcPr>
            <w:tcW w:w="683" w:type="dxa"/>
            <w:tcBorders>
              <w:top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22.8</w:t>
            </w:r>
          </w:p>
        </w:tc>
      </w:tr>
      <w:tr w:rsidR="00547E7C" w:rsidRPr="00672313" w:rsidTr="00BB5668">
        <w:tc>
          <w:tcPr>
            <w:tcW w:w="5142" w:type="dxa"/>
            <w:shd w:val="clear" w:color="auto" w:fill="auto"/>
          </w:tcPr>
          <w:p w:rsidR="00547E7C" w:rsidRPr="00A33E80" w:rsidRDefault="00547E7C" w:rsidP="00E72CF8">
            <w:pPr>
              <w:spacing w:line="360" w:lineRule="auto"/>
              <w:rPr>
                <w:szCs w:val="24"/>
                <w:lang w:val="en-US"/>
              </w:rPr>
            </w:pPr>
            <w:r>
              <w:rPr>
                <w:szCs w:val="24"/>
                <w:lang w:val="en-US"/>
              </w:rPr>
              <w:t>Employees in this organization clearly understand the reporting mechanisms in this organization</w:t>
            </w:r>
          </w:p>
        </w:tc>
        <w:tc>
          <w:tcPr>
            <w:tcW w:w="876" w:type="dxa"/>
            <w:shd w:val="clear" w:color="auto" w:fill="auto"/>
          </w:tcPr>
          <w:p w:rsidR="00547E7C" w:rsidRPr="00A24EFA" w:rsidRDefault="00A24EFA" w:rsidP="00E72CF8">
            <w:pPr>
              <w:spacing w:line="360" w:lineRule="auto"/>
              <w:rPr>
                <w:szCs w:val="24"/>
                <w:lang w:val="en-US"/>
              </w:rPr>
            </w:pPr>
            <w:r>
              <w:rPr>
                <w:szCs w:val="24"/>
                <w:lang w:val="en-US"/>
              </w:rPr>
              <w:t>15.2</w:t>
            </w:r>
          </w:p>
        </w:tc>
        <w:tc>
          <w:tcPr>
            <w:tcW w:w="784" w:type="dxa"/>
            <w:shd w:val="clear" w:color="auto" w:fill="auto"/>
          </w:tcPr>
          <w:p w:rsidR="00547E7C" w:rsidRPr="00A24EFA" w:rsidRDefault="00A24EFA" w:rsidP="00E72CF8">
            <w:pPr>
              <w:spacing w:line="360" w:lineRule="auto"/>
              <w:rPr>
                <w:szCs w:val="24"/>
                <w:lang w:val="en-US"/>
              </w:rPr>
            </w:pPr>
            <w:r>
              <w:rPr>
                <w:szCs w:val="24"/>
                <w:lang w:val="en-US"/>
              </w:rPr>
              <w:t>3.8</w:t>
            </w:r>
          </w:p>
        </w:tc>
        <w:tc>
          <w:tcPr>
            <w:tcW w:w="701" w:type="dxa"/>
            <w:shd w:val="clear" w:color="auto" w:fill="auto"/>
          </w:tcPr>
          <w:p w:rsidR="00547E7C" w:rsidRPr="00A24EFA" w:rsidRDefault="00A24EFA" w:rsidP="00E72CF8">
            <w:pPr>
              <w:spacing w:line="360" w:lineRule="auto"/>
              <w:rPr>
                <w:szCs w:val="24"/>
                <w:lang w:val="en-US"/>
              </w:rPr>
            </w:pPr>
            <w:r>
              <w:rPr>
                <w:szCs w:val="24"/>
                <w:lang w:val="en-US"/>
              </w:rPr>
              <w:t>6.3</w:t>
            </w:r>
          </w:p>
        </w:tc>
        <w:tc>
          <w:tcPr>
            <w:tcW w:w="830" w:type="dxa"/>
            <w:shd w:val="clear" w:color="auto" w:fill="auto"/>
          </w:tcPr>
          <w:p w:rsidR="00547E7C" w:rsidRPr="00A24EFA" w:rsidRDefault="00A24EFA" w:rsidP="00E72CF8">
            <w:pPr>
              <w:spacing w:line="360" w:lineRule="auto"/>
              <w:rPr>
                <w:szCs w:val="24"/>
                <w:lang w:val="en-US"/>
              </w:rPr>
            </w:pPr>
            <w:r>
              <w:rPr>
                <w:szCs w:val="24"/>
                <w:lang w:val="en-US"/>
              </w:rPr>
              <w:t>17.7</w:t>
            </w:r>
          </w:p>
        </w:tc>
        <w:tc>
          <w:tcPr>
            <w:tcW w:w="683" w:type="dxa"/>
            <w:shd w:val="clear" w:color="auto" w:fill="auto"/>
          </w:tcPr>
          <w:p w:rsidR="00547E7C" w:rsidRPr="00A24EFA" w:rsidRDefault="00A24EFA" w:rsidP="00E72CF8">
            <w:pPr>
              <w:spacing w:line="360" w:lineRule="auto"/>
              <w:rPr>
                <w:szCs w:val="24"/>
                <w:lang w:val="en-US"/>
              </w:rPr>
            </w:pPr>
            <w:r>
              <w:rPr>
                <w:szCs w:val="24"/>
                <w:lang w:val="en-US"/>
              </w:rPr>
              <w:t>57.0</w:t>
            </w:r>
          </w:p>
        </w:tc>
      </w:tr>
      <w:tr w:rsidR="00547E7C" w:rsidRPr="00672313" w:rsidTr="00BB5668">
        <w:tc>
          <w:tcPr>
            <w:tcW w:w="5142" w:type="dxa"/>
            <w:shd w:val="clear" w:color="auto" w:fill="auto"/>
          </w:tcPr>
          <w:p w:rsidR="00547E7C" w:rsidRPr="00725343" w:rsidRDefault="00547E7C" w:rsidP="00E72CF8">
            <w:pPr>
              <w:spacing w:line="360" w:lineRule="auto"/>
              <w:rPr>
                <w:szCs w:val="24"/>
                <w:lang w:val="en-US"/>
              </w:rPr>
            </w:pPr>
            <w:r>
              <w:rPr>
                <w:szCs w:val="24"/>
                <w:lang w:val="en-US"/>
              </w:rPr>
              <w:t>In this organization, the hierarchy starts with the directors who are at the top of the hierarchy</w:t>
            </w:r>
          </w:p>
        </w:tc>
        <w:tc>
          <w:tcPr>
            <w:tcW w:w="876" w:type="dxa"/>
            <w:shd w:val="clear" w:color="auto" w:fill="auto"/>
          </w:tcPr>
          <w:p w:rsidR="00547E7C" w:rsidRPr="00A24EFA" w:rsidRDefault="00A24EFA" w:rsidP="00E72CF8">
            <w:pPr>
              <w:spacing w:line="360" w:lineRule="auto"/>
              <w:rPr>
                <w:szCs w:val="24"/>
                <w:lang w:val="en-US"/>
              </w:rPr>
            </w:pPr>
            <w:r>
              <w:rPr>
                <w:szCs w:val="24"/>
                <w:lang w:val="en-US"/>
              </w:rPr>
              <w:t>2.5</w:t>
            </w:r>
          </w:p>
        </w:tc>
        <w:tc>
          <w:tcPr>
            <w:tcW w:w="784" w:type="dxa"/>
            <w:shd w:val="clear" w:color="auto" w:fill="auto"/>
          </w:tcPr>
          <w:p w:rsidR="00547E7C" w:rsidRPr="00A24EFA" w:rsidRDefault="00A24EFA" w:rsidP="00E72CF8">
            <w:pPr>
              <w:spacing w:line="360" w:lineRule="auto"/>
              <w:rPr>
                <w:szCs w:val="24"/>
                <w:lang w:val="en-US"/>
              </w:rPr>
            </w:pPr>
            <w:r>
              <w:rPr>
                <w:szCs w:val="24"/>
                <w:lang w:val="en-US"/>
              </w:rPr>
              <w:t>3.8</w:t>
            </w:r>
          </w:p>
        </w:tc>
        <w:tc>
          <w:tcPr>
            <w:tcW w:w="701" w:type="dxa"/>
            <w:shd w:val="clear" w:color="auto" w:fill="auto"/>
          </w:tcPr>
          <w:p w:rsidR="00547E7C" w:rsidRPr="00A24EFA" w:rsidRDefault="00A24EFA" w:rsidP="00E72CF8">
            <w:pPr>
              <w:spacing w:line="360" w:lineRule="auto"/>
              <w:rPr>
                <w:szCs w:val="24"/>
                <w:lang w:val="en-US"/>
              </w:rPr>
            </w:pPr>
            <w:r>
              <w:rPr>
                <w:szCs w:val="24"/>
                <w:lang w:val="en-US"/>
              </w:rPr>
              <w:t>0.0</w:t>
            </w:r>
          </w:p>
        </w:tc>
        <w:tc>
          <w:tcPr>
            <w:tcW w:w="830" w:type="dxa"/>
            <w:shd w:val="clear" w:color="auto" w:fill="auto"/>
          </w:tcPr>
          <w:p w:rsidR="00547E7C" w:rsidRPr="00A24EFA" w:rsidRDefault="00A24EFA" w:rsidP="00E72CF8">
            <w:pPr>
              <w:spacing w:line="360" w:lineRule="auto"/>
              <w:rPr>
                <w:szCs w:val="24"/>
                <w:lang w:val="en-US"/>
              </w:rPr>
            </w:pPr>
            <w:r>
              <w:rPr>
                <w:szCs w:val="24"/>
                <w:lang w:val="en-US"/>
              </w:rPr>
              <w:t>24.1</w:t>
            </w:r>
          </w:p>
        </w:tc>
        <w:tc>
          <w:tcPr>
            <w:tcW w:w="683" w:type="dxa"/>
            <w:shd w:val="clear" w:color="auto" w:fill="auto"/>
          </w:tcPr>
          <w:p w:rsidR="00547E7C" w:rsidRPr="00A24EFA" w:rsidRDefault="00A24EFA" w:rsidP="00E72CF8">
            <w:pPr>
              <w:spacing w:line="360" w:lineRule="auto"/>
              <w:rPr>
                <w:szCs w:val="24"/>
                <w:lang w:val="en-US"/>
              </w:rPr>
            </w:pPr>
            <w:r>
              <w:rPr>
                <w:szCs w:val="24"/>
                <w:lang w:val="en-US"/>
              </w:rPr>
              <w:t>69.6</w:t>
            </w:r>
          </w:p>
        </w:tc>
      </w:tr>
      <w:tr w:rsidR="00547E7C" w:rsidRPr="00672313" w:rsidTr="00BB5668">
        <w:tc>
          <w:tcPr>
            <w:tcW w:w="5142" w:type="dxa"/>
            <w:shd w:val="clear" w:color="auto" w:fill="auto"/>
          </w:tcPr>
          <w:p w:rsidR="00547E7C" w:rsidRPr="00725343" w:rsidRDefault="00547E7C" w:rsidP="00E72CF8">
            <w:pPr>
              <w:spacing w:line="360" w:lineRule="auto"/>
              <w:rPr>
                <w:szCs w:val="24"/>
                <w:lang w:val="en-US"/>
              </w:rPr>
            </w:pPr>
            <w:r>
              <w:rPr>
                <w:szCs w:val="24"/>
                <w:lang w:val="en-US"/>
              </w:rPr>
              <w:t>In this organization, the employees have equal opportunities as their managers to make decisions</w:t>
            </w:r>
          </w:p>
        </w:tc>
        <w:tc>
          <w:tcPr>
            <w:tcW w:w="876" w:type="dxa"/>
            <w:shd w:val="clear" w:color="auto" w:fill="auto"/>
          </w:tcPr>
          <w:p w:rsidR="00547E7C" w:rsidRPr="00A24EFA" w:rsidRDefault="00A24EFA" w:rsidP="00E72CF8">
            <w:pPr>
              <w:spacing w:line="360" w:lineRule="auto"/>
              <w:rPr>
                <w:szCs w:val="24"/>
                <w:lang w:val="en-US"/>
              </w:rPr>
            </w:pPr>
            <w:r>
              <w:rPr>
                <w:szCs w:val="24"/>
                <w:lang w:val="en-US"/>
              </w:rPr>
              <w:t>74.7</w:t>
            </w:r>
          </w:p>
        </w:tc>
        <w:tc>
          <w:tcPr>
            <w:tcW w:w="784" w:type="dxa"/>
            <w:shd w:val="clear" w:color="auto" w:fill="auto"/>
          </w:tcPr>
          <w:p w:rsidR="00547E7C" w:rsidRPr="00A24EFA" w:rsidRDefault="00A24EFA" w:rsidP="00E72CF8">
            <w:pPr>
              <w:spacing w:line="360" w:lineRule="auto"/>
              <w:rPr>
                <w:szCs w:val="24"/>
                <w:lang w:val="en-US"/>
              </w:rPr>
            </w:pPr>
            <w:r>
              <w:rPr>
                <w:szCs w:val="24"/>
                <w:lang w:val="en-US"/>
              </w:rPr>
              <w:t>15.2</w:t>
            </w:r>
          </w:p>
        </w:tc>
        <w:tc>
          <w:tcPr>
            <w:tcW w:w="701" w:type="dxa"/>
            <w:shd w:val="clear" w:color="auto" w:fill="auto"/>
          </w:tcPr>
          <w:p w:rsidR="00547E7C" w:rsidRPr="00A24EFA" w:rsidRDefault="00A24EFA" w:rsidP="00E72CF8">
            <w:pPr>
              <w:spacing w:line="360" w:lineRule="auto"/>
              <w:rPr>
                <w:szCs w:val="24"/>
                <w:lang w:val="en-US"/>
              </w:rPr>
            </w:pPr>
            <w:r>
              <w:rPr>
                <w:szCs w:val="24"/>
                <w:lang w:val="en-US"/>
              </w:rPr>
              <w:t>0.0</w:t>
            </w:r>
          </w:p>
        </w:tc>
        <w:tc>
          <w:tcPr>
            <w:tcW w:w="830" w:type="dxa"/>
            <w:shd w:val="clear" w:color="auto" w:fill="auto"/>
          </w:tcPr>
          <w:p w:rsidR="00547E7C" w:rsidRPr="00A24EFA" w:rsidRDefault="00A24EFA" w:rsidP="00E72CF8">
            <w:pPr>
              <w:spacing w:line="360" w:lineRule="auto"/>
              <w:rPr>
                <w:szCs w:val="24"/>
                <w:lang w:val="en-US"/>
              </w:rPr>
            </w:pPr>
            <w:r>
              <w:rPr>
                <w:szCs w:val="24"/>
                <w:lang w:val="en-US"/>
              </w:rPr>
              <w:t>3.8</w:t>
            </w:r>
          </w:p>
        </w:tc>
        <w:tc>
          <w:tcPr>
            <w:tcW w:w="683" w:type="dxa"/>
            <w:shd w:val="clear" w:color="auto" w:fill="auto"/>
          </w:tcPr>
          <w:p w:rsidR="00547E7C" w:rsidRPr="00A24EFA" w:rsidRDefault="00A24EFA" w:rsidP="00E72CF8">
            <w:pPr>
              <w:spacing w:line="360" w:lineRule="auto"/>
              <w:rPr>
                <w:szCs w:val="24"/>
                <w:lang w:val="en-US"/>
              </w:rPr>
            </w:pPr>
            <w:r>
              <w:rPr>
                <w:szCs w:val="24"/>
                <w:lang w:val="en-US"/>
              </w:rPr>
              <w:t>6.3</w:t>
            </w:r>
          </w:p>
        </w:tc>
      </w:tr>
      <w:tr w:rsidR="00547E7C" w:rsidRPr="00672313" w:rsidTr="00BB5668">
        <w:tc>
          <w:tcPr>
            <w:tcW w:w="5142" w:type="dxa"/>
            <w:tcBorders>
              <w:bottom w:val="single" w:sz="4" w:space="0" w:color="auto"/>
            </w:tcBorders>
            <w:shd w:val="clear" w:color="auto" w:fill="auto"/>
          </w:tcPr>
          <w:p w:rsidR="00547E7C" w:rsidRPr="00725343" w:rsidRDefault="00547E7C" w:rsidP="00E72CF8">
            <w:pPr>
              <w:spacing w:line="360" w:lineRule="auto"/>
              <w:rPr>
                <w:szCs w:val="24"/>
                <w:lang w:val="en-US"/>
              </w:rPr>
            </w:pPr>
            <w:r>
              <w:rPr>
                <w:szCs w:val="24"/>
                <w:lang w:val="en-US"/>
              </w:rPr>
              <w:t>The chain of command improves my morale to perform in this organization</w:t>
            </w:r>
          </w:p>
        </w:tc>
        <w:tc>
          <w:tcPr>
            <w:tcW w:w="876" w:type="dxa"/>
            <w:tcBorders>
              <w:bottom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72.2</w:t>
            </w:r>
          </w:p>
        </w:tc>
        <w:tc>
          <w:tcPr>
            <w:tcW w:w="784" w:type="dxa"/>
            <w:tcBorders>
              <w:bottom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20.3</w:t>
            </w:r>
          </w:p>
        </w:tc>
        <w:tc>
          <w:tcPr>
            <w:tcW w:w="701" w:type="dxa"/>
            <w:tcBorders>
              <w:bottom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0.0</w:t>
            </w:r>
          </w:p>
        </w:tc>
        <w:tc>
          <w:tcPr>
            <w:tcW w:w="830" w:type="dxa"/>
            <w:tcBorders>
              <w:bottom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6.3</w:t>
            </w:r>
          </w:p>
        </w:tc>
        <w:tc>
          <w:tcPr>
            <w:tcW w:w="683" w:type="dxa"/>
            <w:tcBorders>
              <w:bottom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1.3</w:t>
            </w:r>
          </w:p>
        </w:tc>
      </w:tr>
    </w:tbl>
    <w:p w:rsidR="00A446EA" w:rsidRDefault="00A446EA" w:rsidP="00A446EA">
      <w:pPr>
        <w:spacing w:before="0" w:after="160"/>
        <w:jc w:val="left"/>
        <w:rPr>
          <w:szCs w:val="24"/>
        </w:rPr>
      </w:pPr>
    </w:p>
    <w:p w:rsidR="001F484E" w:rsidRDefault="001F484E" w:rsidP="00BB5668">
      <w:pPr>
        <w:spacing w:before="0" w:after="160" w:line="360" w:lineRule="auto"/>
        <w:rPr>
          <w:szCs w:val="24"/>
          <w:lang w:val="en-US"/>
        </w:rPr>
      </w:pPr>
    </w:p>
    <w:p w:rsidR="00A446EA" w:rsidRDefault="00BB5668" w:rsidP="00BB5668">
      <w:pPr>
        <w:spacing w:before="0" w:after="160" w:line="360" w:lineRule="auto"/>
        <w:rPr>
          <w:szCs w:val="24"/>
          <w:lang w:val="en-US"/>
        </w:rPr>
      </w:pPr>
      <w:r>
        <w:rPr>
          <w:szCs w:val="24"/>
          <w:lang w:val="en-US"/>
        </w:rPr>
        <w:t xml:space="preserve">Table 4.10 depicts that </w:t>
      </w:r>
      <w:r w:rsidR="00A446EA">
        <w:rPr>
          <w:szCs w:val="24"/>
          <w:lang w:val="en-US"/>
        </w:rPr>
        <w:t xml:space="preserve">34.2% </w:t>
      </w:r>
      <w:r>
        <w:rPr>
          <w:szCs w:val="24"/>
          <w:lang w:val="en-US"/>
        </w:rPr>
        <w:t xml:space="preserve">of the respondents </w:t>
      </w:r>
      <w:r w:rsidR="00A446EA">
        <w:rPr>
          <w:szCs w:val="24"/>
          <w:lang w:val="en-US"/>
        </w:rPr>
        <w:t xml:space="preserve">agreed that </w:t>
      </w:r>
      <w:r>
        <w:rPr>
          <w:szCs w:val="24"/>
          <w:lang w:val="en-US"/>
        </w:rPr>
        <w:t>t</w:t>
      </w:r>
      <w:r w:rsidR="00A446EA">
        <w:rPr>
          <w:szCs w:val="24"/>
          <w:lang w:val="en-US"/>
        </w:rPr>
        <w:t>here are defined reporting relationships between managers and their subordinates in th</w:t>
      </w:r>
      <w:r>
        <w:rPr>
          <w:szCs w:val="24"/>
          <w:lang w:val="en-US"/>
        </w:rPr>
        <w:t xml:space="preserve">e </w:t>
      </w:r>
      <w:r w:rsidR="00A446EA">
        <w:rPr>
          <w:szCs w:val="24"/>
          <w:lang w:val="en-US"/>
        </w:rPr>
        <w:t>organization</w:t>
      </w:r>
      <w:r>
        <w:rPr>
          <w:szCs w:val="24"/>
          <w:lang w:val="en-US"/>
        </w:rPr>
        <w:t xml:space="preserve">s. Additionally, </w:t>
      </w:r>
      <w:r w:rsidR="00A446EA">
        <w:rPr>
          <w:szCs w:val="24"/>
          <w:lang w:val="en-US"/>
        </w:rPr>
        <w:lastRenderedPageBreak/>
        <w:t xml:space="preserve">57.0% </w:t>
      </w:r>
      <w:r>
        <w:rPr>
          <w:szCs w:val="24"/>
          <w:lang w:val="en-US"/>
        </w:rPr>
        <w:t xml:space="preserve">of the respondents </w:t>
      </w:r>
      <w:r w:rsidR="00A446EA">
        <w:rPr>
          <w:szCs w:val="24"/>
          <w:lang w:val="en-US"/>
        </w:rPr>
        <w:t xml:space="preserve">strongly agreed that </w:t>
      </w:r>
      <w:r>
        <w:rPr>
          <w:szCs w:val="24"/>
          <w:lang w:val="en-US"/>
        </w:rPr>
        <w:t>the e</w:t>
      </w:r>
      <w:r w:rsidR="00A446EA">
        <w:rPr>
          <w:szCs w:val="24"/>
          <w:lang w:val="en-US"/>
        </w:rPr>
        <w:t>mployees clearly understand the reporting mechanisms in this organization</w:t>
      </w:r>
      <w:r>
        <w:rPr>
          <w:szCs w:val="24"/>
          <w:lang w:val="en-US"/>
        </w:rPr>
        <w:t xml:space="preserve">. Also, </w:t>
      </w:r>
      <w:r w:rsidR="00A446EA">
        <w:rPr>
          <w:szCs w:val="24"/>
          <w:lang w:val="en-US"/>
        </w:rPr>
        <w:t xml:space="preserve">69.6% </w:t>
      </w:r>
      <w:r>
        <w:rPr>
          <w:szCs w:val="24"/>
          <w:lang w:val="en-US"/>
        </w:rPr>
        <w:t xml:space="preserve">of the respondents </w:t>
      </w:r>
      <w:r w:rsidR="00A446EA">
        <w:rPr>
          <w:szCs w:val="24"/>
          <w:lang w:val="en-US"/>
        </w:rPr>
        <w:t>strongly agreed</w:t>
      </w:r>
      <w:r>
        <w:rPr>
          <w:szCs w:val="24"/>
          <w:lang w:val="en-US"/>
        </w:rPr>
        <w:t xml:space="preserve"> that</w:t>
      </w:r>
      <w:r w:rsidR="00A446EA">
        <w:rPr>
          <w:szCs w:val="24"/>
          <w:lang w:val="en-US"/>
        </w:rPr>
        <w:t xml:space="preserve"> the hierarchy starts with the directors who are at the top of the hierarchy</w:t>
      </w:r>
      <w:r>
        <w:rPr>
          <w:szCs w:val="24"/>
          <w:lang w:val="en-US"/>
        </w:rPr>
        <w:t xml:space="preserve">. However, </w:t>
      </w:r>
      <w:r w:rsidR="00A446EA">
        <w:rPr>
          <w:szCs w:val="24"/>
          <w:lang w:val="en-US"/>
        </w:rPr>
        <w:t>74.7%</w:t>
      </w:r>
      <w:r>
        <w:rPr>
          <w:szCs w:val="24"/>
          <w:lang w:val="en-US"/>
        </w:rPr>
        <w:t xml:space="preserve"> of the respondents </w:t>
      </w:r>
      <w:r w:rsidR="00A446EA">
        <w:rPr>
          <w:szCs w:val="24"/>
          <w:lang w:val="en-US"/>
        </w:rPr>
        <w:t>strongly disagreed that the employees have equal opportunities as their managers to make decisions</w:t>
      </w:r>
      <w:r>
        <w:rPr>
          <w:szCs w:val="24"/>
          <w:lang w:val="en-US"/>
        </w:rPr>
        <w:t xml:space="preserve">. As well, </w:t>
      </w:r>
      <w:r w:rsidR="00A446EA">
        <w:rPr>
          <w:szCs w:val="24"/>
          <w:lang w:val="en-US"/>
        </w:rPr>
        <w:t xml:space="preserve">72.2% </w:t>
      </w:r>
      <w:r>
        <w:rPr>
          <w:szCs w:val="24"/>
          <w:lang w:val="en-US"/>
        </w:rPr>
        <w:t xml:space="preserve">of the respondents </w:t>
      </w:r>
      <w:r w:rsidR="00A446EA">
        <w:rPr>
          <w:szCs w:val="24"/>
          <w:lang w:val="en-US"/>
        </w:rPr>
        <w:t xml:space="preserve">strongly disagreed that </w:t>
      </w:r>
      <w:r>
        <w:rPr>
          <w:szCs w:val="24"/>
          <w:lang w:val="en-US"/>
        </w:rPr>
        <w:t>t</w:t>
      </w:r>
      <w:r w:rsidR="00A446EA">
        <w:rPr>
          <w:szCs w:val="24"/>
          <w:lang w:val="en-US"/>
        </w:rPr>
        <w:t xml:space="preserve">he chain of command improves </w:t>
      </w:r>
      <w:r>
        <w:rPr>
          <w:szCs w:val="24"/>
          <w:lang w:val="en-US"/>
        </w:rPr>
        <w:t>their</w:t>
      </w:r>
      <w:r w:rsidR="00A446EA">
        <w:rPr>
          <w:szCs w:val="24"/>
          <w:lang w:val="en-US"/>
        </w:rPr>
        <w:t xml:space="preserve"> morale to perform in th</w:t>
      </w:r>
      <w:r>
        <w:rPr>
          <w:szCs w:val="24"/>
          <w:lang w:val="en-US"/>
        </w:rPr>
        <w:t>e</w:t>
      </w:r>
      <w:r w:rsidR="00A446EA">
        <w:rPr>
          <w:szCs w:val="24"/>
          <w:lang w:val="en-US"/>
        </w:rPr>
        <w:t xml:space="preserve"> organization</w:t>
      </w:r>
      <w:r>
        <w:rPr>
          <w:szCs w:val="24"/>
          <w:lang w:val="en-US"/>
        </w:rPr>
        <w:t>.</w:t>
      </w:r>
    </w:p>
    <w:p w:rsidR="001F484E" w:rsidRDefault="001F484E" w:rsidP="00BB5668">
      <w:pPr>
        <w:spacing w:before="0" w:after="160" w:line="360" w:lineRule="auto"/>
        <w:rPr>
          <w:szCs w:val="24"/>
          <w:lang w:val="en-US"/>
        </w:rPr>
      </w:pPr>
    </w:p>
    <w:p w:rsidR="00A446EA" w:rsidRDefault="00A446EA" w:rsidP="00BB5668">
      <w:pPr>
        <w:pStyle w:val="ListParagraph"/>
        <w:spacing w:before="0" w:after="160" w:line="360" w:lineRule="auto"/>
        <w:ind w:left="0"/>
        <w:rPr>
          <w:szCs w:val="24"/>
          <w:lang w:val="en-US" w:eastAsia="zh-CN"/>
        </w:rPr>
      </w:pPr>
      <w:r>
        <w:rPr>
          <w:rFonts w:hint="eastAsia"/>
          <w:szCs w:val="24"/>
          <w:lang w:eastAsia="zh-CN"/>
        </w:rPr>
        <w:t>O</w:t>
      </w:r>
      <w:r>
        <w:rPr>
          <w:szCs w:val="24"/>
          <w:lang w:val="en-US" w:eastAsia="zh-CN"/>
        </w:rPr>
        <w:t>n the role of the chain of command, the respondents acknowledged that the chain of command was critical in the organization</w:t>
      </w:r>
      <w:r w:rsidR="00C67BB9">
        <w:rPr>
          <w:szCs w:val="24"/>
          <w:lang w:val="en-US" w:eastAsia="zh-CN"/>
        </w:rPr>
        <w:t>s</w:t>
      </w:r>
      <w:r>
        <w:rPr>
          <w:szCs w:val="24"/>
          <w:lang w:val="en-US" w:eastAsia="zh-CN"/>
        </w:rPr>
        <w:t>. One of the respondents explained that;</w:t>
      </w:r>
    </w:p>
    <w:p w:rsidR="00A446EA" w:rsidRDefault="00A446EA" w:rsidP="00A446EA">
      <w:pPr>
        <w:spacing w:line="360" w:lineRule="auto"/>
        <w:ind w:left="720"/>
        <w:rPr>
          <w:szCs w:val="24"/>
          <w:lang w:eastAsia="zh-CN"/>
        </w:rPr>
      </w:pPr>
      <w:r>
        <w:rPr>
          <w:szCs w:val="24"/>
          <w:lang w:val="en-US"/>
        </w:rPr>
        <w:t xml:space="preserve">In this organization, the chain of command helps to simplify delegation. I as the manager can be able to delegate roles to my subordinate staff. This helps to distribute the responsibilities in the organization. Therefore, I am not burdened with so many responsibilities. It also gives me the chance to share power while at the same time supporting my subordinates in their work. This motivates all of us </w:t>
      </w:r>
      <w:r>
        <w:rPr>
          <w:szCs w:val="24"/>
        </w:rPr>
        <w:t>(</w:t>
      </w:r>
      <w:r>
        <w:rPr>
          <w:szCs w:val="24"/>
          <w:lang w:val="en-US"/>
        </w:rPr>
        <w:t>R23</w:t>
      </w:r>
      <w:r>
        <w:rPr>
          <w:szCs w:val="24"/>
        </w:rPr>
        <w:t xml:space="preserve">, Research data, 2022). </w:t>
      </w:r>
    </w:p>
    <w:p w:rsidR="00A446EA" w:rsidRPr="00A446EA" w:rsidRDefault="00A446EA" w:rsidP="00A446EA">
      <w:pPr>
        <w:spacing w:line="360" w:lineRule="auto"/>
        <w:rPr>
          <w:szCs w:val="24"/>
          <w:lang w:val="en-US" w:eastAsia="zh-CN"/>
        </w:rPr>
      </w:pPr>
      <w:r>
        <w:rPr>
          <w:szCs w:val="24"/>
          <w:lang w:val="en-US" w:eastAsia="zh-CN"/>
        </w:rPr>
        <w:t>Also, the respondents remarked that the chain of command provide</w:t>
      </w:r>
      <w:r w:rsidR="00D560B6">
        <w:rPr>
          <w:szCs w:val="24"/>
          <w:lang w:val="en-US" w:eastAsia="zh-CN"/>
        </w:rPr>
        <w:t>s</w:t>
      </w:r>
      <w:r>
        <w:rPr>
          <w:szCs w:val="24"/>
          <w:lang w:val="en-US" w:eastAsia="zh-CN"/>
        </w:rPr>
        <w:t xml:space="preserve"> the employees with autonomy. One of the respondents said;</w:t>
      </w:r>
    </w:p>
    <w:p w:rsidR="00A446EA" w:rsidRDefault="00A446EA" w:rsidP="00A446EA">
      <w:pPr>
        <w:spacing w:line="360" w:lineRule="auto"/>
        <w:ind w:left="720"/>
        <w:rPr>
          <w:szCs w:val="24"/>
          <w:lang w:eastAsia="zh-CN"/>
        </w:rPr>
      </w:pPr>
      <w:r>
        <w:rPr>
          <w:szCs w:val="24"/>
          <w:lang w:val="en-US"/>
        </w:rPr>
        <w:t xml:space="preserve">Autonomy is attained through the chain of command. The employees </w:t>
      </w:r>
      <w:r w:rsidR="00D560B6">
        <w:rPr>
          <w:szCs w:val="24"/>
          <w:lang w:val="en-US"/>
        </w:rPr>
        <w:t>can</w:t>
      </w:r>
      <w:r>
        <w:rPr>
          <w:szCs w:val="24"/>
          <w:lang w:val="en-US"/>
        </w:rPr>
        <w:t xml:space="preserve"> govern themselves to some extent and they </w:t>
      </w:r>
      <w:r w:rsidR="00D560B6">
        <w:rPr>
          <w:szCs w:val="24"/>
          <w:lang w:val="en-US"/>
        </w:rPr>
        <w:t>can</w:t>
      </w:r>
      <w:r>
        <w:rPr>
          <w:szCs w:val="24"/>
          <w:lang w:val="en-US"/>
        </w:rPr>
        <w:t xml:space="preserve"> make positive decisions which are important for the organization. This helps to motivate the employees. I also believe that it makes them more creative as they can think on their feet. This is a good thing because there are at times situations </w:t>
      </w:r>
      <w:r w:rsidR="00D560B6">
        <w:rPr>
          <w:szCs w:val="24"/>
          <w:lang w:val="en-US"/>
        </w:rPr>
        <w:t xml:space="preserve">that </w:t>
      </w:r>
      <w:r>
        <w:rPr>
          <w:szCs w:val="24"/>
          <w:lang w:val="en-US"/>
        </w:rPr>
        <w:t>come up</w:t>
      </w:r>
      <w:r w:rsidR="00BB31AE">
        <w:rPr>
          <w:szCs w:val="24"/>
          <w:lang w:val="en-US"/>
        </w:rPr>
        <w:t>. After all,</w:t>
      </w:r>
      <w:r>
        <w:rPr>
          <w:szCs w:val="24"/>
          <w:lang w:val="en-US"/>
        </w:rPr>
        <w:t xml:space="preserve"> we deal with vulnerable children and communities. These situations need quick decisions and autonomy helps the employees to make the required decisions even when I am not there. This solves the situation and there are no bureaucratic tapes that have to be passed </w:t>
      </w:r>
      <w:r>
        <w:rPr>
          <w:szCs w:val="24"/>
        </w:rPr>
        <w:t>(</w:t>
      </w:r>
      <w:r>
        <w:rPr>
          <w:szCs w:val="24"/>
          <w:lang w:val="en-US"/>
        </w:rPr>
        <w:t>R39</w:t>
      </w:r>
      <w:r>
        <w:rPr>
          <w:szCs w:val="24"/>
        </w:rPr>
        <w:t xml:space="preserve">, Research data, 2022). </w:t>
      </w:r>
    </w:p>
    <w:p w:rsidR="00C67BB9" w:rsidRDefault="00C67BB9" w:rsidP="00C67BB9">
      <w:pPr>
        <w:spacing w:line="360" w:lineRule="auto"/>
        <w:rPr>
          <w:szCs w:val="24"/>
          <w:lang w:eastAsia="zh-CN"/>
        </w:rPr>
      </w:pPr>
    </w:p>
    <w:p w:rsidR="00AD507C" w:rsidRDefault="00C67BB9" w:rsidP="00C67BB9">
      <w:pPr>
        <w:spacing w:line="360" w:lineRule="auto"/>
        <w:rPr>
          <w:szCs w:val="24"/>
          <w:lang w:val="en-US" w:eastAsia="zh-CN"/>
        </w:rPr>
      </w:pPr>
      <w:r>
        <w:rPr>
          <w:szCs w:val="24"/>
          <w:lang w:val="en-US" w:eastAsia="zh-CN"/>
        </w:rPr>
        <w:t xml:space="preserve">These findings agree with those of </w:t>
      </w:r>
      <w:r w:rsidRPr="00AD507C">
        <w:rPr>
          <w:szCs w:val="24"/>
          <w:lang w:eastAsia="zh-CN"/>
        </w:rPr>
        <w:t>Kaufmann</w:t>
      </w:r>
      <w:r>
        <w:rPr>
          <w:szCs w:val="24"/>
          <w:lang w:val="en-US" w:eastAsia="zh-CN"/>
        </w:rPr>
        <w:t xml:space="preserve"> et al.</w:t>
      </w:r>
      <w:r w:rsidRPr="00C67BB9">
        <w:rPr>
          <w:szCs w:val="24"/>
          <w:lang w:val="en-US" w:eastAsia="zh-CN"/>
        </w:rPr>
        <w:t xml:space="preserve"> </w:t>
      </w:r>
      <w:r>
        <w:rPr>
          <w:szCs w:val="24"/>
          <w:lang w:val="en-US" w:eastAsia="zh-CN"/>
        </w:rPr>
        <w:t xml:space="preserve">(2019) who found that the chain of command helped to define the reporting relationships between subordinates and their managers. This directed the flow of authority from the top of the hierarchies to the bottom </w:t>
      </w:r>
      <w:r>
        <w:rPr>
          <w:szCs w:val="24"/>
          <w:lang w:val="en-US" w:eastAsia="zh-CN"/>
        </w:rPr>
        <w:lastRenderedPageBreak/>
        <w:t xml:space="preserve">layers. The creation of vertical chains of command helped to clear up the reporting mechanisms. Also, </w:t>
      </w:r>
      <w:r w:rsidR="00C90CF4" w:rsidRPr="00AD507C">
        <w:rPr>
          <w:szCs w:val="24"/>
          <w:lang w:val="en-US" w:eastAsia="zh-CN"/>
        </w:rPr>
        <w:fldChar w:fldCharType="begin"/>
      </w:r>
      <w:r w:rsidRPr="00AD507C">
        <w:rPr>
          <w:szCs w:val="24"/>
          <w:lang w:val="en-US" w:eastAsia="zh-CN"/>
        </w:rPr>
        <w:instrText xml:space="preserve"> ADDIN ZOTERO_ITEM CSL_CITATION {"citationID":"D3Zcs7ck","properties":{"formattedCitation":"(Segrest et al., 2020)","plainCitation":"(Segrest et al., 2020)","dontUpdate":true,"noteIndex":0},"citationItems":[{"id":5909,"uris":["http://zotero.org/users/local/KGgCYbgG/items/7XHRL4XH"],"itemData":{"id":5909,"type":"article-journal","abstract":"Purpose Acts of interpersonal influence are observed throughout organizations, and most typically, in direct supervisor–subordinate relationships. However, researchers have focused less on subordinates bypassing the chain of command and targeting their supervisor's supervisor with influence attempts. We conceptualize a new term, “leapfrogging,” as subordinates' attempts to influence and manage the impressions of their supervisor's supervisor. Here we focus on influencing the target's perception of likability (the focus of ingratiation) and competence (the focus of self-promotion). This study focuses on its personal and situational antecedents. Design/methodology/approach Given the central role of social exchange and psychological processes within this phenomenon, we build on a social exchange and a social cognition approach. Using a sample of 131 university support personnel service employees, hierarchical regression is used to test the hypotheses. Findings The following antecedents of leapfrogging are hypothesized and tested: the subordinate personal characteristics of Machiavellianism, need for achievement, and fear of negative evaluation, and the situational/relational characteristic of leader–member exchange (LMX). Of these potential antecedents, subordinate Machiavellianism and LMX were the strongest predictors, and subordinates' need for achievement and fear of negative evaluation were moderate predictors. Practical implications Leapfrogging occurs when actors are frustrated with their current situation and desire change. However, influence tactics aimed at a subordinate's supervisor's supervisor may further strain a low-quality leader–subordinate relationship. As actors become increasingly dissatisfied and leave, this may result in increased organizational costs related to the loss of experienced employees and the hiring and training of new ones. Originality/value Most upward influence research has largely ignored subordinate influence attempts that go outside of the normal chain of command and target their boss's boss. The present study addresses this gap in the literature by examining leapfrog behaviors. Although acknowledged in a limited manner as a legitimate organizational behavior, this topic has received virtually no empirical attention.","container-title":"Personnel Review","DOI":"10.1108/PR-07-2019-0382","ISSN":"0048-3486","issue":"8","note":"publisher: Emerald Publishing Limited","page":"1769-1786","source":"Emerald Insight","title":"Leapfrogging at work: influencing higher levels in the chain of command","title-short":"Leapfrogging at work","volume":"49","author":[{"family":"Segrest","given":"Sharon L."},{"family":"Andrews","given":"Martha C."},{"family":"Geiger","given":"Scott W."},{"family":"Marlin","given":"Dan"},{"family":"Martinez","given":"Patricia G."},{"family":"Perrewé","given":"Pamela L."},{"family":"Ferris","given":"Gerald R."}],"issued":{"date-parts":[["2020",1,1]]}}}],"schema":"https://github.com/citation-style-language/schema/raw/master/csl-citation.json"} </w:instrText>
      </w:r>
      <w:r w:rsidR="00C90CF4" w:rsidRPr="00AD507C">
        <w:rPr>
          <w:szCs w:val="24"/>
          <w:lang w:val="en-US" w:eastAsia="zh-CN"/>
        </w:rPr>
        <w:fldChar w:fldCharType="separate"/>
      </w:r>
      <w:r w:rsidRPr="00AD507C">
        <w:rPr>
          <w:szCs w:val="24"/>
          <w:lang w:eastAsia="zh-CN"/>
        </w:rPr>
        <w:t>Segrest et al.</w:t>
      </w:r>
      <w:r w:rsidRPr="00AD507C">
        <w:rPr>
          <w:szCs w:val="24"/>
          <w:lang w:val="en-US" w:eastAsia="zh-CN"/>
        </w:rPr>
        <w:t xml:space="preserve"> (</w:t>
      </w:r>
      <w:r w:rsidRPr="00AD507C">
        <w:rPr>
          <w:szCs w:val="24"/>
          <w:lang w:eastAsia="zh-CN"/>
        </w:rPr>
        <w:t>2020)</w:t>
      </w:r>
      <w:r w:rsidR="00C90CF4" w:rsidRPr="00AD507C">
        <w:rPr>
          <w:szCs w:val="24"/>
          <w:lang w:val="en-US" w:eastAsia="zh-CN"/>
        </w:rPr>
        <w:fldChar w:fldCharType="end"/>
      </w:r>
      <w:r>
        <w:rPr>
          <w:szCs w:val="24"/>
          <w:lang w:val="en-US" w:eastAsia="zh-CN"/>
        </w:rPr>
        <w:t xml:space="preserve"> revealed that </w:t>
      </w:r>
      <w:r w:rsidR="00A51371">
        <w:rPr>
          <w:szCs w:val="24"/>
          <w:lang w:val="en-US" w:eastAsia="zh-CN"/>
        </w:rPr>
        <w:t>the chain of command helped to provide employees with the support that they needed. However, this brought about frustrations among the employees as the employees did not have the same opportunities as their superiors to make decisions. This affected the morale of both the employees and the managers. The managers were often frustrated as the</w:t>
      </w:r>
      <w:r w:rsidR="004B1CBD">
        <w:rPr>
          <w:szCs w:val="24"/>
          <w:lang w:val="en-US" w:eastAsia="zh-CN"/>
        </w:rPr>
        <w:t>y</w:t>
      </w:r>
      <w:r w:rsidR="00A51371">
        <w:rPr>
          <w:szCs w:val="24"/>
          <w:lang w:val="en-US" w:eastAsia="zh-CN"/>
        </w:rPr>
        <w:t xml:space="preserve"> could not delegate some of the tasks</w:t>
      </w:r>
      <w:r w:rsidR="004B1CBD">
        <w:rPr>
          <w:szCs w:val="24"/>
          <w:lang w:val="en-US" w:eastAsia="zh-CN"/>
        </w:rPr>
        <w:t xml:space="preserve"> and this affected their motivation in the organization</w:t>
      </w:r>
      <w:r w:rsidR="00A51371">
        <w:rPr>
          <w:szCs w:val="24"/>
          <w:lang w:val="en-US" w:eastAsia="zh-CN"/>
        </w:rPr>
        <w:t xml:space="preserve">. </w:t>
      </w:r>
    </w:p>
    <w:p w:rsidR="004B1CBD" w:rsidRPr="004B1CBD" w:rsidRDefault="004B1CBD" w:rsidP="00C67BB9">
      <w:pPr>
        <w:spacing w:line="360" w:lineRule="auto"/>
        <w:rPr>
          <w:szCs w:val="24"/>
          <w:lang w:val="en-US" w:eastAsia="zh-CN"/>
        </w:rPr>
      </w:pPr>
      <w:r>
        <w:rPr>
          <w:szCs w:val="24"/>
          <w:lang w:val="en-US" w:eastAsia="zh-CN"/>
        </w:rPr>
        <w:t xml:space="preserve">Equally, </w:t>
      </w:r>
      <w:r w:rsidRPr="00AD507C">
        <w:rPr>
          <w:szCs w:val="24"/>
          <w:lang w:eastAsia="zh-CN"/>
        </w:rPr>
        <w:t>Ballé</w:t>
      </w:r>
      <w:r>
        <w:rPr>
          <w:szCs w:val="24"/>
          <w:lang w:val="en-US" w:eastAsia="zh-CN"/>
        </w:rPr>
        <w:t xml:space="preserve"> et al. (2019) </w:t>
      </w:r>
      <w:r w:rsidR="00B13FC1">
        <w:rPr>
          <w:szCs w:val="24"/>
          <w:lang w:val="en-US" w:eastAsia="zh-CN"/>
        </w:rPr>
        <w:t>found that</w:t>
      </w:r>
      <w:r>
        <w:rPr>
          <w:szCs w:val="24"/>
          <w:lang w:val="en-US" w:eastAsia="zh-CN"/>
        </w:rPr>
        <w:t xml:space="preserve"> an organization’s design had an association to organizational development. The consideration of how the chains of command would lead to supporting and challenging was found to be important. The focus here was on providing the employees with autonomy which would drive up initiative and teamwork at all organizational levels. Organizations with autonomous employees were more engaged in their work and the leaders were able to create more flexible organizational practices. </w:t>
      </w:r>
    </w:p>
    <w:p w:rsidR="001F484E" w:rsidRDefault="001F484E" w:rsidP="00C51FC9">
      <w:pPr>
        <w:pStyle w:val="Heading2"/>
        <w:rPr>
          <w:lang w:val="en-US"/>
        </w:rPr>
      </w:pPr>
      <w:bookmarkStart w:id="86" w:name="_Toc114839574"/>
    </w:p>
    <w:p w:rsidR="00547E7C" w:rsidRPr="0062323A" w:rsidRDefault="00C51FC9" w:rsidP="00C51FC9">
      <w:pPr>
        <w:pStyle w:val="Heading2"/>
        <w:rPr>
          <w:lang w:val="en-US"/>
        </w:rPr>
      </w:pPr>
      <w:r>
        <w:rPr>
          <w:lang w:val="en-US"/>
        </w:rPr>
        <w:t xml:space="preserve">4.8 </w:t>
      </w:r>
      <w:r w:rsidR="00547E7C">
        <w:rPr>
          <w:lang w:val="en-US"/>
        </w:rPr>
        <w:t>Span of Control</w:t>
      </w:r>
      <w:bookmarkEnd w:id="86"/>
    </w:p>
    <w:p w:rsidR="00547E7C" w:rsidRDefault="004B1CBD" w:rsidP="004B1CBD">
      <w:pPr>
        <w:spacing w:line="360" w:lineRule="auto"/>
        <w:rPr>
          <w:szCs w:val="24"/>
          <w:lang w:val="en-US"/>
        </w:rPr>
      </w:pPr>
      <w:r>
        <w:rPr>
          <w:szCs w:val="24"/>
          <w:lang w:val="en-US"/>
        </w:rPr>
        <w:t xml:space="preserve">The fourth objective of this study was to </w:t>
      </w:r>
      <w:r w:rsidRPr="004B1CBD">
        <w:rPr>
          <w:szCs w:val="24"/>
          <w:lang w:val="en-US"/>
        </w:rPr>
        <w:t>determine</w:t>
      </w:r>
      <w:r>
        <w:rPr>
          <w:szCs w:val="24"/>
          <w:lang w:val="en-US"/>
        </w:rPr>
        <w:t xml:space="preserve"> </w:t>
      </w:r>
      <w:r w:rsidRPr="004B1CBD">
        <w:rPr>
          <w:szCs w:val="24"/>
          <w:lang w:val="en-US"/>
        </w:rPr>
        <w:t xml:space="preserve">the influence of span of control on the realization of superordinate goals in selected NGOs in Naivasha county sub-county, Kenya.  </w:t>
      </w:r>
      <w:r>
        <w:rPr>
          <w:szCs w:val="24"/>
          <w:lang w:val="en-US"/>
        </w:rPr>
        <w:t xml:space="preserve">The data were analyzed and the findings </w:t>
      </w:r>
      <w:r w:rsidR="00BB31AE">
        <w:rPr>
          <w:szCs w:val="24"/>
          <w:lang w:val="en-US"/>
        </w:rPr>
        <w:t xml:space="preserve">are </w:t>
      </w:r>
      <w:r>
        <w:rPr>
          <w:szCs w:val="24"/>
          <w:lang w:val="en-US"/>
        </w:rPr>
        <w:t>recorded in Table 4.11.</w:t>
      </w:r>
    </w:p>
    <w:p w:rsidR="001F484E" w:rsidRPr="004B1CBD" w:rsidRDefault="001F484E" w:rsidP="004B1CBD">
      <w:pPr>
        <w:spacing w:line="360" w:lineRule="auto"/>
        <w:rPr>
          <w:szCs w:val="24"/>
          <w:lang w:val="en-US"/>
        </w:rPr>
      </w:pPr>
    </w:p>
    <w:p w:rsidR="000C7921" w:rsidRPr="000C7921" w:rsidRDefault="000C7921" w:rsidP="000C7921">
      <w:pPr>
        <w:pStyle w:val="Heading5"/>
        <w:rPr>
          <w:lang w:val="en-US"/>
        </w:rPr>
      </w:pPr>
      <w:bookmarkStart w:id="87" w:name="_Toc107504258"/>
      <w:r>
        <w:rPr>
          <w:lang w:val="en-US"/>
        </w:rPr>
        <w:t>Table 4.11: Span of Control</w:t>
      </w:r>
      <w:bookmarkEnd w:id="87"/>
      <w:r>
        <w:rPr>
          <w:lang w:val="en-US"/>
        </w:rPr>
        <w:t xml:space="preserve"> </w:t>
      </w:r>
    </w:p>
    <w:tbl>
      <w:tblPr>
        <w:tblW w:w="0" w:type="auto"/>
        <w:tblLook w:val="04A0"/>
      </w:tblPr>
      <w:tblGrid>
        <w:gridCol w:w="5142"/>
        <w:gridCol w:w="876"/>
        <w:gridCol w:w="784"/>
        <w:gridCol w:w="701"/>
        <w:gridCol w:w="830"/>
        <w:gridCol w:w="683"/>
      </w:tblGrid>
      <w:tr w:rsidR="00576577" w:rsidRPr="00672313" w:rsidTr="001260E7">
        <w:trPr>
          <w:trHeight w:val="1178"/>
        </w:trPr>
        <w:tc>
          <w:tcPr>
            <w:tcW w:w="5142" w:type="dxa"/>
            <w:tcBorders>
              <w:top w:val="single" w:sz="4" w:space="0" w:color="auto"/>
              <w:bottom w:val="single" w:sz="4" w:space="0" w:color="auto"/>
            </w:tcBorders>
            <w:shd w:val="clear" w:color="auto" w:fill="auto"/>
          </w:tcPr>
          <w:p w:rsidR="00576577" w:rsidRPr="00A06E3A" w:rsidRDefault="00576577" w:rsidP="00576577">
            <w:pPr>
              <w:spacing w:line="360" w:lineRule="auto"/>
              <w:rPr>
                <w:b/>
                <w:szCs w:val="24"/>
              </w:rPr>
            </w:pPr>
            <w:r w:rsidRPr="00A06E3A">
              <w:rPr>
                <w:b/>
                <w:szCs w:val="24"/>
              </w:rPr>
              <w:t>Statement</w:t>
            </w:r>
          </w:p>
        </w:tc>
        <w:tc>
          <w:tcPr>
            <w:tcW w:w="876" w:type="dxa"/>
            <w:tcBorders>
              <w:top w:val="single" w:sz="4" w:space="0" w:color="auto"/>
              <w:bottom w:val="single" w:sz="4" w:space="0" w:color="auto"/>
            </w:tcBorders>
            <w:shd w:val="clear" w:color="auto" w:fill="auto"/>
          </w:tcPr>
          <w:p w:rsidR="00576577" w:rsidRDefault="00576577" w:rsidP="00576577">
            <w:pPr>
              <w:spacing w:line="360" w:lineRule="auto"/>
              <w:rPr>
                <w:b/>
                <w:sz w:val="22"/>
                <w:lang w:eastAsia="zh-CN"/>
              </w:rPr>
            </w:pPr>
            <w:r w:rsidRPr="00A06E3A">
              <w:rPr>
                <w:b/>
                <w:sz w:val="22"/>
              </w:rPr>
              <w:t>[SD]</w:t>
            </w:r>
          </w:p>
          <w:p w:rsidR="00576577" w:rsidRPr="00A06E3A" w:rsidRDefault="00576577" w:rsidP="00576577">
            <w:pPr>
              <w:spacing w:line="360" w:lineRule="auto"/>
              <w:rPr>
                <w:b/>
                <w:szCs w:val="24"/>
              </w:rPr>
            </w:pPr>
            <w:r>
              <w:rPr>
                <w:b/>
                <w:sz w:val="22"/>
                <w:lang w:val="en-US" w:eastAsia="zh-CN"/>
              </w:rPr>
              <w:t>%</w:t>
            </w:r>
          </w:p>
        </w:tc>
        <w:tc>
          <w:tcPr>
            <w:tcW w:w="784"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[D}</w:t>
            </w:r>
          </w:p>
          <w:p w:rsidR="00576577" w:rsidRPr="00A06E3A" w:rsidRDefault="00576577" w:rsidP="00576577">
            <w:pPr>
              <w:spacing w:line="360" w:lineRule="auto"/>
              <w:rPr>
                <w:b/>
                <w:szCs w:val="24"/>
              </w:rPr>
            </w:pPr>
            <w:r>
              <w:rPr>
                <w:b/>
                <w:sz w:val="22"/>
                <w:lang w:val="en-US" w:eastAsia="zh-CN"/>
              </w:rPr>
              <w:t>%</w:t>
            </w:r>
          </w:p>
        </w:tc>
        <w:tc>
          <w:tcPr>
            <w:tcW w:w="701"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[N]</w:t>
            </w:r>
          </w:p>
          <w:p w:rsidR="00576577" w:rsidRPr="00A06E3A" w:rsidRDefault="00576577" w:rsidP="00576577">
            <w:pPr>
              <w:spacing w:line="360" w:lineRule="auto"/>
              <w:rPr>
                <w:b/>
                <w:szCs w:val="24"/>
              </w:rPr>
            </w:pPr>
            <w:r>
              <w:rPr>
                <w:b/>
                <w:sz w:val="22"/>
                <w:lang w:val="en-US" w:eastAsia="zh-CN"/>
              </w:rPr>
              <w:t>%</w:t>
            </w:r>
          </w:p>
        </w:tc>
        <w:tc>
          <w:tcPr>
            <w:tcW w:w="830"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[A]</w:t>
            </w:r>
          </w:p>
          <w:p w:rsidR="00576577" w:rsidRPr="00A06E3A" w:rsidRDefault="00576577" w:rsidP="00576577">
            <w:pPr>
              <w:spacing w:line="360" w:lineRule="auto"/>
              <w:rPr>
                <w:b/>
                <w:szCs w:val="24"/>
              </w:rPr>
            </w:pPr>
            <w:r>
              <w:rPr>
                <w:b/>
                <w:sz w:val="22"/>
                <w:lang w:val="en-US" w:eastAsia="zh-CN"/>
              </w:rPr>
              <w:t>%</w:t>
            </w:r>
          </w:p>
        </w:tc>
        <w:tc>
          <w:tcPr>
            <w:tcW w:w="683" w:type="dxa"/>
            <w:tcBorders>
              <w:top w:val="single" w:sz="4" w:space="0" w:color="auto"/>
              <w:bottom w:val="single" w:sz="4" w:space="0" w:color="auto"/>
            </w:tcBorders>
            <w:shd w:val="clear" w:color="auto" w:fill="auto"/>
          </w:tcPr>
          <w:p w:rsidR="00576577" w:rsidRDefault="00576577" w:rsidP="00576577">
            <w:pPr>
              <w:spacing w:line="360" w:lineRule="auto"/>
              <w:rPr>
                <w:b/>
                <w:sz w:val="22"/>
              </w:rPr>
            </w:pPr>
            <w:r w:rsidRPr="00A06E3A">
              <w:rPr>
                <w:b/>
                <w:sz w:val="22"/>
              </w:rPr>
              <w:t>[SA]</w:t>
            </w:r>
          </w:p>
          <w:p w:rsidR="00576577" w:rsidRPr="00A06E3A" w:rsidRDefault="00576577" w:rsidP="00576577">
            <w:pPr>
              <w:spacing w:line="360" w:lineRule="auto"/>
              <w:rPr>
                <w:b/>
                <w:szCs w:val="24"/>
              </w:rPr>
            </w:pPr>
            <w:r>
              <w:rPr>
                <w:b/>
                <w:sz w:val="22"/>
                <w:lang w:val="en-US" w:eastAsia="zh-CN"/>
              </w:rPr>
              <w:t>%</w:t>
            </w:r>
          </w:p>
        </w:tc>
      </w:tr>
      <w:tr w:rsidR="00547E7C" w:rsidRPr="00672313" w:rsidTr="00662E49">
        <w:tc>
          <w:tcPr>
            <w:tcW w:w="5142" w:type="dxa"/>
            <w:tcBorders>
              <w:top w:val="single" w:sz="4" w:space="0" w:color="auto"/>
            </w:tcBorders>
            <w:shd w:val="clear" w:color="auto" w:fill="auto"/>
          </w:tcPr>
          <w:p w:rsidR="00547E7C" w:rsidRPr="00B6697E" w:rsidRDefault="00547E7C" w:rsidP="00E72CF8">
            <w:pPr>
              <w:spacing w:line="360" w:lineRule="auto"/>
              <w:rPr>
                <w:szCs w:val="24"/>
                <w:lang w:val="en-US"/>
              </w:rPr>
            </w:pPr>
            <w:r>
              <w:rPr>
                <w:szCs w:val="24"/>
                <w:lang w:val="en-US"/>
              </w:rPr>
              <w:t xml:space="preserve">In this organization, </w:t>
            </w:r>
            <w:r w:rsidR="00D560B6">
              <w:rPr>
                <w:szCs w:val="24"/>
                <w:lang w:val="en-US"/>
              </w:rPr>
              <w:t>few employees are</w:t>
            </w:r>
            <w:r>
              <w:rPr>
                <w:szCs w:val="24"/>
                <w:lang w:val="en-US"/>
              </w:rPr>
              <w:t xml:space="preserve"> working under one manager</w:t>
            </w:r>
          </w:p>
        </w:tc>
        <w:tc>
          <w:tcPr>
            <w:tcW w:w="876" w:type="dxa"/>
            <w:tcBorders>
              <w:top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15.2</w:t>
            </w:r>
          </w:p>
        </w:tc>
        <w:tc>
          <w:tcPr>
            <w:tcW w:w="784" w:type="dxa"/>
            <w:tcBorders>
              <w:top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12.7</w:t>
            </w:r>
          </w:p>
        </w:tc>
        <w:tc>
          <w:tcPr>
            <w:tcW w:w="701" w:type="dxa"/>
            <w:tcBorders>
              <w:top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5.1</w:t>
            </w:r>
          </w:p>
        </w:tc>
        <w:tc>
          <w:tcPr>
            <w:tcW w:w="830" w:type="dxa"/>
            <w:tcBorders>
              <w:top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15.2</w:t>
            </w:r>
          </w:p>
        </w:tc>
        <w:tc>
          <w:tcPr>
            <w:tcW w:w="683" w:type="dxa"/>
            <w:tcBorders>
              <w:top w:val="single" w:sz="4" w:space="0" w:color="auto"/>
            </w:tcBorders>
            <w:shd w:val="clear" w:color="auto" w:fill="auto"/>
          </w:tcPr>
          <w:p w:rsidR="00547E7C" w:rsidRPr="00A24EFA" w:rsidRDefault="00A24EFA" w:rsidP="00E72CF8">
            <w:pPr>
              <w:spacing w:line="360" w:lineRule="auto"/>
              <w:rPr>
                <w:szCs w:val="24"/>
                <w:lang w:val="en-US"/>
              </w:rPr>
            </w:pPr>
            <w:r>
              <w:rPr>
                <w:szCs w:val="24"/>
                <w:lang w:val="en-US"/>
              </w:rPr>
              <w:t>51.9</w:t>
            </w:r>
          </w:p>
        </w:tc>
      </w:tr>
      <w:tr w:rsidR="00547E7C" w:rsidRPr="00672313" w:rsidTr="00662E49">
        <w:tc>
          <w:tcPr>
            <w:tcW w:w="5142" w:type="dxa"/>
            <w:shd w:val="clear" w:color="auto" w:fill="auto"/>
          </w:tcPr>
          <w:p w:rsidR="00547E7C" w:rsidRPr="00B6697E" w:rsidRDefault="00547E7C" w:rsidP="00E72CF8">
            <w:pPr>
              <w:spacing w:line="360" w:lineRule="auto"/>
              <w:rPr>
                <w:szCs w:val="24"/>
                <w:lang w:val="en-US"/>
              </w:rPr>
            </w:pPr>
            <w:r>
              <w:rPr>
                <w:szCs w:val="24"/>
                <w:lang w:val="en-US"/>
              </w:rPr>
              <w:t>In this organization, there are many employees working under one manager.</w:t>
            </w:r>
          </w:p>
        </w:tc>
        <w:tc>
          <w:tcPr>
            <w:tcW w:w="876" w:type="dxa"/>
            <w:shd w:val="clear" w:color="auto" w:fill="auto"/>
          </w:tcPr>
          <w:p w:rsidR="00547E7C" w:rsidRPr="00A24EFA" w:rsidRDefault="00A24EFA" w:rsidP="00E72CF8">
            <w:pPr>
              <w:spacing w:line="360" w:lineRule="auto"/>
              <w:rPr>
                <w:szCs w:val="24"/>
                <w:lang w:val="en-US"/>
              </w:rPr>
            </w:pPr>
            <w:r>
              <w:rPr>
                <w:szCs w:val="24"/>
                <w:lang w:val="en-US"/>
              </w:rPr>
              <w:t>45.6</w:t>
            </w:r>
          </w:p>
        </w:tc>
        <w:tc>
          <w:tcPr>
            <w:tcW w:w="784" w:type="dxa"/>
            <w:shd w:val="clear" w:color="auto" w:fill="auto"/>
          </w:tcPr>
          <w:p w:rsidR="00547E7C" w:rsidRPr="00A24EFA" w:rsidRDefault="00A24EFA" w:rsidP="00E72CF8">
            <w:pPr>
              <w:spacing w:line="360" w:lineRule="auto"/>
              <w:rPr>
                <w:szCs w:val="24"/>
                <w:lang w:val="en-US"/>
              </w:rPr>
            </w:pPr>
            <w:r>
              <w:rPr>
                <w:szCs w:val="24"/>
                <w:lang w:val="en-US"/>
              </w:rPr>
              <w:t>15.2</w:t>
            </w:r>
          </w:p>
        </w:tc>
        <w:tc>
          <w:tcPr>
            <w:tcW w:w="701" w:type="dxa"/>
            <w:shd w:val="clear" w:color="auto" w:fill="auto"/>
          </w:tcPr>
          <w:p w:rsidR="00547E7C" w:rsidRPr="00A24EFA" w:rsidRDefault="00A24EFA" w:rsidP="00E72CF8">
            <w:pPr>
              <w:spacing w:line="360" w:lineRule="auto"/>
              <w:rPr>
                <w:szCs w:val="24"/>
                <w:lang w:val="en-US"/>
              </w:rPr>
            </w:pPr>
            <w:r>
              <w:rPr>
                <w:szCs w:val="24"/>
                <w:lang w:val="en-US"/>
              </w:rPr>
              <w:t>10.1</w:t>
            </w:r>
          </w:p>
        </w:tc>
        <w:tc>
          <w:tcPr>
            <w:tcW w:w="830" w:type="dxa"/>
            <w:shd w:val="clear" w:color="auto" w:fill="auto"/>
          </w:tcPr>
          <w:p w:rsidR="00547E7C" w:rsidRPr="00A24EFA" w:rsidRDefault="00A24EFA" w:rsidP="00E72CF8">
            <w:pPr>
              <w:spacing w:line="360" w:lineRule="auto"/>
              <w:rPr>
                <w:szCs w:val="24"/>
                <w:lang w:val="en-US"/>
              </w:rPr>
            </w:pPr>
            <w:r>
              <w:rPr>
                <w:szCs w:val="24"/>
                <w:lang w:val="en-US"/>
              </w:rPr>
              <w:t>16.5</w:t>
            </w:r>
          </w:p>
        </w:tc>
        <w:tc>
          <w:tcPr>
            <w:tcW w:w="683" w:type="dxa"/>
            <w:shd w:val="clear" w:color="auto" w:fill="auto"/>
          </w:tcPr>
          <w:p w:rsidR="00547E7C" w:rsidRPr="00A24EFA" w:rsidRDefault="00A24EFA" w:rsidP="00E72CF8">
            <w:pPr>
              <w:spacing w:line="360" w:lineRule="auto"/>
              <w:rPr>
                <w:szCs w:val="24"/>
                <w:lang w:val="en-US"/>
              </w:rPr>
            </w:pPr>
            <w:r>
              <w:rPr>
                <w:szCs w:val="24"/>
                <w:lang w:val="en-US"/>
              </w:rPr>
              <w:t>12.7</w:t>
            </w:r>
          </w:p>
        </w:tc>
      </w:tr>
      <w:tr w:rsidR="00547E7C" w:rsidRPr="00672313" w:rsidTr="00662E49">
        <w:tc>
          <w:tcPr>
            <w:tcW w:w="5142" w:type="dxa"/>
            <w:shd w:val="clear" w:color="auto" w:fill="auto"/>
          </w:tcPr>
          <w:p w:rsidR="00547E7C" w:rsidRPr="00B6697E" w:rsidRDefault="00547E7C" w:rsidP="00E72CF8">
            <w:pPr>
              <w:spacing w:line="360" w:lineRule="auto"/>
              <w:rPr>
                <w:szCs w:val="24"/>
                <w:lang w:val="en-US"/>
              </w:rPr>
            </w:pPr>
            <w:r>
              <w:rPr>
                <w:szCs w:val="24"/>
                <w:lang w:val="en-US"/>
              </w:rPr>
              <w:lastRenderedPageBreak/>
              <w:t>In this organization, the number of employees working under a manager determines the interaction between the managers and the employees</w:t>
            </w:r>
          </w:p>
        </w:tc>
        <w:tc>
          <w:tcPr>
            <w:tcW w:w="876" w:type="dxa"/>
            <w:shd w:val="clear" w:color="auto" w:fill="auto"/>
          </w:tcPr>
          <w:p w:rsidR="00547E7C" w:rsidRPr="00A24EFA" w:rsidRDefault="00A24EFA" w:rsidP="00E72CF8">
            <w:pPr>
              <w:spacing w:line="360" w:lineRule="auto"/>
              <w:rPr>
                <w:szCs w:val="24"/>
                <w:lang w:val="en-US"/>
              </w:rPr>
            </w:pPr>
            <w:r>
              <w:rPr>
                <w:szCs w:val="24"/>
                <w:lang w:val="en-US"/>
              </w:rPr>
              <w:t>5.1</w:t>
            </w:r>
          </w:p>
        </w:tc>
        <w:tc>
          <w:tcPr>
            <w:tcW w:w="784" w:type="dxa"/>
            <w:shd w:val="clear" w:color="auto" w:fill="auto"/>
          </w:tcPr>
          <w:p w:rsidR="00547E7C" w:rsidRPr="00A24EFA" w:rsidRDefault="00A24EFA" w:rsidP="00E72CF8">
            <w:pPr>
              <w:spacing w:line="360" w:lineRule="auto"/>
              <w:rPr>
                <w:szCs w:val="24"/>
                <w:lang w:val="en-US"/>
              </w:rPr>
            </w:pPr>
            <w:r>
              <w:rPr>
                <w:szCs w:val="24"/>
                <w:lang w:val="en-US"/>
              </w:rPr>
              <w:t>6.3</w:t>
            </w:r>
          </w:p>
        </w:tc>
        <w:tc>
          <w:tcPr>
            <w:tcW w:w="701" w:type="dxa"/>
            <w:shd w:val="clear" w:color="auto" w:fill="auto"/>
          </w:tcPr>
          <w:p w:rsidR="00547E7C" w:rsidRPr="00A24EFA" w:rsidRDefault="00A24EFA" w:rsidP="00E72CF8">
            <w:pPr>
              <w:spacing w:line="360" w:lineRule="auto"/>
              <w:rPr>
                <w:szCs w:val="24"/>
                <w:lang w:val="en-US"/>
              </w:rPr>
            </w:pPr>
            <w:r>
              <w:rPr>
                <w:szCs w:val="24"/>
                <w:lang w:val="en-US"/>
              </w:rPr>
              <w:t>3.8</w:t>
            </w:r>
          </w:p>
        </w:tc>
        <w:tc>
          <w:tcPr>
            <w:tcW w:w="830" w:type="dxa"/>
            <w:shd w:val="clear" w:color="auto" w:fill="auto"/>
          </w:tcPr>
          <w:p w:rsidR="00547E7C" w:rsidRPr="00A24EFA" w:rsidRDefault="00A24EFA" w:rsidP="00E72CF8">
            <w:pPr>
              <w:spacing w:line="360" w:lineRule="auto"/>
              <w:rPr>
                <w:szCs w:val="24"/>
                <w:lang w:val="en-US"/>
              </w:rPr>
            </w:pPr>
            <w:r>
              <w:rPr>
                <w:szCs w:val="24"/>
                <w:lang w:val="en-US"/>
              </w:rPr>
              <w:t>74.7</w:t>
            </w:r>
          </w:p>
        </w:tc>
        <w:tc>
          <w:tcPr>
            <w:tcW w:w="683" w:type="dxa"/>
            <w:shd w:val="clear" w:color="auto" w:fill="auto"/>
          </w:tcPr>
          <w:p w:rsidR="00547E7C" w:rsidRPr="00A24EFA" w:rsidRDefault="00A24EFA" w:rsidP="00E72CF8">
            <w:pPr>
              <w:spacing w:line="360" w:lineRule="auto"/>
              <w:rPr>
                <w:szCs w:val="24"/>
                <w:lang w:val="en-US"/>
              </w:rPr>
            </w:pPr>
            <w:r>
              <w:rPr>
                <w:szCs w:val="24"/>
                <w:lang w:val="en-US"/>
              </w:rPr>
              <w:t>10.1</w:t>
            </w:r>
          </w:p>
        </w:tc>
      </w:tr>
      <w:tr w:rsidR="00547E7C" w:rsidRPr="00672313" w:rsidTr="00662E49">
        <w:tc>
          <w:tcPr>
            <w:tcW w:w="5142" w:type="dxa"/>
            <w:shd w:val="clear" w:color="auto" w:fill="auto"/>
          </w:tcPr>
          <w:p w:rsidR="00547E7C" w:rsidRPr="00B6697E" w:rsidRDefault="00547E7C" w:rsidP="00E72CF8">
            <w:pPr>
              <w:spacing w:line="360" w:lineRule="auto"/>
              <w:rPr>
                <w:szCs w:val="24"/>
                <w:lang w:val="en-US"/>
              </w:rPr>
            </w:pPr>
            <w:r>
              <w:rPr>
                <w:szCs w:val="24"/>
                <w:lang w:val="en-US"/>
              </w:rPr>
              <w:t>In this organization, the managers are usually hands-on in carrying out organizational activities</w:t>
            </w:r>
          </w:p>
        </w:tc>
        <w:tc>
          <w:tcPr>
            <w:tcW w:w="876" w:type="dxa"/>
            <w:shd w:val="clear" w:color="auto" w:fill="auto"/>
          </w:tcPr>
          <w:p w:rsidR="00547E7C" w:rsidRPr="00A24EFA" w:rsidRDefault="00A24EFA" w:rsidP="00E72CF8">
            <w:pPr>
              <w:spacing w:line="360" w:lineRule="auto"/>
              <w:rPr>
                <w:szCs w:val="24"/>
                <w:lang w:val="en-US"/>
              </w:rPr>
            </w:pPr>
            <w:r>
              <w:rPr>
                <w:szCs w:val="24"/>
                <w:lang w:val="en-US"/>
              </w:rPr>
              <w:t>59.5</w:t>
            </w:r>
          </w:p>
        </w:tc>
        <w:tc>
          <w:tcPr>
            <w:tcW w:w="784" w:type="dxa"/>
            <w:shd w:val="clear" w:color="auto" w:fill="auto"/>
          </w:tcPr>
          <w:p w:rsidR="00547E7C" w:rsidRPr="00A24EFA" w:rsidRDefault="00A24EFA" w:rsidP="00E72CF8">
            <w:pPr>
              <w:spacing w:line="360" w:lineRule="auto"/>
              <w:rPr>
                <w:szCs w:val="24"/>
                <w:lang w:val="en-US"/>
              </w:rPr>
            </w:pPr>
            <w:r>
              <w:rPr>
                <w:szCs w:val="24"/>
                <w:lang w:val="en-US"/>
              </w:rPr>
              <w:t>15.2</w:t>
            </w:r>
          </w:p>
        </w:tc>
        <w:tc>
          <w:tcPr>
            <w:tcW w:w="701" w:type="dxa"/>
            <w:shd w:val="clear" w:color="auto" w:fill="auto"/>
          </w:tcPr>
          <w:p w:rsidR="00547E7C" w:rsidRPr="00A24EFA" w:rsidRDefault="00A24EFA" w:rsidP="00E72CF8">
            <w:pPr>
              <w:spacing w:line="360" w:lineRule="auto"/>
              <w:rPr>
                <w:szCs w:val="24"/>
                <w:lang w:val="en-US"/>
              </w:rPr>
            </w:pPr>
            <w:r>
              <w:rPr>
                <w:szCs w:val="24"/>
                <w:lang w:val="en-US"/>
              </w:rPr>
              <w:t>2.5</w:t>
            </w:r>
          </w:p>
        </w:tc>
        <w:tc>
          <w:tcPr>
            <w:tcW w:w="830" w:type="dxa"/>
            <w:shd w:val="clear" w:color="auto" w:fill="auto"/>
          </w:tcPr>
          <w:p w:rsidR="00547E7C" w:rsidRPr="00A24EFA" w:rsidRDefault="00A24EFA" w:rsidP="00E72CF8">
            <w:pPr>
              <w:spacing w:line="360" w:lineRule="auto"/>
              <w:rPr>
                <w:szCs w:val="24"/>
                <w:lang w:val="en-US"/>
              </w:rPr>
            </w:pPr>
            <w:r>
              <w:rPr>
                <w:szCs w:val="24"/>
                <w:lang w:val="en-US"/>
              </w:rPr>
              <w:t>10.1</w:t>
            </w:r>
          </w:p>
        </w:tc>
        <w:tc>
          <w:tcPr>
            <w:tcW w:w="683" w:type="dxa"/>
            <w:shd w:val="clear" w:color="auto" w:fill="auto"/>
          </w:tcPr>
          <w:p w:rsidR="00547E7C" w:rsidRPr="00A24EFA" w:rsidRDefault="00A24EFA" w:rsidP="00E72CF8">
            <w:pPr>
              <w:spacing w:line="360" w:lineRule="auto"/>
              <w:rPr>
                <w:szCs w:val="24"/>
                <w:lang w:val="en-US"/>
              </w:rPr>
            </w:pPr>
            <w:r>
              <w:rPr>
                <w:szCs w:val="24"/>
                <w:lang w:val="en-US"/>
              </w:rPr>
              <w:t>12.7</w:t>
            </w:r>
          </w:p>
        </w:tc>
      </w:tr>
      <w:tr w:rsidR="00547E7C" w:rsidRPr="00672313" w:rsidTr="00662E49">
        <w:tc>
          <w:tcPr>
            <w:tcW w:w="5142" w:type="dxa"/>
            <w:tcBorders>
              <w:bottom w:val="single" w:sz="4" w:space="0" w:color="auto"/>
            </w:tcBorders>
            <w:shd w:val="clear" w:color="auto" w:fill="auto"/>
          </w:tcPr>
          <w:p w:rsidR="00547E7C" w:rsidRPr="001D13EB" w:rsidRDefault="00547E7C" w:rsidP="00E72CF8">
            <w:pPr>
              <w:spacing w:line="360" w:lineRule="auto"/>
              <w:rPr>
                <w:szCs w:val="24"/>
                <w:lang w:val="en-US"/>
              </w:rPr>
            </w:pPr>
            <w:r>
              <w:rPr>
                <w:szCs w:val="24"/>
                <w:lang w:val="en-US"/>
              </w:rPr>
              <w:t xml:space="preserve">Managerial control helps the employees to work efficiently </w:t>
            </w:r>
          </w:p>
        </w:tc>
        <w:tc>
          <w:tcPr>
            <w:tcW w:w="876" w:type="dxa"/>
            <w:tcBorders>
              <w:bottom w:val="single" w:sz="4" w:space="0" w:color="auto"/>
            </w:tcBorders>
            <w:shd w:val="clear" w:color="auto" w:fill="auto"/>
          </w:tcPr>
          <w:p w:rsidR="00547E7C" w:rsidRPr="000C7921" w:rsidRDefault="000C7921" w:rsidP="00E72CF8">
            <w:pPr>
              <w:spacing w:line="360" w:lineRule="auto"/>
              <w:rPr>
                <w:szCs w:val="24"/>
                <w:lang w:val="en-US"/>
              </w:rPr>
            </w:pPr>
            <w:r>
              <w:rPr>
                <w:szCs w:val="24"/>
                <w:lang w:val="en-US"/>
              </w:rPr>
              <w:t>15.2</w:t>
            </w:r>
          </w:p>
        </w:tc>
        <w:tc>
          <w:tcPr>
            <w:tcW w:w="784" w:type="dxa"/>
            <w:tcBorders>
              <w:bottom w:val="single" w:sz="4" w:space="0" w:color="auto"/>
            </w:tcBorders>
            <w:shd w:val="clear" w:color="auto" w:fill="auto"/>
          </w:tcPr>
          <w:p w:rsidR="00547E7C" w:rsidRPr="000C7921" w:rsidRDefault="000C7921" w:rsidP="00E72CF8">
            <w:pPr>
              <w:spacing w:line="360" w:lineRule="auto"/>
              <w:rPr>
                <w:szCs w:val="24"/>
                <w:lang w:val="en-US"/>
              </w:rPr>
            </w:pPr>
            <w:r>
              <w:rPr>
                <w:szCs w:val="24"/>
                <w:lang w:val="en-US"/>
              </w:rPr>
              <w:t>21.5</w:t>
            </w:r>
          </w:p>
        </w:tc>
        <w:tc>
          <w:tcPr>
            <w:tcW w:w="701" w:type="dxa"/>
            <w:tcBorders>
              <w:bottom w:val="single" w:sz="4" w:space="0" w:color="auto"/>
            </w:tcBorders>
            <w:shd w:val="clear" w:color="auto" w:fill="auto"/>
          </w:tcPr>
          <w:p w:rsidR="00547E7C" w:rsidRPr="000C7921" w:rsidRDefault="000C7921" w:rsidP="00E72CF8">
            <w:pPr>
              <w:spacing w:line="360" w:lineRule="auto"/>
              <w:rPr>
                <w:szCs w:val="24"/>
                <w:lang w:val="en-US"/>
              </w:rPr>
            </w:pPr>
            <w:r>
              <w:rPr>
                <w:szCs w:val="24"/>
                <w:lang w:val="en-US"/>
              </w:rPr>
              <w:t>50.6</w:t>
            </w:r>
          </w:p>
        </w:tc>
        <w:tc>
          <w:tcPr>
            <w:tcW w:w="830" w:type="dxa"/>
            <w:tcBorders>
              <w:bottom w:val="single" w:sz="4" w:space="0" w:color="auto"/>
            </w:tcBorders>
            <w:shd w:val="clear" w:color="auto" w:fill="auto"/>
          </w:tcPr>
          <w:p w:rsidR="00547E7C" w:rsidRPr="000C7921" w:rsidRDefault="000C7921" w:rsidP="00E72CF8">
            <w:pPr>
              <w:spacing w:line="360" w:lineRule="auto"/>
              <w:rPr>
                <w:szCs w:val="24"/>
                <w:lang w:val="en-US"/>
              </w:rPr>
            </w:pPr>
            <w:r>
              <w:rPr>
                <w:szCs w:val="24"/>
                <w:lang w:val="en-US"/>
              </w:rPr>
              <w:t>2.5</w:t>
            </w:r>
          </w:p>
        </w:tc>
        <w:tc>
          <w:tcPr>
            <w:tcW w:w="683" w:type="dxa"/>
            <w:tcBorders>
              <w:bottom w:val="single" w:sz="4" w:space="0" w:color="auto"/>
            </w:tcBorders>
            <w:shd w:val="clear" w:color="auto" w:fill="auto"/>
          </w:tcPr>
          <w:p w:rsidR="00547E7C" w:rsidRPr="000C7921" w:rsidRDefault="000C7921" w:rsidP="00E72CF8">
            <w:pPr>
              <w:spacing w:line="360" w:lineRule="auto"/>
              <w:rPr>
                <w:szCs w:val="24"/>
                <w:lang w:val="en-US"/>
              </w:rPr>
            </w:pPr>
            <w:r>
              <w:rPr>
                <w:szCs w:val="24"/>
                <w:lang w:val="en-US"/>
              </w:rPr>
              <w:t>10.1</w:t>
            </w:r>
          </w:p>
        </w:tc>
      </w:tr>
    </w:tbl>
    <w:p w:rsidR="00B24332" w:rsidRPr="001260E7" w:rsidRDefault="00B24332" w:rsidP="00547E7C">
      <w:pPr>
        <w:rPr>
          <w:rFonts w:eastAsia="SimSun"/>
          <w:color w:val="FF0000"/>
          <w:szCs w:val="24"/>
          <w:lang w:eastAsia="zh-CN"/>
        </w:rPr>
      </w:pPr>
    </w:p>
    <w:p w:rsidR="00546002" w:rsidRDefault="005508A8" w:rsidP="00322CFA">
      <w:pPr>
        <w:spacing w:line="360" w:lineRule="auto"/>
        <w:rPr>
          <w:szCs w:val="24"/>
          <w:lang w:val="en-US"/>
        </w:rPr>
      </w:pPr>
      <w:r>
        <w:rPr>
          <w:szCs w:val="24"/>
          <w:lang w:val="en-US" w:eastAsia="zh-CN"/>
        </w:rPr>
        <w:t xml:space="preserve">In Table 4.11, the results show that </w:t>
      </w:r>
      <w:r w:rsidR="00546002" w:rsidRPr="00546002">
        <w:rPr>
          <w:szCs w:val="24"/>
          <w:lang w:val="en-US" w:eastAsia="zh-CN"/>
        </w:rPr>
        <w:t xml:space="preserve">51.9% </w:t>
      </w:r>
      <w:r>
        <w:rPr>
          <w:szCs w:val="24"/>
          <w:lang w:val="en-US" w:eastAsia="zh-CN"/>
        </w:rPr>
        <w:t xml:space="preserve">of the respondents </w:t>
      </w:r>
      <w:r w:rsidR="00546002">
        <w:rPr>
          <w:szCs w:val="24"/>
          <w:lang w:val="en-US" w:eastAsia="zh-CN"/>
        </w:rPr>
        <w:t xml:space="preserve">strongly agreed that </w:t>
      </w:r>
      <w:r w:rsidR="00546002">
        <w:rPr>
          <w:szCs w:val="24"/>
          <w:lang w:val="en-US"/>
        </w:rPr>
        <w:t>there are few employees working under one manager</w:t>
      </w:r>
      <w:r>
        <w:rPr>
          <w:szCs w:val="24"/>
          <w:lang w:val="en-US"/>
        </w:rPr>
        <w:t xml:space="preserve"> while </w:t>
      </w:r>
      <w:r w:rsidR="00546002">
        <w:rPr>
          <w:szCs w:val="24"/>
          <w:lang w:val="en-US"/>
        </w:rPr>
        <w:t xml:space="preserve">45.6% </w:t>
      </w:r>
      <w:r>
        <w:rPr>
          <w:szCs w:val="24"/>
          <w:lang w:val="en-US"/>
        </w:rPr>
        <w:t xml:space="preserve">of the respondents </w:t>
      </w:r>
      <w:r w:rsidR="00546002">
        <w:rPr>
          <w:szCs w:val="24"/>
          <w:lang w:val="en-US"/>
        </w:rPr>
        <w:t>strongly disagreed that there are many employees working under one manager.</w:t>
      </w:r>
      <w:r>
        <w:rPr>
          <w:szCs w:val="24"/>
          <w:lang w:val="en-US"/>
        </w:rPr>
        <w:t xml:space="preserve"> In the organizations</w:t>
      </w:r>
      <w:r w:rsidR="00F737EF">
        <w:rPr>
          <w:szCs w:val="24"/>
          <w:lang w:val="en-US"/>
        </w:rPr>
        <w:t>,</w:t>
      </w:r>
      <w:r>
        <w:rPr>
          <w:szCs w:val="24"/>
          <w:lang w:val="en-US"/>
        </w:rPr>
        <w:t xml:space="preserve"> </w:t>
      </w:r>
      <w:r w:rsidR="00546002">
        <w:rPr>
          <w:szCs w:val="24"/>
          <w:lang w:val="en-US"/>
        </w:rPr>
        <w:t xml:space="preserve">74.7% </w:t>
      </w:r>
      <w:r>
        <w:rPr>
          <w:szCs w:val="24"/>
          <w:lang w:val="en-US"/>
        </w:rPr>
        <w:t xml:space="preserve">of the respondents </w:t>
      </w:r>
      <w:r w:rsidR="00546002">
        <w:rPr>
          <w:szCs w:val="24"/>
          <w:lang w:val="en-US"/>
        </w:rPr>
        <w:t>agreed that the number of employees working under a manager determines the interaction between the managers and the employees</w:t>
      </w:r>
      <w:r>
        <w:rPr>
          <w:szCs w:val="24"/>
          <w:lang w:val="en-US"/>
        </w:rPr>
        <w:t xml:space="preserve">. Also, </w:t>
      </w:r>
      <w:r w:rsidR="00546002" w:rsidRPr="00546002">
        <w:rPr>
          <w:szCs w:val="24"/>
          <w:lang w:val="en-US" w:eastAsia="zh-CN"/>
        </w:rPr>
        <w:t xml:space="preserve">59.5% </w:t>
      </w:r>
      <w:r>
        <w:rPr>
          <w:szCs w:val="24"/>
          <w:lang w:val="en-US" w:eastAsia="zh-CN"/>
        </w:rPr>
        <w:t xml:space="preserve">of the respondents </w:t>
      </w:r>
      <w:r w:rsidR="00546002" w:rsidRPr="00546002">
        <w:rPr>
          <w:szCs w:val="24"/>
          <w:lang w:val="en-US" w:eastAsia="zh-CN"/>
        </w:rPr>
        <w:t xml:space="preserve">strongly disagreed that </w:t>
      </w:r>
      <w:r w:rsidR="00546002" w:rsidRPr="00546002">
        <w:rPr>
          <w:szCs w:val="24"/>
          <w:lang w:val="en-US"/>
        </w:rPr>
        <w:t>managers are usually hands-on in carrying out organizational activities</w:t>
      </w:r>
      <w:r>
        <w:rPr>
          <w:szCs w:val="24"/>
          <w:lang w:val="en-US"/>
        </w:rPr>
        <w:t xml:space="preserve">. Remarkably, </w:t>
      </w:r>
      <w:r w:rsidR="00546002">
        <w:rPr>
          <w:szCs w:val="24"/>
          <w:lang w:val="en-US" w:eastAsia="zh-CN"/>
        </w:rPr>
        <w:t>50.6%</w:t>
      </w:r>
      <w:r>
        <w:rPr>
          <w:szCs w:val="24"/>
          <w:lang w:val="en-US" w:eastAsia="zh-CN"/>
        </w:rPr>
        <w:t xml:space="preserve"> of the respondents</w:t>
      </w:r>
      <w:r w:rsidR="00546002">
        <w:rPr>
          <w:szCs w:val="24"/>
          <w:lang w:val="en-US" w:eastAsia="zh-CN"/>
        </w:rPr>
        <w:t xml:space="preserve"> were neutral on </w:t>
      </w:r>
      <w:r>
        <w:rPr>
          <w:szCs w:val="24"/>
          <w:lang w:val="en-US"/>
        </w:rPr>
        <w:t>whether m</w:t>
      </w:r>
      <w:r w:rsidR="00546002">
        <w:rPr>
          <w:szCs w:val="24"/>
          <w:lang w:val="en-US"/>
        </w:rPr>
        <w:t>anagerial control helps the employees to work efficiently</w:t>
      </w:r>
      <w:r w:rsidR="00F737EF">
        <w:rPr>
          <w:szCs w:val="24"/>
          <w:lang w:val="en-US"/>
        </w:rPr>
        <w:t>.</w:t>
      </w:r>
    </w:p>
    <w:p w:rsidR="00546002" w:rsidRDefault="00546002" w:rsidP="00546002">
      <w:pPr>
        <w:spacing w:line="360" w:lineRule="auto"/>
        <w:rPr>
          <w:szCs w:val="24"/>
          <w:lang w:val="en-US"/>
        </w:rPr>
      </w:pPr>
      <w:r>
        <w:rPr>
          <w:szCs w:val="24"/>
          <w:lang w:val="en-US"/>
        </w:rPr>
        <w:t>On the determinants of the number of subordinates working under a manager</w:t>
      </w:r>
      <w:r w:rsidR="00F737EF">
        <w:rPr>
          <w:szCs w:val="24"/>
          <w:lang w:val="en-US"/>
        </w:rPr>
        <w:t xml:space="preserve"> and managerial control</w:t>
      </w:r>
      <w:r>
        <w:rPr>
          <w:szCs w:val="24"/>
          <w:lang w:val="en-US"/>
        </w:rPr>
        <w:t>, there was agreement that the capacities and abilities of the subordinates and managers were considered. One of the respondents indicated;</w:t>
      </w:r>
    </w:p>
    <w:p w:rsidR="00546002" w:rsidRDefault="00546002" w:rsidP="00546002">
      <w:pPr>
        <w:spacing w:line="360" w:lineRule="auto"/>
        <w:ind w:left="720"/>
        <w:rPr>
          <w:szCs w:val="24"/>
          <w:lang w:eastAsia="zh-CN"/>
        </w:rPr>
      </w:pPr>
      <w:r>
        <w:rPr>
          <w:szCs w:val="24"/>
          <w:lang w:val="en-US"/>
        </w:rPr>
        <w:t xml:space="preserve">As a manager, I believe that the number of subordinates working under me will depend on my capacity and competence. If I </w:t>
      </w:r>
      <w:r w:rsidR="002956A0">
        <w:rPr>
          <w:szCs w:val="24"/>
          <w:lang w:val="en-US"/>
        </w:rPr>
        <w:t>can</w:t>
      </w:r>
      <w:r>
        <w:rPr>
          <w:szCs w:val="24"/>
          <w:lang w:val="en-US"/>
        </w:rPr>
        <w:t xml:space="preserve"> effectively manage a large number of subordinates, then more subordinates can work under me. Also, if the subordinates have good and effective skills, then, they require less supervision which means I can have more subordinates working under me. In this organization, mostly you find that </w:t>
      </w:r>
      <w:r w:rsidR="002956A0">
        <w:rPr>
          <w:szCs w:val="24"/>
          <w:lang w:val="en-US"/>
        </w:rPr>
        <w:t>few employees are</w:t>
      </w:r>
      <w:r>
        <w:rPr>
          <w:szCs w:val="24"/>
          <w:lang w:val="en-US"/>
        </w:rPr>
        <w:t xml:space="preserve"> working under the managers. This is because also of the nature of work. As an NGO working with children, </w:t>
      </w:r>
      <w:r w:rsidR="00D573A3">
        <w:rPr>
          <w:szCs w:val="24"/>
          <w:lang w:val="en-US"/>
        </w:rPr>
        <w:t xml:space="preserve">there are many instances where we have to handle sensitive cases and as such there is so much time that goes into planning, </w:t>
      </w:r>
      <w:r w:rsidR="00D573A3">
        <w:rPr>
          <w:szCs w:val="24"/>
          <w:lang w:val="en-US"/>
        </w:rPr>
        <w:lastRenderedPageBreak/>
        <w:t>organizing and controlling the projects. Since this is time</w:t>
      </w:r>
      <w:r w:rsidR="002956A0">
        <w:rPr>
          <w:szCs w:val="24"/>
          <w:lang w:val="en-US"/>
        </w:rPr>
        <w:t>-</w:t>
      </w:r>
      <w:r w:rsidR="00D573A3">
        <w:rPr>
          <w:szCs w:val="24"/>
          <w:lang w:val="en-US"/>
        </w:rPr>
        <w:t>consuming, I usually have a small number of employees working under me</w:t>
      </w:r>
      <w:r w:rsidR="00F737EF">
        <w:rPr>
          <w:szCs w:val="24"/>
          <w:lang w:val="en-US"/>
        </w:rPr>
        <w:t>. In all this, managerial control can be important</w:t>
      </w:r>
      <w:r>
        <w:rPr>
          <w:szCs w:val="24"/>
          <w:lang w:val="en-US"/>
        </w:rPr>
        <w:t xml:space="preserve"> </w:t>
      </w:r>
      <w:r>
        <w:rPr>
          <w:szCs w:val="24"/>
        </w:rPr>
        <w:t>(</w:t>
      </w:r>
      <w:r>
        <w:rPr>
          <w:szCs w:val="24"/>
          <w:lang w:val="en-US"/>
        </w:rPr>
        <w:t>R41</w:t>
      </w:r>
      <w:r>
        <w:rPr>
          <w:szCs w:val="24"/>
        </w:rPr>
        <w:t xml:space="preserve">, Research data, 2022). </w:t>
      </w:r>
    </w:p>
    <w:p w:rsidR="00AD507C" w:rsidRDefault="00AE690F" w:rsidP="002270A9">
      <w:pPr>
        <w:spacing w:line="360" w:lineRule="auto"/>
        <w:rPr>
          <w:bCs/>
          <w:szCs w:val="24"/>
          <w:lang w:val="en-US" w:eastAsia="zh-CN"/>
        </w:rPr>
      </w:pPr>
      <w:r>
        <w:rPr>
          <w:bCs/>
          <w:szCs w:val="24"/>
          <w:lang w:val="en-US" w:eastAsia="zh-CN"/>
        </w:rPr>
        <w:t xml:space="preserve">The findings in this study disagreed with those of </w:t>
      </w:r>
      <w:r w:rsidR="00C90CF4" w:rsidRPr="00AD507C">
        <w:rPr>
          <w:bCs/>
          <w:szCs w:val="24"/>
          <w:lang w:val="en-US" w:eastAsia="zh-CN"/>
        </w:rPr>
        <w:fldChar w:fldCharType="begin"/>
      </w:r>
      <w:r w:rsidRPr="00AD507C">
        <w:rPr>
          <w:bCs/>
          <w:szCs w:val="24"/>
          <w:lang w:val="en-US" w:eastAsia="zh-CN"/>
        </w:rPr>
        <w:instrText xml:space="preserve"> ADDIN ZOTERO_ITEM CSL_CITATION {"citationID":"pMLUtmou","properties":{"formattedCitation":"(Lundmark et al., 2020)","plainCitation":"(Lundmark et al., 2020)","dontUpdate":true,"noteIndex":0},"citationItems":[{"id":5911,"uris":["http://zotero.org/users/local/KGgCYbgG/items/JT7NTNZU"],"itemData":{"id":5911,"type":"article-journal","abstract":"Purpose Line managers can make or break organizational interventions, yet little is known about what makes them turn in either direction. As leadership does not occur in a vacuum, it has been suggested that the organizational context plays an important role. Building on the intervention and leadership literature, we examine if span of control and employee readiness for change are related to line managers' leadership during an organizational intervention. Design/methodology/approach Leadership is studied in terms of intervention-specific constructive, as well as passive and active forms of destructive, leadership behaviors. As a sample, we use employees (N = 172) from 37 groups working at a process industry plant. Multilevel analyses over two time points, with both survey and organizational register data were used to analyze the data. Findings The results revealed that span of control was negatively related to constructive leadership and positively related to passive destructive leadership during the intervention. Employee readiness for change was positively related to constructive leadership, and negatively related to both passive and active destructive leadership. Practical implications Our findings suggest that contextual factors need to be assessed and considered if we want line managers to engage in constructive rather than destructive leadership during interventions. Originality/value The present study is the first to address line managers' making or breaking of organizational interventions by examining the influence of context on both their destructive and constructive leadership.","container-title":"International Journal of Workplace Health Management","DOI":"10.1108/IJWHM-05-2019-0065","ISSN":"1753-8351","issue":"2","note":"publisher: Emerald Publishing Limited","page":"173-188","source":"Emerald Insight","title":"No leader is an island: contextual antecedents to line managers' constructive and destructive leadership during an organizational intervention","title-short":"No leader is an island","volume":"13","author":[{"family":"Lundmark","given":"Robert"},{"family":"Nielsen","given":"Karina"},{"family":"Hasson","given":"Henna"},{"family":"Thiele Schwarz","given":"Ulrica","non-dropping-particle":"von"},{"family":"Tafvelin","given":"Susanne"}],"issued":{"date-parts":[["2020",1,1]]}}}],"schema":"https://github.com/citation-style-language/schema/raw/master/csl-citation.json"} </w:instrText>
      </w:r>
      <w:r w:rsidR="00C90CF4" w:rsidRPr="00AD507C">
        <w:rPr>
          <w:bCs/>
          <w:szCs w:val="24"/>
          <w:lang w:val="en-US" w:eastAsia="zh-CN"/>
        </w:rPr>
        <w:fldChar w:fldCharType="separate"/>
      </w:r>
      <w:r w:rsidRPr="00AD507C">
        <w:rPr>
          <w:bCs/>
          <w:szCs w:val="24"/>
          <w:lang w:eastAsia="zh-CN"/>
        </w:rPr>
        <w:t>Lundmark et al.</w:t>
      </w:r>
      <w:r w:rsidRPr="00AD507C">
        <w:rPr>
          <w:bCs/>
          <w:szCs w:val="24"/>
          <w:lang w:val="en-US" w:eastAsia="zh-CN"/>
        </w:rPr>
        <w:t xml:space="preserve"> (</w:t>
      </w:r>
      <w:r w:rsidRPr="00AD507C">
        <w:rPr>
          <w:bCs/>
          <w:szCs w:val="24"/>
          <w:lang w:eastAsia="zh-CN"/>
        </w:rPr>
        <w:t>2020)</w:t>
      </w:r>
      <w:r w:rsidR="00C90CF4" w:rsidRPr="00AD507C">
        <w:rPr>
          <w:bCs/>
          <w:szCs w:val="24"/>
          <w:lang w:val="en-US" w:eastAsia="zh-CN"/>
        </w:rPr>
        <w:fldChar w:fldCharType="end"/>
      </w:r>
      <w:r>
        <w:rPr>
          <w:bCs/>
          <w:szCs w:val="24"/>
          <w:lang w:val="en-US" w:eastAsia="zh-CN"/>
        </w:rPr>
        <w:t xml:space="preserve"> who found that the organizations had a wide span of control where there were many employees working under one manager. This created a distance between the employee and the managers and they did not interact with each other often. So, the managers did not give the subordinates </w:t>
      </w:r>
      <w:r w:rsidR="00BB31AE">
        <w:rPr>
          <w:bCs/>
          <w:szCs w:val="24"/>
          <w:lang w:val="en-US" w:eastAsia="zh-CN"/>
        </w:rPr>
        <w:t xml:space="preserve">the </w:t>
      </w:r>
      <w:r>
        <w:rPr>
          <w:bCs/>
          <w:szCs w:val="24"/>
          <w:lang w:val="en-US" w:eastAsia="zh-CN"/>
        </w:rPr>
        <w:t xml:space="preserve">required support to effectively carry out their tasks and attain organizational goals. The study however agreed that it was difficult for managers to be hands-on in carrying out activities as their attention was always directed </w:t>
      </w:r>
      <w:r w:rsidR="002956A0">
        <w:rPr>
          <w:bCs/>
          <w:szCs w:val="24"/>
          <w:lang w:val="en-US" w:eastAsia="zh-CN"/>
        </w:rPr>
        <w:t>to</w:t>
      </w:r>
      <w:r>
        <w:rPr>
          <w:bCs/>
          <w:szCs w:val="24"/>
          <w:lang w:val="en-US" w:eastAsia="zh-CN"/>
        </w:rPr>
        <w:t xml:space="preserve"> many activities simultaneously. This led to poor relationships between the managers and their subordinates leading to distrustful relationships.</w:t>
      </w:r>
    </w:p>
    <w:p w:rsidR="001F484E" w:rsidRPr="00AD507C" w:rsidRDefault="002270A9" w:rsidP="002270A9">
      <w:pPr>
        <w:spacing w:line="360" w:lineRule="auto"/>
        <w:rPr>
          <w:bCs/>
          <w:szCs w:val="24"/>
          <w:lang w:val="en-US" w:eastAsia="zh-CN"/>
        </w:rPr>
      </w:pPr>
      <w:r>
        <w:rPr>
          <w:bCs/>
          <w:szCs w:val="24"/>
          <w:lang w:val="en-US" w:eastAsia="zh-CN"/>
        </w:rPr>
        <w:t xml:space="preserve">Moreover, </w:t>
      </w:r>
      <w:r w:rsidR="00C90CF4" w:rsidRPr="00AD507C">
        <w:rPr>
          <w:bCs/>
          <w:szCs w:val="24"/>
          <w:lang w:val="en-US" w:eastAsia="zh-CN"/>
        </w:rPr>
        <w:fldChar w:fldCharType="begin"/>
      </w:r>
      <w:r w:rsidRPr="00AD507C">
        <w:rPr>
          <w:bCs/>
          <w:szCs w:val="24"/>
          <w:lang w:val="en-US" w:eastAsia="zh-CN"/>
        </w:rPr>
        <w:instrText xml:space="preserve"> ADDIN ZOTERO_ITEM CSL_CITATION {"citationID":"PQShEctt","properties":{"formattedCitation":"(World Food Programme, 2017)","plainCitation":"(World Food Programme, 2017)","dontUpdate":true,"noteIndex":0},"citationItems":[{"id":5900,"uris":["http://zotero.org/users/local/KGgCYbgG/items/6AV46QUT"],"itemData":{"id":5900,"type":"document","publisher":"Italy: World Food Programme","title":"Review of Fit for Purpose Organization-Strengthening Initiative","author":[{"family":"World Food Programme","given":""}],"issued":{"date-parts":[["2017"]]}}}],"schema":"https://github.com/citation-style-language/schema/raw/master/csl-citation.json"} </w:instrText>
      </w:r>
      <w:r w:rsidR="00C90CF4" w:rsidRPr="00AD507C">
        <w:rPr>
          <w:bCs/>
          <w:szCs w:val="24"/>
          <w:lang w:val="en-US" w:eastAsia="zh-CN"/>
        </w:rPr>
        <w:fldChar w:fldCharType="separate"/>
      </w:r>
      <w:r w:rsidRPr="00AD507C">
        <w:rPr>
          <w:bCs/>
          <w:szCs w:val="24"/>
          <w:lang w:eastAsia="zh-CN"/>
        </w:rPr>
        <w:t>World Food Programme</w:t>
      </w:r>
      <w:r w:rsidRPr="00AD507C">
        <w:rPr>
          <w:bCs/>
          <w:szCs w:val="24"/>
          <w:lang w:val="en-US" w:eastAsia="zh-CN"/>
        </w:rPr>
        <w:t xml:space="preserve"> (</w:t>
      </w:r>
      <w:r w:rsidRPr="00AD507C">
        <w:rPr>
          <w:bCs/>
          <w:szCs w:val="24"/>
          <w:lang w:eastAsia="zh-CN"/>
        </w:rPr>
        <w:t>2017)</w:t>
      </w:r>
      <w:r w:rsidR="00C90CF4" w:rsidRPr="00AD507C">
        <w:rPr>
          <w:bCs/>
          <w:szCs w:val="24"/>
          <w:lang w:val="en-US" w:eastAsia="zh-CN"/>
        </w:rPr>
        <w:fldChar w:fldCharType="end"/>
      </w:r>
      <w:r>
        <w:rPr>
          <w:bCs/>
          <w:szCs w:val="24"/>
          <w:lang w:val="en-US" w:eastAsia="zh-CN"/>
        </w:rPr>
        <w:t xml:space="preserve"> illustrated that the span of control was a component of organizational design. The determinants of the span of control in NGOs needed to be assessed carefully as there needed to </w:t>
      </w:r>
      <w:r w:rsidR="002956A0">
        <w:rPr>
          <w:bCs/>
          <w:szCs w:val="24"/>
          <w:lang w:val="en-US" w:eastAsia="zh-CN"/>
        </w:rPr>
        <w:t xml:space="preserve">be </w:t>
      </w:r>
      <w:r>
        <w:rPr>
          <w:bCs/>
          <w:szCs w:val="24"/>
          <w:lang w:val="en-US" w:eastAsia="zh-CN"/>
        </w:rPr>
        <w:t xml:space="preserve">a balance that ensured that the supervisors had </w:t>
      </w:r>
      <w:r w:rsidR="002956A0">
        <w:rPr>
          <w:bCs/>
          <w:szCs w:val="24"/>
          <w:lang w:val="en-US" w:eastAsia="zh-CN"/>
        </w:rPr>
        <w:t xml:space="preserve">the </w:t>
      </w:r>
      <w:r>
        <w:rPr>
          <w:bCs/>
          <w:szCs w:val="24"/>
          <w:lang w:val="en-US" w:eastAsia="zh-CN"/>
        </w:rPr>
        <w:t xml:space="preserve">capacity and abilities to lead the subordinates and the subordinates had the required competence to complete their tasks and attain organizational goals. </w:t>
      </w:r>
    </w:p>
    <w:p w:rsidR="00B24332" w:rsidRPr="00C24FA3" w:rsidRDefault="00BB0BD6" w:rsidP="001260E7">
      <w:pPr>
        <w:spacing w:before="0" w:after="0"/>
        <w:rPr>
          <w:lang w:val="en-US"/>
        </w:rPr>
      </w:pPr>
      <w:bookmarkStart w:id="88" w:name="_Toc114839575"/>
      <w:r w:rsidRPr="001260E7">
        <w:rPr>
          <w:rFonts w:eastAsiaTheme="majorEastAsia" w:cstheme="majorBidi"/>
          <w:b/>
          <w:szCs w:val="26"/>
          <w:lang w:val="en-US"/>
        </w:rPr>
        <w:t xml:space="preserve">4.9 </w:t>
      </w:r>
      <w:r w:rsidR="00C06623" w:rsidRPr="001260E7">
        <w:rPr>
          <w:rFonts w:eastAsiaTheme="majorEastAsia" w:cstheme="majorBidi"/>
          <w:b/>
          <w:szCs w:val="26"/>
          <w:lang w:val="en-US"/>
        </w:rPr>
        <w:t>Influence</w:t>
      </w:r>
      <w:r w:rsidR="00A57DA4" w:rsidRPr="001260E7">
        <w:rPr>
          <w:rFonts w:eastAsiaTheme="majorEastAsia" w:cstheme="majorBidi"/>
          <w:b/>
          <w:szCs w:val="26"/>
          <w:lang w:val="en-US"/>
        </w:rPr>
        <w:t xml:space="preserve"> of Organizational Design </w:t>
      </w:r>
      <w:r w:rsidR="00B13FC1" w:rsidRPr="001260E7">
        <w:rPr>
          <w:rFonts w:eastAsiaTheme="majorEastAsia" w:cstheme="majorBidi"/>
          <w:b/>
          <w:szCs w:val="26"/>
          <w:lang w:val="en-US"/>
        </w:rPr>
        <w:t>on the realization</w:t>
      </w:r>
      <w:r w:rsidR="00C06623" w:rsidRPr="001260E7">
        <w:rPr>
          <w:rFonts w:eastAsiaTheme="majorEastAsia" w:cstheme="majorBidi"/>
          <w:b/>
          <w:szCs w:val="26"/>
          <w:lang w:val="en-US"/>
        </w:rPr>
        <w:t xml:space="preserve"> of Superordinate Goals in Non-Governmental Organizations</w:t>
      </w:r>
      <w:bookmarkEnd w:id="88"/>
      <w:r w:rsidR="00C06623" w:rsidRPr="001260E7">
        <w:rPr>
          <w:rFonts w:eastAsiaTheme="majorEastAsia" w:cstheme="majorBidi"/>
          <w:b/>
          <w:szCs w:val="26"/>
          <w:lang w:val="en-US"/>
        </w:rPr>
        <w:t xml:space="preserve"> </w:t>
      </w:r>
    </w:p>
    <w:p w:rsidR="00C06623" w:rsidRPr="00C24FA3" w:rsidRDefault="00C06623" w:rsidP="001260E7">
      <w:pPr>
        <w:pStyle w:val="Heading2"/>
        <w:spacing w:before="0"/>
        <w:rPr>
          <w:lang w:val="en-US"/>
        </w:rPr>
      </w:pPr>
    </w:p>
    <w:p w:rsidR="00C06623" w:rsidRDefault="00C06623" w:rsidP="001260E7">
      <w:pPr>
        <w:spacing w:before="0" w:after="0" w:line="360" w:lineRule="auto"/>
        <w:rPr>
          <w:rFonts w:cs="Times New Roman"/>
          <w:szCs w:val="24"/>
          <w:shd w:val="clear" w:color="auto" w:fill="FFFFFF"/>
          <w:lang w:val="en-US"/>
        </w:rPr>
      </w:pPr>
      <w:r>
        <w:rPr>
          <w:rFonts w:cs="Times New Roman"/>
          <w:szCs w:val="24"/>
          <w:shd w:val="clear" w:color="auto" w:fill="FFFFFF"/>
          <w:lang w:val="en-US"/>
        </w:rPr>
        <w:t xml:space="preserve">The purpose of the study was to assess the influence of organizational design on the realization of superordinate goals in selected Non-Governmental Organizations in Naivasha sub-county, Kenya. To establish the influence, the study sought to first diagnose the </w:t>
      </w:r>
      <w:proofErr w:type="spellStart"/>
      <w:r>
        <w:rPr>
          <w:rFonts w:cs="Times New Roman"/>
          <w:szCs w:val="24"/>
          <w:shd w:val="clear" w:color="auto" w:fill="FFFFFF"/>
          <w:lang w:val="en-US"/>
        </w:rPr>
        <w:t>collinearity</w:t>
      </w:r>
      <w:proofErr w:type="spellEnd"/>
      <w:r>
        <w:rPr>
          <w:rFonts w:cs="Times New Roman"/>
          <w:szCs w:val="24"/>
          <w:shd w:val="clear" w:color="auto" w:fill="FFFFFF"/>
          <w:lang w:val="en-US"/>
        </w:rPr>
        <w:t xml:space="preserve"> between the study’s variables to ensure that there were no issues </w:t>
      </w:r>
      <w:r w:rsidR="00490F0D">
        <w:rPr>
          <w:rFonts w:cs="Times New Roman"/>
          <w:szCs w:val="24"/>
          <w:shd w:val="clear" w:color="auto" w:fill="FFFFFF"/>
          <w:lang w:val="en-US"/>
        </w:rPr>
        <w:t xml:space="preserve">related to </w:t>
      </w:r>
      <w:r w:rsidR="002956A0">
        <w:rPr>
          <w:rFonts w:cs="Times New Roman"/>
          <w:szCs w:val="24"/>
          <w:shd w:val="clear" w:color="auto" w:fill="FFFFFF"/>
          <w:lang w:val="en-US"/>
        </w:rPr>
        <w:t xml:space="preserve">a </w:t>
      </w:r>
      <w:r w:rsidR="00490F0D">
        <w:rPr>
          <w:rFonts w:cs="Times New Roman"/>
          <w:szCs w:val="24"/>
          <w:shd w:val="clear" w:color="auto" w:fill="FFFFFF"/>
          <w:lang w:val="en-US"/>
        </w:rPr>
        <w:t xml:space="preserve">high correlation between the independent variables. The second step was to </w:t>
      </w:r>
      <w:r w:rsidR="006E1D71">
        <w:rPr>
          <w:rFonts w:cs="Times New Roman"/>
          <w:szCs w:val="24"/>
          <w:shd w:val="clear" w:color="auto" w:fill="FFFFFF"/>
          <w:lang w:val="en-US"/>
        </w:rPr>
        <w:t xml:space="preserve">conduct the Pearson Correlation coefficient analysis to test the linear relationship strength between the dependent and independent variables. </w:t>
      </w:r>
      <w:r w:rsidR="00363402">
        <w:rPr>
          <w:rFonts w:cs="Times New Roman"/>
          <w:szCs w:val="24"/>
          <w:shd w:val="clear" w:color="auto" w:fill="FFFFFF"/>
          <w:lang w:val="en-US"/>
        </w:rPr>
        <w:t xml:space="preserve">Due to the inability of the correlation test to indicate the influence of the independent variables on the dependent variable, a regression analysis was conducted. </w:t>
      </w:r>
    </w:p>
    <w:p w:rsidR="00B24332" w:rsidRDefault="00B24332" w:rsidP="00363402">
      <w:pPr>
        <w:pStyle w:val="Heading3"/>
        <w:rPr>
          <w:lang w:val="en-US"/>
        </w:rPr>
      </w:pPr>
      <w:bookmarkStart w:id="89" w:name="_Toc114839576"/>
    </w:p>
    <w:p w:rsidR="00C06623" w:rsidRDefault="00363402" w:rsidP="00363402">
      <w:pPr>
        <w:pStyle w:val="Heading3"/>
        <w:rPr>
          <w:lang w:val="en-US"/>
        </w:rPr>
      </w:pPr>
      <w:r>
        <w:rPr>
          <w:lang w:val="en-US"/>
        </w:rPr>
        <w:t xml:space="preserve">4.10.1 </w:t>
      </w:r>
      <w:proofErr w:type="spellStart"/>
      <w:r>
        <w:rPr>
          <w:lang w:val="en-US"/>
        </w:rPr>
        <w:t>Collinearity</w:t>
      </w:r>
      <w:proofErr w:type="spellEnd"/>
      <w:r>
        <w:rPr>
          <w:lang w:val="en-US"/>
        </w:rPr>
        <w:t xml:space="preserve"> Diagnostics</w:t>
      </w:r>
      <w:bookmarkEnd w:id="89"/>
    </w:p>
    <w:p w:rsidR="001F484E" w:rsidRDefault="001F484E">
      <w:pPr>
        <w:spacing w:before="0" w:after="0" w:line="360" w:lineRule="auto"/>
        <w:rPr>
          <w:lang w:val="en-US"/>
        </w:rPr>
      </w:pPr>
    </w:p>
    <w:p w:rsidR="00363402" w:rsidRDefault="00363402">
      <w:pPr>
        <w:spacing w:before="0" w:after="0" w:line="360" w:lineRule="auto"/>
        <w:rPr>
          <w:lang w:val="en-US"/>
        </w:rPr>
      </w:pPr>
      <w:r>
        <w:rPr>
          <w:lang w:val="en-US"/>
        </w:rPr>
        <w:t xml:space="preserve">To test whether there was </w:t>
      </w:r>
      <w:r w:rsidR="00BB31AE">
        <w:rPr>
          <w:lang w:val="en-US"/>
        </w:rPr>
        <w:t xml:space="preserve">a </w:t>
      </w:r>
      <w:r>
        <w:rPr>
          <w:lang w:val="en-US"/>
        </w:rPr>
        <w:t xml:space="preserve">presence of </w:t>
      </w:r>
      <w:proofErr w:type="spellStart"/>
      <w:r>
        <w:rPr>
          <w:lang w:val="en-US"/>
        </w:rPr>
        <w:t>multicollinearity</w:t>
      </w:r>
      <w:proofErr w:type="spellEnd"/>
      <w:r>
        <w:rPr>
          <w:lang w:val="en-US"/>
        </w:rPr>
        <w:t xml:space="preserve"> among the variables, a </w:t>
      </w:r>
      <w:proofErr w:type="spellStart"/>
      <w:r>
        <w:rPr>
          <w:lang w:val="en-US"/>
        </w:rPr>
        <w:t>collinearity</w:t>
      </w:r>
      <w:proofErr w:type="spellEnd"/>
      <w:r>
        <w:rPr>
          <w:lang w:val="en-US"/>
        </w:rPr>
        <w:t xml:space="preserve"> diagnostic test was conducted and the results are shown in Table</w:t>
      </w:r>
      <w:r w:rsidR="000C7921">
        <w:rPr>
          <w:lang w:val="en-US"/>
        </w:rPr>
        <w:t xml:space="preserve"> 4.12</w:t>
      </w:r>
    </w:p>
    <w:p w:rsidR="00363402" w:rsidRDefault="00363402" w:rsidP="000C7921">
      <w:pPr>
        <w:pStyle w:val="Heading5"/>
        <w:rPr>
          <w:lang w:val="en-US"/>
        </w:rPr>
      </w:pPr>
      <w:bookmarkStart w:id="90" w:name="_Toc16680546"/>
      <w:bookmarkStart w:id="91" w:name="_Toc107504259"/>
      <w:r>
        <w:lastRenderedPageBreak/>
        <w:t>Table 4</w:t>
      </w:r>
      <w:r w:rsidR="00310CE0">
        <w:rPr>
          <w:lang w:val="en-US"/>
        </w:rPr>
        <w:t>.</w:t>
      </w:r>
      <w:r w:rsidR="000C7921">
        <w:rPr>
          <w:lang w:val="en-US"/>
        </w:rPr>
        <w:t>12</w:t>
      </w:r>
      <w:r>
        <w:t>: Collinearity Diagnostics</w:t>
      </w:r>
      <w:bookmarkEnd w:id="90"/>
      <w:bookmarkEnd w:id="91"/>
    </w:p>
    <w:tbl>
      <w:tblPr>
        <w:tblW w:w="4371" w:type="pct"/>
        <w:tblCellMar>
          <w:left w:w="0" w:type="dxa"/>
          <w:right w:w="0" w:type="dxa"/>
        </w:tblCellMar>
        <w:tblLook w:val="0000"/>
      </w:tblPr>
      <w:tblGrid>
        <w:gridCol w:w="599"/>
        <w:gridCol w:w="936"/>
        <w:gridCol w:w="956"/>
        <w:gridCol w:w="863"/>
        <w:gridCol w:w="904"/>
        <w:gridCol w:w="1275"/>
        <w:gridCol w:w="1792"/>
        <w:gridCol w:w="965"/>
        <w:gridCol w:w="736"/>
      </w:tblGrid>
      <w:tr w:rsidR="006D253B" w:rsidRPr="006D253B" w:rsidTr="00903B6C">
        <w:trPr>
          <w:cantSplit/>
          <w:trHeight w:val="330"/>
        </w:trPr>
        <w:tc>
          <w:tcPr>
            <w:tcW w:w="5000" w:type="pct"/>
            <w:gridSpan w:val="9"/>
            <w:tcBorders>
              <w:top w:val="single" w:sz="4" w:space="0" w:color="auto"/>
              <w:bottom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center"/>
              <w:rPr>
                <w:rFonts w:eastAsia="SimSun" w:cs="Times New Roman"/>
                <w:color w:val="000000"/>
                <w:sz w:val="22"/>
                <w:lang w:val="en-US"/>
              </w:rPr>
            </w:pPr>
            <w:proofErr w:type="spellStart"/>
            <w:r w:rsidRPr="006D253B">
              <w:rPr>
                <w:rFonts w:eastAsia="SimSun" w:cs="Times New Roman"/>
                <w:b/>
                <w:bCs/>
                <w:color w:val="000000"/>
                <w:sz w:val="22"/>
                <w:lang w:val="en-US"/>
              </w:rPr>
              <w:t>Collinearity</w:t>
            </w:r>
            <w:proofErr w:type="spellEnd"/>
            <w:r w:rsidRPr="006D253B">
              <w:rPr>
                <w:rFonts w:eastAsia="SimSun" w:cs="Times New Roman"/>
                <w:b/>
                <w:bCs/>
                <w:color w:val="000000"/>
                <w:sz w:val="22"/>
                <w:lang w:val="en-US"/>
              </w:rPr>
              <w:t xml:space="preserve"> </w:t>
            </w:r>
            <w:r w:rsidR="00611577" w:rsidRPr="006D253B">
              <w:rPr>
                <w:rFonts w:eastAsia="SimSun" w:cs="Times New Roman"/>
                <w:b/>
                <w:bCs/>
                <w:color w:val="000000"/>
                <w:sz w:val="22"/>
                <w:lang w:val="en-US"/>
              </w:rPr>
              <w:t>Diagnostics</w:t>
            </w:r>
          </w:p>
        </w:tc>
      </w:tr>
      <w:tr w:rsidR="00903B6C" w:rsidRPr="006D253B" w:rsidTr="00903B6C">
        <w:trPr>
          <w:cantSplit/>
          <w:trHeight w:val="330"/>
        </w:trPr>
        <w:tc>
          <w:tcPr>
            <w:tcW w:w="331" w:type="pct"/>
            <w:vMerge w:val="restart"/>
            <w:tcBorders>
              <w:top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left"/>
              <w:rPr>
                <w:rFonts w:eastAsia="SimSun" w:cs="Times New Roman"/>
                <w:color w:val="000000"/>
                <w:sz w:val="22"/>
                <w:lang w:val="en-US"/>
              </w:rPr>
            </w:pPr>
            <w:r w:rsidRPr="006D253B">
              <w:rPr>
                <w:rFonts w:eastAsia="SimSun" w:cs="Times New Roman"/>
                <w:color w:val="000000"/>
                <w:sz w:val="22"/>
                <w:lang w:val="en-US"/>
              </w:rPr>
              <w:t>Model</w:t>
            </w:r>
          </w:p>
        </w:tc>
        <w:tc>
          <w:tcPr>
            <w:tcW w:w="518" w:type="pct"/>
            <w:vMerge w:val="restart"/>
            <w:tcBorders>
              <w:top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left"/>
              <w:rPr>
                <w:rFonts w:eastAsia="SimSun" w:cs="Times New Roman"/>
                <w:color w:val="000000"/>
                <w:sz w:val="22"/>
                <w:lang w:val="en-US"/>
              </w:rPr>
            </w:pPr>
            <w:r w:rsidRPr="006D253B">
              <w:rPr>
                <w:rFonts w:eastAsia="SimSun" w:cs="Times New Roman"/>
                <w:color w:val="000000"/>
                <w:sz w:val="22"/>
                <w:lang w:val="en-US"/>
              </w:rPr>
              <w:t>Dimension</w:t>
            </w:r>
          </w:p>
        </w:tc>
        <w:tc>
          <w:tcPr>
            <w:tcW w:w="530" w:type="pct"/>
            <w:vMerge w:val="restart"/>
            <w:tcBorders>
              <w:top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center"/>
              <w:rPr>
                <w:rFonts w:eastAsia="SimSun" w:cs="Times New Roman"/>
                <w:color w:val="000000"/>
                <w:sz w:val="22"/>
                <w:lang w:val="en-US"/>
              </w:rPr>
            </w:pPr>
            <w:r w:rsidRPr="006D253B">
              <w:rPr>
                <w:rFonts w:eastAsia="SimSun" w:cs="Times New Roman"/>
                <w:color w:val="000000"/>
                <w:sz w:val="22"/>
                <w:lang w:val="en-US"/>
              </w:rPr>
              <w:t>Eigenvalue</w:t>
            </w:r>
          </w:p>
        </w:tc>
        <w:tc>
          <w:tcPr>
            <w:tcW w:w="478" w:type="pct"/>
            <w:vMerge w:val="restart"/>
            <w:tcBorders>
              <w:top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center"/>
              <w:rPr>
                <w:rFonts w:eastAsia="SimSun" w:cs="Times New Roman"/>
                <w:color w:val="000000"/>
                <w:sz w:val="22"/>
                <w:lang w:val="en-US"/>
              </w:rPr>
            </w:pPr>
            <w:r w:rsidRPr="006D253B">
              <w:rPr>
                <w:rFonts w:eastAsia="SimSun" w:cs="Times New Roman"/>
                <w:color w:val="000000"/>
                <w:sz w:val="22"/>
                <w:lang w:val="en-US"/>
              </w:rPr>
              <w:t>Condition Index</w:t>
            </w:r>
          </w:p>
        </w:tc>
        <w:tc>
          <w:tcPr>
            <w:tcW w:w="3142" w:type="pct"/>
            <w:gridSpan w:val="5"/>
            <w:tcBorders>
              <w:top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center"/>
              <w:rPr>
                <w:rFonts w:eastAsia="SimSun" w:cs="Times New Roman"/>
                <w:color w:val="000000"/>
                <w:sz w:val="22"/>
                <w:lang w:val="en-US"/>
              </w:rPr>
            </w:pPr>
            <w:r w:rsidRPr="006D253B">
              <w:rPr>
                <w:rFonts w:eastAsia="SimSun" w:cs="Times New Roman"/>
                <w:color w:val="000000"/>
                <w:sz w:val="22"/>
                <w:lang w:val="en-US"/>
              </w:rPr>
              <w:t>Variance Proportions</w:t>
            </w:r>
          </w:p>
        </w:tc>
      </w:tr>
      <w:tr w:rsidR="00903B6C" w:rsidRPr="006D253B" w:rsidTr="00903B6C">
        <w:trPr>
          <w:cantSplit/>
          <w:trHeight w:val="677"/>
        </w:trPr>
        <w:tc>
          <w:tcPr>
            <w:tcW w:w="331" w:type="pct"/>
            <w:vMerge/>
            <w:tcBorders>
              <w:bottom w:val="single" w:sz="4" w:space="0" w:color="auto"/>
            </w:tcBorders>
            <w:shd w:val="clear" w:color="auto" w:fill="FFFFFF"/>
          </w:tcPr>
          <w:p w:rsidR="006D253B" w:rsidRPr="006D253B" w:rsidRDefault="006D253B" w:rsidP="006D253B">
            <w:pPr>
              <w:autoSpaceDE w:val="0"/>
              <w:autoSpaceDN w:val="0"/>
              <w:adjustRightInd w:val="0"/>
              <w:spacing w:before="0" w:after="0" w:line="240" w:lineRule="auto"/>
              <w:jc w:val="left"/>
              <w:rPr>
                <w:rFonts w:eastAsia="SimSun" w:cs="Times New Roman"/>
                <w:color w:val="000000"/>
                <w:sz w:val="22"/>
                <w:lang w:val="en-US"/>
              </w:rPr>
            </w:pPr>
          </w:p>
        </w:tc>
        <w:tc>
          <w:tcPr>
            <w:tcW w:w="518" w:type="pct"/>
            <w:vMerge/>
            <w:tcBorders>
              <w:bottom w:val="single" w:sz="4" w:space="0" w:color="auto"/>
            </w:tcBorders>
            <w:shd w:val="clear" w:color="auto" w:fill="FFFFFF"/>
          </w:tcPr>
          <w:p w:rsidR="006D253B" w:rsidRPr="006D253B" w:rsidRDefault="006D253B" w:rsidP="006D253B">
            <w:pPr>
              <w:autoSpaceDE w:val="0"/>
              <w:autoSpaceDN w:val="0"/>
              <w:adjustRightInd w:val="0"/>
              <w:spacing w:before="0" w:after="0" w:line="240" w:lineRule="auto"/>
              <w:jc w:val="left"/>
              <w:rPr>
                <w:rFonts w:eastAsia="SimSun" w:cs="Times New Roman"/>
                <w:color w:val="000000"/>
                <w:sz w:val="22"/>
                <w:lang w:val="en-US"/>
              </w:rPr>
            </w:pPr>
          </w:p>
        </w:tc>
        <w:tc>
          <w:tcPr>
            <w:tcW w:w="530" w:type="pct"/>
            <w:vMerge/>
            <w:tcBorders>
              <w:bottom w:val="single" w:sz="4" w:space="0" w:color="auto"/>
            </w:tcBorders>
            <w:shd w:val="clear" w:color="auto" w:fill="FFFFFF"/>
          </w:tcPr>
          <w:p w:rsidR="006D253B" w:rsidRPr="006D253B" w:rsidRDefault="006D253B" w:rsidP="006D253B">
            <w:pPr>
              <w:autoSpaceDE w:val="0"/>
              <w:autoSpaceDN w:val="0"/>
              <w:adjustRightInd w:val="0"/>
              <w:spacing w:before="0" w:after="0" w:line="240" w:lineRule="auto"/>
              <w:jc w:val="left"/>
              <w:rPr>
                <w:rFonts w:eastAsia="SimSun" w:cs="Times New Roman"/>
                <w:color w:val="000000"/>
                <w:sz w:val="22"/>
                <w:lang w:val="en-US"/>
              </w:rPr>
            </w:pPr>
          </w:p>
        </w:tc>
        <w:tc>
          <w:tcPr>
            <w:tcW w:w="478" w:type="pct"/>
            <w:vMerge/>
            <w:tcBorders>
              <w:bottom w:val="single" w:sz="4" w:space="0" w:color="auto"/>
            </w:tcBorders>
            <w:shd w:val="clear" w:color="auto" w:fill="FFFFFF"/>
          </w:tcPr>
          <w:p w:rsidR="006D253B" w:rsidRPr="006D253B" w:rsidRDefault="006D253B" w:rsidP="006D253B">
            <w:pPr>
              <w:autoSpaceDE w:val="0"/>
              <w:autoSpaceDN w:val="0"/>
              <w:adjustRightInd w:val="0"/>
              <w:spacing w:before="0" w:after="0" w:line="240" w:lineRule="auto"/>
              <w:jc w:val="left"/>
              <w:rPr>
                <w:rFonts w:eastAsia="SimSun" w:cs="Times New Roman"/>
                <w:color w:val="000000"/>
                <w:sz w:val="22"/>
                <w:lang w:val="en-US"/>
              </w:rPr>
            </w:pPr>
          </w:p>
        </w:tc>
        <w:tc>
          <w:tcPr>
            <w:tcW w:w="501" w:type="pct"/>
            <w:tcBorders>
              <w:bottom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center"/>
              <w:rPr>
                <w:rFonts w:eastAsia="SimSun" w:cs="Times New Roman"/>
                <w:color w:val="000000"/>
                <w:sz w:val="22"/>
                <w:lang w:val="en-US"/>
              </w:rPr>
            </w:pPr>
            <w:r w:rsidRPr="006D253B">
              <w:rPr>
                <w:rFonts w:eastAsia="SimSun" w:cs="Times New Roman"/>
                <w:color w:val="000000"/>
                <w:sz w:val="22"/>
                <w:lang w:val="en-US"/>
              </w:rPr>
              <w:t>(Constant)</w:t>
            </w:r>
          </w:p>
        </w:tc>
        <w:tc>
          <w:tcPr>
            <w:tcW w:w="706" w:type="pct"/>
            <w:tcBorders>
              <w:bottom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center"/>
              <w:rPr>
                <w:rFonts w:eastAsia="SimSun" w:cs="Times New Roman"/>
                <w:color w:val="000000"/>
                <w:sz w:val="22"/>
                <w:lang w:val="en-US"/>
              </w:rPr>
            </w:pPr>
            <w:r>
              <w:rPr>
                <w:rFonts w:cs="Times New Roman"/>
                <w:color w:val="000000"/>
                <w:szCs w:val="24"/>
                <w:lang w:val="en-US"/>
              </w:rPr>
              <w:t>Work Specialization</w:t>
            </w:r>
          </w:p>
        </w:tc>
        <w:tc>
          <w:tcPr>
            <w:tcW w:w="992" w:type="pct"/>
            <w:tcBorders>
              <w:bottom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center"/>
              <w:rPr>
                <w:rFonts w:eastAsia="SimSun" w:cs="Times New Roman"/>
                <w:color w:val="000000"/>
                <w:sz w:val="22"/>
                <w:lang w:val="en-US"/>
              </w:rPr>
            </w:pPr>
            <w:r>
              <w:rPr>
                <w:rFonts w:cs="Times New Roman"/>
                <w:color w:val="000000"/>
                <w:szCs w:val="24"/>
                <w:lang w:val="en-US"/>
              </w:rPr>
              <w:t>Departmentalization</w:t>
            </w:r>
          </w:p>
        </w:tc>
        <w:tc>
          <w:tcPr>
            <w:tcW w:w="534" w:type="pct"/>
            <w:tcBorders>
              <w:bottom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center"/>
              <w:rPr>
                <w:rFonts w:eastAsia="SimSun" w:cs="Times New Roman"/>
                <w:color w:val="000000"/>
                <w:sz w:val="22"/>
                <w:lang w:val="en-US"/>
              </w:rPr>
            </w:pPr>
            <w:r>
              <w:rPr>
                <w:rFonts w:cs="Times New Roman"/>
                <w:color w:val="000000"/>
                <w:szCs w:val="24"/>
                <w:lang w:val="en-US"/>
              </w:rPr>
              <w:t>Chain of Command</w:t>
            </w:r>
          </w:p>
        </w:tc>
        <w:tc>
          <w:tcPr>
            <w:tcW w:w="407" w:type="pct"/>
            <w:tcBorders>
              <w:bottom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center"/>
              <w:rPr>
                <w:rFonts w:eastAsia="SimSun" w:cs="Times New Roman"/>
                <w:color w:val="000000"/>
                <w:sz w:val="22"/>
                <w:lang w:val="en-US"/>
              </w:rPr>
            </w:pPr>
            <w:r>
              <w:rPr>
                <w:rFonts w:cs="Times New Roman"/>
                <w:color w:val="000000"/>
                <w:szCs w:val="24"/>
                <w:lang w:val="en-US"/>
              </w:rPr>
              <w:t>Span of Control</w:t>
            </w:r>
          </w:p>
        </w:tc>
      </w:tr>
      <w:tr w:rsidR="00903B6C" w:rsidRPr="006D253B" w:rsidTr="00903B6C">
        <w:trPr>
          <w:cantSplit/>
          <w:trHeight w:val="330"/>
        </w:trPr>
        <w:tc>
          <w:tcPr>
            <w:tcW w:w="331" w:type="pct"/>
            <w:vMerge w:val="restart"/>
            <w:tcBorders>
              <w:top w:val="single" w:sz="4" w:space="0" w:color="auto"/>
            </w:tcBorders>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left"/>
              <w:rPr>
                <w:rFonts w:eastAsia="SimSun" w:cs="Times New Roman"/>
                <w:color w:val="000000"/>
                <w:sz w:val="22"/>
                <w:lang w:val="en-US"/>
              </w:rPr>
            </w:pPr>
            <w:r w:rsidRPr="006D253B">
              <w:rPr>
                <w:rFonts w:eastAsia="SimSun" w:cs="Times New Roman"/>
                <w:color w:val="000000"/>
                <w:sz w:val="22"/>
                <w:lang w:val="en-US"/>
              </w:rPr>
              <w:t>1</w:t>
            </w:r>
          </w:p>
        </w:tc>
        <w:tc>
          <w:tcPr>
            <w:tcW w:w="518" w:type="pct"/>
            <w:tcBorders>
              <w:top w:val="single" w:sz="4" w:space="0" w:color="auto"/>
            </w:tcBorders>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left"/>
              <w:rPr>
                <w:rFonts w:eastAsia="SimSun" w:cs="Times New Roman"/>
                <w:color w:val="000000"/>
                <w:sz w:val="22"/>
                <w:lang w:val="en-US"/>
              </w:rPr>
            </w:pPr>
            <w:r w:rsidRPr="006D253B">
              <w:rPr>
                <w:rFonts w:eastAsia="SimSun" w:cs="Times New Roman"/>
                <w:color w:val="000000"/>
                <w:sz w:val="22"/>
                <w:lang w:val="en-US"/>
              </w:rPr>
              <w:t>1</w:t>
            </w:r>
          </w:p>
        </w:tc>
        <w:tc>
          <w:tcPr>
            <w:tcW w:w="530" w:type="pct"/>
            <w:tcBorders>
              <w:top w:val="single" w:sz="4" w:space="0" w:color="auto"/>
            </w:tcBorders>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4.810</w:t>
            </w:r>
          </w:p>
        </w:tc>
        <w:tc>
          <w:tcPr>
            <w:tcW w:w="478" w:type="pct"/>
            <w:tcBorders>
              <w:top w:val="single" w:sz="4" w:space="0" w:color="auto"/>
            </w:tcBorders>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1.000</w:t>
            </w:r>
          </w:p>
        </w:tc>
        <w:tc>
          <w:tcPr>
            <w:tcW w:w="501" w:type="pct"/>
            <w:tcBorders>
              <w:top w:val="single" w:sz="4" w:space="0" w:color="auto"/>
            </w:tcBorders>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.00</w:t>
            </w:r>
          </w:p>
        </w:tc>
        <w:tc>
          <w:tcPr>
            <w:tcW w:w="706" w:type="pct"/>
            <w:tcBorders>
              <w:top w:val="single" w:sz="4" w:space="0" w:color="auto"/>
            </w:tcBorders>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.00</w:t>
            </w:r>
          </w:p>
        </w:tc>
        <w:tc>
          <w:tcPr>
            <w:tcW w:w="992" w:type="pct"/>
            <w:tcBorders>
              <w:top w:val="single" w:sz="4" w:space="0" w:color="auto"/>
            </w:tcBorders>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.00</w:t>
            </w:r>
          </w:p>
        </w:tc>
        <w:tc>
          <w:tcPr>
            <w:tcW w:w="534" w:type="pct"/>
            <w:tcBorders>
              <w:top w:val="single" w:sz="4" w:space="0" w:color="auto"/>
            </w:tcBorders>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.00</w:t>
            </w:r>
          </w:p>
        </w:tc>
        <w:tc>
          <w:tcPr>
            <w:tcW w:w="407" w:type="pct"/>
            <w:tcBorders>
              <w:top w:val="single" w:sz="4" w:space="0" w:color="auto"/>
            </w:tcBorders>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.00</w:t>
            </w:r>
          </w:p>
        </w:tc>
      </w:tr>
      <w:tr w:rsidR="00903B6C" w:rsidRPr="006D253B" w:rsidTr="00903B6C">
        <w:trPr>
          <w:cantSplit/>
          <w:trHeight w:val="330"/>
        </w:trPr>
        <w:tc>
          <w:tcPr>
            <w:tcW w:w="331" w:type="pct"/>
            <w:vMerge/>
            <w:shd w:val="clear" w:color="auto" w:fill="FFFFFF"/>
            <w:vAlign w:val="center"/>
          </w:tcPr>
          <w:p w:rsidR="006D253B" w:rsidRPr="006D253B" w:rsidRDefault="006D253B" w:rsidP="006D253B">
            <w:pPr>
              <w:autoSpaceDE w:val="0"/>
              <w:autoSpaceDN w:val="0"/>
              <w:adjustRightInd w:val="0"/>
              <w:spacing w:before="0" w:after="0" w:line="240" w:lineRule="auto"/>
              <w:jc w:val="left"/>
              <w:rPr>
                <w:rFonts w:eastAsia="SimSun" w:cs="Times New Roman"/>
                <w:color w:val="000000"/>
                <w:sz w:val="22"/>
                <w:lang w:val="en-US"/>
              </w:rPr>
            </w:pPr>
          </w:p>
        </w:tc>
        <w:tc>
          <w:tcPr>
            <w:tcW w:w="518"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left"/>
              <w:rPr>
                <w:rFonts w:eastAsia="SimSun" w:cs="Times New Roman"/>
                <w:color w:val="000000"/>
                <w:sz w:val="22"/>
                <w:lang w:val="en-US"/>
              </w:rPr>
            </w:pPr>
            <w:r w:rsidRPr="006D253B">
              <w:rPr>
                <w:rFonts w:eastAsia="SimSun" w:cs="Times New Roman"/>
                <w:color w:val="000000"/>
                <w:sz w:val="22"/>
                <w:lang w:val="en-US"/>
              </w:rPr>
              <w:t>2</w:t>
            </w:r>
          </w:p>
        </w:tc>
        <w:tc>
          <w:tcPr>
            <w:tcW w:w="530"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.085</w:t>
            </w:r>
          </w:p>
        </w:tc>
        <w:tc>
          <w:tcPr>
            <w:tcW w:w="478"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7.523</w:t>
            </w:r>
          </w:p>
        </w:tc>
        <w:tc>
          <w:tcPr>
            <w:tcW w:w="501"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.00</w:t>
            </w:r>
          </w:p>
        </w:tc>
        <w:tc>
          <w:tcPr>
            <w:tcW w:w="706"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.03</w:t>
            </w:r>
          </w:p>
        </w:tc>
        <w:tc>
          <w:tcPr>
            <w:tcW w:w="992"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.03</w:t>
            </w:r>
          </w:p>
        </w:tc>
        <w:tc>
          <w:tcPr>
            <w:tcW w:w="534"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.09</w:t>
            </w:r>
          </w:p>
        </w:tc>
        <w:tc>
          <w:tcPr>
            <w:tcW w:w="407"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.69</w:t>
            </w:r>
          </w:p>
        </w:tc>
      </w:tr>
      <w:tr w:rsidR="00903B6C" w:rsidRPr="006D253B" w:rsidTr="00903B6C">
        <w:trPr>
          <w:cantSplit/>
          <w:trHeight w:val="330"/>
        </w:trPr>
        <w:tc>
          <w:tcPr>
            <w:tcW w:w="331" w:type="pct"/>
            <w:vMerge/>
            <w:shd w:val="clear" w:color="auto" w:fill="FFFFFF"/>
            <w:vAlign w:val="center"/>
          </w:tcPr>
          <w:p w:rsidR="006D253B" w:rsidRPr="006D253B" w:rsidRDefault="006D253B" w:rsidP="006D253B">
            <w:pPr>
              <w:autoSpaceDE w:val="0"/>
              <w:autoSpaceDN w:val="0"/>
              <w:adjustRightInd w:val="0"/>
              <w:spacing w:before="0" w:after="0" w:line="240" w:lineRule="auto"/>
              <w:jc w:val="left"/>
              <w:rPr>
                <w:rFonts w:eastAsia="SimSun" w:cs="Times New Roman"/>
                <w:color w:val="000000"/>
                <w:sz w:val="22"/>
                <w:lang w:val="en-US"/>
              </w:rPr>
            </w:pPr>
          </w:p>
        </w:tc>
        <w:tc>
          <w:tcPr>
            <w:tcW w:w="518"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left"/>
              <w:rPr>
                <w:rFonts w:eastAsia="SimSun" w:cs="Times New Roman"/>
                <w:color w:val="000000"/>
                <w:sz w:val="22"/>
                <w:lang w:val="en-US"/>
              </w:rPr>
            </w:pPr>
            <w:r w:rsidRPr="006D253B">
              <w:rPr>
                <w:rFonts w:eastAsia="SimSun" w:cs="Times New Roman"/>
                <w:color w:val="000000"/>
                <w:sz w:val="22"/>
                <w:lang w:val="en-US"/>
              </w:rPr>
              <w:t>3</w:t>
            </w:r>
          </w:p>
        </w:tc>
        <w:tc>
          <w:tcPr>
            <w:tcW w:w="530"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.051</w:t>
            </w:r>
          </w:p>
        </w:tc>
        <w:tc>
          <w:tcPr>
            <w:tcW w:w="478"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9.751</w:t>
            </w:r>
          </w:p>
        </w:tc>
        <w:tc>
          <w:tcPr>
            <w:tcW w:w="501"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.01</w:t>
            </w:r>
          </w:p>
        </w:tc>
        <w:tc>
          <w:tcPr>
            <w:tcW w:w="706"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.17</w:t>
            </w:r>
          </w:p>
        </w:tc>
        <w:tc>
          <w:tcPr>
            <w:tcW w:w="992"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.77</w:t>
            </w:r>
          </w:p>
        </w:tc>
        <w:tc>
          <w:tcPr>
            <w:tcW w:w="534"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.08</w:t>
            </w:r>
          </w:p>
        </w:tc>
        <w:tc>
          <w:tcPr>
            <w:tcW w:w="407"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.02</w:t>
            </w:r>
          </w:p>
        </w:tc>
      </w:tr>
      <w:tr w:rsidR="00903B6C" w:rsidRPr="006D253B" w:rsidTr="00903B6C">
        <w:trPr>
          <w:cantSplit/>
          <w:trHeight w:val="347"/>
        </w:trPr>
        <w:tc>
          <w:tcPr>
            <w:tcW w:w="331" w:type="pct"/>
            <w:vMerge/>
            <w:shd w:val="clear" w:color="auto" w:fill="FFFFFF"/>
            <w:vAlign w:val="center"/>
          </w:tcPr>
          <w:p w:rsidR="006D253B" w:rsidRPr="006D253B" w:rsidRDefault="006D253B" w:rsidP="006D253B">
            <w:pPr>
              <w:autoSpaceDE w:val="0"/>
              <w:autoSpaceDN w:val="0"/>
              <w:adjustRightInd w:val="0"/>
              <w:spacing w:before="0" w:after="0" w:line="240" w:lineRule="auto"/>
              <w:jc w:val="left"/>
              <w:rPr>
                <w:rFonts w:eastAsia="SimSun" w:cs="Times New Roman"/>
                <w:color w:val="000000"/>
                <w:sz w:val="22"/>
                <w:lang w:val="en-US"/>
              </w:rPr>
            </w:pPr>
          </w:p>
        </w:tc>
        <w:tc>
          <w:tcPr>
            <w:tcW w:w="518"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left"/>
              <w:rPr>
                <w:rFonts w:eastAsia="SimSun" w:cs="Times New Roman"/>
                <w:color w:val="000000"/>
                <w:sz w:val="22"/>
                <w:lang w:val="en-US"/>
              </w:rPr>
            </w:pPr>
            <w:r w:rsidRPr="006D253B">
              <w:rPr>
                <w:rFonts w:eastAsia="SimSun" w:cs="Times New Roman"/>
                <w:color w:val="000000"/>
                <w:sz w:val="22"/>
                <w:lang w:val="en-US"/>
              </w:rPr>
              <w:t>4</w:t>
            </w:r>
          </w:p>
        </w:tc>
        <w:tc>
          <w:tcPr>
            <w:tcW w:w="530"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.029</w:t>
            </w:r>
          </w:p>
        </w:tc>
        <w:tc>
          <w:tcPr>
            <w:tcW w:w="478"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12.839</w:t>
            </w:r>
          </w:p>
        </w:tc>
        <w:tc>
          <w:tcPr>
            <w:tcW w:w="501"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.94</w:t>
            </w:r>
          </w:p>
        </w:tc>
        <w:tc>
          <w:tcPr>
            <w:tcW w:w="706"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.00</w:t>
            </w:r>
          </w:p>
        </w:tc>
        <w:tc>
          <w:tcPr>
            <w:tcW w:w="992"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.13</w:t>
            </w:r>
          </w:p>
        </w:tc>
        <w:tc>
          <w:tcPr>
            <w:tcW w:w="534"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.12</w:t>
            </w:r>
          </w:p>
        </w:tc>
        <w:tc>
          <w:tcPr>
            <w:tcW w:w="407"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.29</w:t>
            </w:r>
          </w:p>
        </w:tc>
      </w:tr>
      <w:tr w:rsidR="00903B6C" w:rsidRPr="006D253B" w:rsidTr="00903B6C">
        <w:trPr>
          <w:cantSplit/>
          <w:trHeight w:val="330"/>
        </w:trPr>
        <w:tc>
          <w:tcPr>
            <w:tcW w:w="331" w:type="pct"/>
            <w:vMerge/>
            <w:shd w:val="clear" w:color="auto" w:fill="FFFFFF"/>
            <w:vAlign w:val="center"/>
          </w:tcPr>
          <w:p w:rsidR="006D253B" w:rsidRPr="006D253B" w:rsidRDefault="006D253B" w:rsidP="006D253B">
            <w:pPr>
              <w:autoSpaceDE w:val="0"/>
              <w:autoSpaceDN w:val="0"/>
              <w:adjustRightInd w:val="0"/>
              <w:spacing w:before="0" w:after="0" w:line="240" w:lineRule="auto"/>
              <w:jc w:val="left"/>
              <w:rPr>
                <w:rFonts w:eastAsia="SimSun" w:cs="Times New Roman"/>
                <w:color w:val="000000"/>
                <w:sz w:val="22"/>
                <w:lang w:val="en-US"/>
              </w:rPr>
            </w:pPr>
          </w:p>
        </w:tc>
        <w:tc>
          <w:tcPr>
            <w:tcW w:w="518"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left"/>
              <w:rPr>
                <w:rFonts w:eastAsia="SimSun" w:cs="Times New Roman"/>
                <w:color w:val="000000"/>
                <w:sz w:val="22"/>
                <w:lang w:val="en-US"/>
              </w:rPr>
            </w:pPr>
            <w:r w:rsidRPr="006D253B">
              <w:rPr>
                <w:rFonts w:eastAsia="SimSun" w:cs="Times New Roman"/>
                <w:color w:val="000000"/>
                <w:sz w:val="22"/>
                <w:lang w:val="en-US"/>
              </w:rPr>
              <w:t>5</w:t>
            </w:r>
          </w:p>
        </w:tc>
        <w:tc>
          <w:tcPr>
            <w:tcW w:w="530"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.025</w:t>
            </w:r>
          </w:p>
        </w:tc>
        <w:tc>
          <w:tcPr>
            <w:tcW w:w="478"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13.824</w:t>
            </w:r>
          </w:p>
        </w:tc>
        <w:tc>
          <w:tcPr>
            <w:tcW w:w="501"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.05</w:t>
            </w:r>
          </w:p>
        </w:tc>
        <w:tc>
          <w:tcPr>
            <w:tcW w:w="706"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.79</w:t>
            </w:r>
          </w:p>
        </w:tc>
        <w:tc>
          <w:tcPr>
            <w:tcW w:w="992"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.06</w:t>
            </w:r>
          </w:p>
        </w:tc>
        <w:tc>
          <w:tcPr>
            <w:tcW w:w="534"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.71</w:t>
            </w:r>
          </w:p>
        </w:tc>
        <w:tc>
          <w:tcPr>
            <w:tcW w:w="407" w:type="pct"/>
            <w:shd w:val="clear" w:color="auto" w:fill="FFFFFF"/>
            <w:vAlign w:val="center"/>
          </w:tcPr>
          <w:p w:rsidR="006D253B" w:rsidRPr="006D253B" w:rsidRDefault="006D253B" w:rsidP="006D253B">
            <w:pPr>
              <w:autoSpaceDE w:val="0"/>
              <w:autoSpaceDN w:val="0"/>
              <w:adjustRightInd w:val="0"/>
              <w:spacing w:before="0" w:after="0" w:line="320" w:lineRule="atLeast"/>
              <w:ind w:left="60" w:right="60"/>
              <w:jc w:val="right"/>
              <w:rPr>
                <w:rFonts w:eastAsia="SimSun" w:cs="Times New Roman"/>
                <w:color w:val="000000"/>
                <w:sz w:val="22"/>
                <w:lang w:val="en-US"/>
              </w:rPr>
            </w:pPr>
            <w:r w:rsidRPr="006D253B">
              <w:rPr>
                <w:rFonts w:eastAsia="SimSun" w:cs="Times New Roman"/>
                <w:color w:val="000000"/>
                <w:sz w:val="22"/>
                <w:lang w:val="en-US"/>
              </w:rPr>
              <w:t>.00</w:t>
            </w:r>
          </w:p>
        </w:tc>
      </w:tr>
      <w:tr w:rsidR="006D253B" w:rsidRPr="006D253B" w:rsidTr="00903B6C">
        <w:trPr>
          <w:cantSplit/>
          <w:trHeight w:val="330"/>
        </w:trPr>
        <w:tc>
          <w:tcPr>
            <w:tcW w:w="5000" w:type="pct"/>
            <w:gridSpan w:val="9"/>
            <w:tcBorders>
              <w:bottom w:val="single" w:sz="4" w:space="0" w:color="auto"/>
            </w:tcBorders>
            <w:shd w:val="clear" w:color="auto" w:fill="FFFFFF"/>
          </w:tcPr>
          <w:p w:rsidR="006D253B" w:rsidRPr="006D253B" w:rsidRDefault="006D253B" w:rsidP="006D253B">
            <w:pPr>
              <w:autoSpaceDE w:val="0"/>
              <w:autoSpaceDN w:val="0"/>
              <w:adjustRightInd w:val="0"/>
              <w:spacing w:before="0" w:after="0" w:line="320" w:lineRule="atLeast"/>
              <w:ind w:left="60" w:right="60"/>
              <w:jc w:val="left"/>
              <w:rPr>
                <w:rFonts w:eastAsia="SimSun" w:cs="Times New Roman"/>
                <w:color w:val="000000"/>
                <w:sz w:val="22"/>
                <w:lang w:val="en-US"/>
              </w:rPr>
            </w:pPr>
            <w:r w:rsidRPr="006D253B">
              <w:rPr>
                <w:rFonts w:eastAsia="SimSun" w:cs="Times New Roman"/>
                <w:color w:val="000000"/>
                <w:sz w:val="22"/>
                <w:lang w:val="en-US"/>
              </w:rPr>
              <w:t xml:space="preserve">a. Dependent Variable: </w:t>
            </w:r>
            <w:r>
              <w:rPr>
                <w:rFonts w:cs="Times New Roman"/>
                <w:color w:val="000000"/>
                <w:szCs w:val="24"/>
                <w:lang w:val="en-US"/>
              </w:rPr>
              <w:t>Realization of Superordinate Goals</w:t>
            </w:r>
          </w:p>
        </w:tc>
      </w:tr>
    </w:tbl>
    <w:p w:rsidR="006D253B" w:rsidRPr="006D253B" w:rsidRDefault="006D253B" w:rsidP="006D253B">
      <w:pPr>
        <w:autoSpaceDE w:val="0"/>
        <w:autoSpaceDN w:val="0"/>
        <w:adjustRightInd w:val="0"/>
        <w:spacing w:before="0" w:after="0" w:line="400" w:lineRule="atLeast"/>
        <w:jc w:val="left"/>
        <w:rPr>
          <w:rFonts w:eastAsia="SimSun" w:cs="Times New Roman"/>
          <w:szCs w:val="24"/>
          <w:lang w:val="en-US"/>
        </w:rPr>
      </w:pPr>
    </w:p>
    <w:p w:rsidR="00C06623" w:rsidRDefault="00C06623">
      <w:pPr>
        <w:spacing w:before="0" w:after="0" w:line="360" w:lineRule="auto"/>
        <w:rPr>
          <w:lang w:val="en-US"/>
        </w:rPr>
      </w:pPr>
    </w:p>
    <w:p w:rsidR="000147F2" w:rsidRDefault="00310CE0">
      <w:pPr>
        <w:spacing w:before="0" w:after="0" w:line="360" w:lineRule="auto"/>
        <w:rPr>
          <w:lang w:val="en-US"/>
        </w:rPr>
      </w:pPr>
      <w:r>
        <w:rPr>
          <w:lang w:val="en-US"/>
        </w:rPr>
        <w:t>Table 4.</w:t>
      </w:r>
      <w:r w:rsidR="000C7921">
        <w:rPr>
          <w:lang w:val="en-US"/>
        </w:rPr>
        <w:t>12</w:t>
      </w:r>
      <w:r>
        <w:rPr>
          <w:lang w:val="en-US"/>
        </w:rPr>
        <w:t xml:space="preserve"> illustrates the dimension showing the variables’ linear combination, condition index, </w:t>
      </w:r>
      <w:proofErr w:type="gramStart"/>
      <w:r>
        <w:rPr>
          <w:lang w:val="en-US"/>
        </w:rPr>
        <w:t>eigenvalue</w:t>
      </w:r>
      <w:proofErr w:type="gramEnd"/>
      <w:r>
        <w:rPr>
          <w:lang w:val="en-US"/>
        </w:rPr>
        <w:t xml:space="preserve"> and variance proportions. The Eigenvalue indicates the variables’ variance of linear combination. The function of the eigenvalues is represented by the condition index. Table 4. </w:t>
      </w:r>
      <w:proofErr w:type="gramStart"/>
      <w:r>
        <w:rPr>
          <w:lang w:val="en-US"/>
        </w:rPr>
        <w:t>indicates</w:t>
      </w:r>
      <w:proofErr w:type="gramEnd"/>
      <w:r>
        <w:rPr>
          <w:lang w:val="en-US"/>
        </w:rPr>
        <w:t xml:space="preserve"> that </w:t>
      </w:r>
      <w:r w:rsidR="00FA27FF">
        <w:rPr>
          <w:lang w:val="en-US"/>
        </w:rPr>
        <w:t xml:space="preserve">the highest variance proportion of 79% is associated with the variable work specialization for dimension 5 with an eigenvalue of 0.025 and a condition index of 13.824. </w:t>
      </w:r>
      <w:r w:rsidR="00E06098">
        <w:rPr>
          <w:lang w:val="en-US"/>
        </w:rPr>
        <w:t xml:space="preserve">Also, a variance proportion of 77% is associated with the variable departmentalization for dimension 3 with an eigenvalue of 0.051 and a condition index of </w:t>
      </w:r>
      <w:r w:rsidR="00E06098" w:rsidRPr="006D253B">
        <w:rPr>
          <w:rFonts w:eastAsia="SimSun" w:cs="Times New Roman"/>
          <w:color w:val="000000"/>
          <w:sz w:val="22"/>
          <w:lang w:val="en-US"/>
        </w:rPr>
        <w:t>9.751</w:t>
      </w:r>
      <w:r w:rsidR="00E06098">
        <w:rPr>
          <w:lang w:val="en-US"/>
        </w:rPr>
        <w:t>.</w:t>
      </w:r>
      <w:r w:rsidR="00EA1851">
        <w:rPr>
          <w:lang w:val="en-US"/>
        </w:rPr>
        <w:t xml:space="preserve"> A</w:t>
      </w:r>
      <w:r w:rsidR="000C7921">
        <w:rPr>
          <w:lang w:val="en-US"/>
        </w:rPr>
        <w:t xml:space="preserve"> </w:t>
      </w:r>
      <w:r w:rsidR="00EA1851">
        <w:rPr>
          <w:lang w:val="en-US"/>
        </w:rPr>
        <w:t xml:space="preserve">variance proportion of 71% was also associated with the variable chain of command for dimension 5 with an eigenvalue of 0.025 and a condition index of </w:t>
      </w:r>
      <w:r w:rsidR="00EA1851" w:rsidRPr="006D253B">
        <w:rPr>
          <w:rFonts w:eastAsia="SimSun" w:cs="Times New Roman"/>
          <w:color w:val="000000"/>
          <w:sz w:val="22"/>
          <w:lang w:val="en-US"/>
        </w:rPr>
        <w:t>13.824</w:t>
      </w:r>
      <w:r w:rsidR="00EA1851">
        <w:rPr>
          <w:lang w:val="en-US"/>
        </w:rPr>
        <w:t xml:space="preserve">. </w:t>
      </w:r>
      <w:r w:rsidR="00E06098">
        <w:rPr>
          <w:lang w:val="en-US"/>
        </w:rPr>
        <w:t xml:space="preserve"> </w:t>
      </w:r>
      <w:r w:rsidR="00FA27FF">
        <w:rPr>
          <w:lang w:val="en-US"/>
        </w:rPr>
        <w:t xml:space="preserve">According to </w:t>
      </w:r>
      <w:r w:rsidR="00C90CF4">
        <w:rPr>
          <w:lang w:val="en-US"/>
        </w:rPr>
        <w:fldChar w:fldCharType="begin"/>
      </w:r>
      <w:r w:rsidR="00E06098">
        <w:rPr>
          <w:lang w:val="en-US"/>
        </w:rPr>
        <w:instrText xml:space="preserve"> ADDIN ZOTERO_ITEM CSL_CITATION {"citationID":"QM9MIySD","properties":{"formattedCitation":"(Shrestha, 2020)","plainCitation":"(Shrestha, 2020)","noteIndex":0},"citationItems":[{"id":6872,"uris":["http://zotero.org/users/local/KGgCYbgG/items/652AIJSM"],"itemData":{"id":6872,"type":"article-journal","container-title":"American Journal of Applied Mathematics and Statistics","DOI":"10.12691/ajams-8-2-1","issue":"2","page":"39-42","title":"Detecting Multicollinearity in Regression Analysis","volume":"8","author":[{"family":"Shrestha","given":"N"}],"issued":{"date-parts":[["2020"]]}}}],"schema":"https://github.com/citation-style-language/schema/raw/master/csl-citation.json"} </w:instrText>
      </w:r>
      <w:r w:rsidR="00C90CF4">
        <w:rPr>
          <w:lang w:val="en-US"/>
        </w:rPr>
        <w:fldChar w:fldCharType="separate"/>
      </w:r>
      <w:r w:rsidR="00E06098" w:rsidRPr="00E06098">
        <w:rPr>
          <w:rFonts w:cs="Times New Roman"/>
        </w:rPr>
        <w:t>Shrestha</w:t>
      </w:r>
      <w:r w:rsidR="00E06098">
        <w:rPr>
          <w:rFonts w:cs="Times New Roman"/>
          <w:lang w:val="en-US"/>
        </w:rPr>
        <w:t xml:space="preserve"> (</w:t>
      </w:r>
      <w:r w:rsidR="00E06098" w:rsidRPr="00E06098">
        <w:rPr>
          <w:rFonts w:cs="Times New Roman"/>
        </w:rPr>
        <w:t>2020)</w:t>
      </w:r>
      <w:r w:rsidR="00C90CF4">
        <w:rPr>
          <w:lang w:val="en-US"/>
        </w:rPr>
        <w:fldChar w:fldCharType="end"/>
      </w:r>
      <w:r w:rsidR="00E06098">
        <w:rPr>
          <w:lang w:val="en-US"/>
        </w:rPr>
        <w:t>, a condition index that is greater tha</w:t>
      </w:r>
      <w:r w:rsidR="000C7921">
        <w:rPr>
          <w:lang w:val="en-US"/>
        </w:rPr>
        <w:t>n</w:t>
      </w:r>
      <w:r w:rsidR="00E06098">
        <w:rPr>
          <w:lang w:val="en-US"/>
        </w:rPr>
        <w:t>15 i</w:t>
      </w:r>
      <w:r w:rsidR="002956A0">
        <w:rPr>
          <w:lang w:val="en-US"/>
        </w:rPr>
        <w:t>s</w:t>
      </w:r>
      <w:r w:rsidR="00E06098">
        <w:rPr>
          <w:lang w:val="en-US"/>
        </w:rPr>
        <w:t xml:space="preserve"> an indi</w:t>
      </w:r>
      <w:r w:rsidR="00EA1851">
        <w:rPr>
          <w:lang w:val="en-US"/>
        </w:rPr>
        <w:t>c</w:t>
      </w:r>
      <w:r w:rsidR="00E06098">
        <w:rPr>
          <w:lang w:val="en-US"/>
        </w:rPr>
        <w:t xml:space="preserve">ation of a probable </w:t>
      </w:r>
      <w:proofErr w:type="spellStart"/>
      <w:r w:rsidR="00E06098">
        <w:rPr>
          <w:lang w:val="en-US"/>
        </w:rPr>
        <w:t>multicollinearity</w:t>
      </w:r>
      <w:proofErr w:type="spellEnd"/>
      <w:r w:rsidR="00E06098">
        <w:rPr>
          <w:lang w:val="en-US"/>
        </w:rPr>
        <w:t xml:space="preserve"> problem. In Table 4.</w:t>
      </w:r>
      <w:r w:rsidR="000C7921">
        <w:rPr>
          <w:lang w:val="en-US"/>
        </w:rPr>
        <w:t>12</w:t>
      </w:r>
      <w:r w:rsidR="00E06098">
        <w:rPr>
          <w:lang w:val="en-US"/>
        </w:rPr>
        <w:t xml:space="preserve">, all the condition indexes are below 15 which is an indication that there is no </w:t>
      </w:r>
      <w:proofErr w:type="spellStart"/>
      <w:r w:rsidR="00E06098">
        <w:rPr>
          <w:lang w:val="en-US"/>
        </w:rPr>
        <w:t>multicollinearity</w:t>
      </w:r>
      <w:proofErr w:type="spellEnd"/>
      <w:r w:rsidR="00E06098">
        <w:rPr>
          <w:lang w:val="en-US"/>
        </w:rPr>
        <w:t xml:space="preserve"> among the variables.</w:t>
      </w:r>
      <w:r w:rsidR="00EA1851">
        <w:rPr>
          <w:lang w:val="en-US"/>
        </w:rPr>
        <w:t xml:space="preserve"> Having established the lack of </w:t>
      </w:r>
      <w:proofErr w:type="spellStart"/>
      <w:r w:rsidR="00EA1851">
        <w:rPr>
          <w:lang w:val="en-US"/>
        </w:rPr>
        <w:t>multicollinearity</w:t>
      </w:r>
      <w:proofErr w:type="spellEnd"/>
      <w:r w:rsidR="00EA1851">
        <w:rPr>
          <w:lang w:val="en-US"/>
        </w:rPr>
        <w:t xml:space="preserve"> among the variables, a correlation test was conducted.</w:t>
      </w:r>
    </w:p>
    <w:p w:rsidR="00967117" w:rsidRDefault="00967117">
      <w:pPr>
        <w:spacing w:before="0" w:after="0" w:line="360" w:lineRule="auto"/>
        <w:rPr>
          <w:lang w:val="en-US"/>
        </w:rPr>
      </w:pPr>
    </w:p>
    <w:p w:rsidR="00F55298" w:rsidRPr="00C24FA3" w:rsidRDefault="007750E3" w:rsidP="001260E7">
      <w:pPr>
        <w:rPr>
          <w:lang w:val="en-US"/>
        </w:rPr>
      </w:pPr>
      <w:bookmarkStart w:id="92" w:name="_Toc114839577"/>
      <w:r w:rsidRPr="001260E7">
        <w:rPr>
          <w:rFonts w:eastAsiaTheme="majorEastAsia" w:cstheme="majorBidi"/>
          <w:b/>
          <w:szCs w:val="24"/>
          <w:lang w:val="en-US"/>
        </w:rPr>
        <w:t>4.10.2 Correlation Test</w:t>
      </w:r>
      <w:bookmarkEnd w:id="92"/>
    </w:p>
    <w:p w:rsidR="00284C85" w:rsidRDefault="00BB0BD6">
      <w:pPr>
        <w:spacing w:before="0" w:after="0" w:line="360" w:lineRule="auto"/>
        <w:rPr>
          <w:lang w:val="en-US"/>
        </w:rPr>
      </w:pPr>
      <w:r>
        <w:rPr>
          <w:lang w:val="en-US"/>
        </w:rPr>
        <w:t xml:space="preserve">In this study, </w:t>
      </w:r>
      <w:r w:rsidR="007750E3">
        <w:rPr>
          <w:lang w:val="en-US"/>
        </w:rPr>
        <w:t xml:space="preserve">the </w:t>
      </w:r>
      <w:r>
        <w:rPr>
          <w:lang w:val="en-US"/>
        </w:rPr>
        <w:t>correlation test</w:t>
      </w:r>
      <w:r w:rsidR="007750E3">
        <w:rPr>
          <w:lang w:val="en-US"/>
        </w:rPr>
        <w:t xml:space="preserve"> </w:t>
      </w:r>
      <w:r>
        <w:rPr>
          <w:lang w:val="en-US"/>
        </w:rPr>
        <w:t>w</w:t>
      </w:r>
      <w:r w:rsidR="007750E3">
        <w:rPr>
          <w:lang w:val="en-US"/>
        </w:rPr>
        <w:t>as</w:t>
      </w:r>
      <w:r>
        <w:rPr>
          <w:lang w:val="en-US"/>
        </w:rPr>
        <w:t xml:space="preserve"> conducted to test the relationship between the independent</w:t>
      </w:r>
      <w:r w:rsidR="00F767F6">
        <w:rPr>
          <w:lang w:val="en-US"/>
        </w:rPr>
        <w:t xml:space="preserve"> </w:t>
      </w:r>
      <w:r w:rsidR="007750E3">
        <w:rPr>
          <w:lang w:val="en-US"/>
        </w:rPr>
        <w:t xml:space="preserve">variables </w:t>
      </w:r>
      <w:r w:rsidR="00F767F6">
        <w:rPr>
          <w:lang w:val="en-US"/>
        </w:rPr>
        <w:t>which included work specialization, departmentalization, chain of command and span of control</w:t>
      </w:r>
      <w:r>
        <w:rPr>
          <w:lang w:val="en-US"/>
        </w:rPr>
        <w:t xml:space="preserve"> and </w:t>
      </w:r>
      <w:r w:rsidR="002956A0">
        <w:rPr>
          <w:lang w:val="en-US"/>
        </w:rPr>
        <w:t xml:space="preserve">the </w:t>
      </w:r>
      <w:r>
        <w:rPr>
          <w:lang w:val="en-US"/>
        </w:rPr>
        <w:t>dependent variable which w</w:t>
      </w:r>
      <w:r w:rsidR="00F767F6">
        <w:rPr>
          <w:lang w:val="en-US"/>
        </w:rPr>
        <w:t>as the realization of superordinate goals. To test the correlation, the responses on the Likert scale w</w:t>
      </w:r>
      <w:r w:rsidR="00D2058C">
        <w:rPr>
          <w:lang w:val="en-US"/>
        </w:rPr>
        <w:t>hich were categorical and ordinal were transformed into continuous variables</w:t>
      </w:r>
      <w:r w:rsidR="007750E3">
        <w:rPr>
          <w:lang w:val="en-US"/>
        </w:rPr>
        <w:t>. To achieve this, t</w:t>
      </w:r>
      <w:r w:rsidR="00A32C3B">
        <w:rPr>
          <w:lang w:val="en-US"/>
        </w:rPr>
        <w:t xml:space="preserve">he </w:t>
      </w:r>
      <w:r w:rsidR="00A32C3B">
        <w:rPr>
          <w:lang w:val="en-US"/>
        </w:rPr>
        <w:lastRenderedPageBreak/>
        <w:t>variables were coded into dummy variables using the SPSS software. Th</w:t>
      </w:r>
      <w:r w:rsidR="000C7921">
        <w:rPr>
          <w:lang w:val="en-US"/>
        </w:rPr>
        <w:t>ese</w:t>
      </w:r>
      <w:r w:rsidR="00A32C3B">
        <w:rPr>
          <w:lang w:val="en-US"/>
        </w:rPr>
        <w:t xml:space="preserve"> processes included the transformation and recoding of the data on all the study’s variables to create the dummy variables. These new variables that were created were called work specialization, departmentalization, </w:t>
      </w:r>
      <w:r w:rsidR="002956A0">
        <w:rPr>
          <w:lang w:val="en-US"/>
        </w:rPr>
        <w:t xml:space="preserve">the </w:t>
      </w:r>
      <w:r w:rsidR="00A32C3B">
        <w:rPr>
          <w:lang w:val="en-US"/>
        </w:rPr>
        <w:t xml:space="preserve">chain of command, </w:t>
      </w:r>
      <w:r w:rsidR="002956A0">
        <w:rPr>
          <w:lang w:val="en-US"/>
        </w:rPr>
        <w:t xml:space="preserve">the </w:t>
      </w:r>
      <w:r w:rsidR="00A32C3B">
        <w:rPr>
          <w:lang w:val="en-US"/>
        </w:rPr>
        <w:t xml:space="preserve">span of control and </w:t>
      </w:r>
      <w:r w:rsidR="002956A0">
        <w:rPr>
          <w:lang w:val="en-US"/>
        </w:rPr>
        <w:t xml:space="preserve">the </w:t>
      </w:r>
      <w:r w:rsidR="00A32C3B">
        <w:rPr>
          <w:lang w:val="en-US"/>
        </w:rPr>
        <w:t>realization of superordinate goals. The findings of the correlation test are recorded in Table 4.</w:t>
      </w:r>
      <w:r w:rsidR="000C7921">
        <w:rPr>
          <w:lang w:val="en-US"/>
        </w:rPr>
        <w:t>13</w:t>
      </w:r>
    </w:p>
    <w:p w:rsidR="005842EA" w:rsidRDefault="005842EA">
      <w:pPr>
        <w:spacing w:before="0" w:after="0" w:line="360" w:lineRule="auto"/>
        <w:rPr>
          <w:lang w:val="en-US"/>
        </w:rPr>
      </w:pPr>
    </w:p>
    <w:p w:rsidR="0078626B" w:rsidRPr="0078626B" w:rsidRDefault="000C7921" w:rsidP="001260E7">
      <w:pPr>
        <w:spacing w:before="0" w:after="0" w:line="240" w:lineRule="auto"/>
        <w:jc w:val="left"/>
        <w:rPr>
          <w:lang w:val="en-US"/>
        </w:rPr>
      </w:pPr>
      <w:bookmarkStart w:id="93" w:name="_Toc107504260"/>
      <w:r w:rsidRPr="005842EA">
        <w:rPr>
          <w:lang w:val="en-US"/>
        </w:rPr>
        <w:t>Table 4.13: Correlation</w:t>
      </w:r>
      <w:r w:rsidR="00903B6C" w:rsidRPr="005842EA">
        <w:rPr>
          <w:lang w:val="en-US"/>
        </w:rPr>
        <w:t xml:space="preserve"> </w:t>
      </w:r>
      <w:r w:rsidR="002956A0" w:rsidRPr="005842EA">
        <w:rPr>
          <w:lang w:val="en-US"/>
        </w:rPr>
        <w:t>T</w:t>
      </w:r>
      <w:r w:rsidR="00903B6C" w:rsidRPr="005842EA">
        <w:rPr>
          <w:lang w:val="en-US"/>
        </w:rPr>
        <w:t>est Results</w:t>
      </w:r>
      <w:bookmarkEnd w:id="93"/>
      <w:r w:rsidR="00903B6C">
        <w:rPr>
          <w:lang w:val="en-US"/>
        </w:rPr>
        <w:t xml:space="preserve"> </w:t>
      </w:r>
    </w:p>
    <w:tbl>
      <w:tblPr>
        <w:tblW w:w="5000" w:type="pct"/>
        <w:tblCellMar>
          <w:left w:w="0" w:type="dxa"/>
          <w:right w:w="0" w:type="dxa"/>
        </w:tblCellMar>
        <w:tblLook w:val="0000"/>
      </w:tblPr>
      <w:tblGrid>
        <w:gridCol w:w="1765"/>
        <w:gridCol w:w="1177"/>
        <w:gridCol w:w="1253"/>
        <w:gridCol w:w="1765"/>
        <w:gridCol w:w="966"/>
        <w:gridCol w:w="1264"/>
        <w:gridCol w:w="836"/>
      </w:tblGrid>
      <w:tr w:rsidR="00AA43B3" w:rsidRPr="00AA43B3" w:rsidTr="009C1C30">
        <w:trPr>
          <w:cantSplit/>
        </w:trPr>
        <w:tc>
          <w:tcPr>
            <w:tcW w:w="1629" w:type="pct"/>
            <w:gridSpan w:val="2"/>
            <w:tcBorders>
              <w:top w:val="single" w:sz="4" w:space="0" w:color="auto"/>
              <w:bottom w:val="single" w:sz="4" w:space="0" w:color="auto"/>
            </w:tcBorders>
            <w:shd w:val="clear" w:color="auto" w:fill="FFFFFF"/>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p>
        </w:tc>
        <w:tc>
          <w:tcPr>
            <w:tcW w:w="694" w:type="pct"/>
            <w:tcBorders>
              <w:top w:val="single" w:sz="4" w:space="0" w:color="auto"/>
              <w:bottom w:val="single" w:sz="4" w:space="0" w:color="auto"/>
            </w:tcBorders>
            <w:shd w:val="clear" w:color="auto" w:fill="FFFFFF"/>
          </w:tcPr>
          <w:p w:rsidR="0078626B" w:rsidRPr="00AA43B3" w:rsidRDefault="00C67BB9" w:rsidP="0078626B">
            <w:pPr>
              <w:autoSpaceDE w:val="0"/>
              <w:autoSpaceDN w:val="0"/>
              <w:adjustRightInd w:val="0"/>
              <w:spacing w:before="0" w:after="0" w:line="320" w:lineRule="atLeast"/>
              <w:ind w:left="60" w:right="60"/>
              <w:jc w:val="center"/>
              <w:rPr>
                <w:rFonts w:eastAsia="SimSun" w:cs="Times New Roman"/>
                <w:color w:val="000000"/>
                <w:sz w:val="20"/>
                <w:szCs w:val="20"/>
                <w:lang w:val="en-US"/>
              </w:rPr>
            </w:pPr>
            <w:r w:rsidRPr="00AA43B3">
              <w:rPr>
                <w:rFonts w:eastAsia="SimSun" w:cs="Times New Roman"/>
                <w:color w:val="000000"/>
                <w:sz w:val="20"/>
                <w:szCs w:val="20"/>
                <w:lang w:val="en-US"/>
              </w:rPr>
              <w:t>Realization of Superordinate</w:t>
            </w:r>
            <w:r w:rsidR="00B5264E">
              <w:rPr>
                <w:rFonts w:eastAsia="SimSun" w:cs="Times New Roman"/>
                <w:color w:val="000000"/>
                <w:sz w:val="20"/>
                <w:szCs w:val="20"/>
                <w:lang w:val="en-US"/>
              </w:rPr>
              <w:t xml:space="preserve"> </w:t>
            </w:r>
            <w:r w:rsidRPr="00AA43B3">
              <w:rPr>
                <w:rFonts w:eastAsia="SimSun" w:cs="Times New Roman"/>
                <w:color w:val="000000"/>
                <w:sz w:val="20"/>
                <w:szCs w:val="20"/>
                <w:lang w:val="en-US"/>
              </w:rPr>
              <w:t xml:space="preserve"> Goals</w:t>
            </w:r>
          </w:p>
        </w:tc>
        <w:tc>
          <w:tcPr>
            <w:tcW w:w="978" w:type="pct"/>
            <w:tcBorders>
              <w:top w:val="single" w:sz="4" w:space="0" w:color="auto"/>
              <w:bottom w:val="single" w:sz="4" w:space="0" w:color="auto"/>
            </w:tcBorders>
            <w:shd w:val="clear" w:color="auto" w:fill="FFFFFF"/>
          </w:tcPr>
          <w:p w:rsidR="0078626B" w:rsidRPr="00AA43B3" w:rsidRDefault="00C67BB9" w:rsidP="0078626B">
            <w:pPr>
              <w:autoSpaceDE w:val="0"/>
              <w:autoSpaceDN w:val="0"/>
              <w:adjustRightInd w:val="0"/>
              <w:spacing w:before="0" w:after="0" w:line="320" w:lineRule="atLeast"/>
              <w:ind w:left="60" w:right="60"/>
              <w:jc w:val="center"/>
              <w:rPr>
                <w:rFonts w:eastAsia="SimSun" w:cs="Times New Roman"/>
                <w:color w:val="000000"/>
                <w:sz w:val="20"/>
                <w:szCs w:val="20"/>
                <w:lang w:val="en-US"/>
              </w:rPr>
            </w:pPr>
            <w:r w:rsidRPr="00AA43B3">
              <w:rPr>
                <w:rFonts w:eastAsia="SimSun" w:cs="Times New Roman"/>
                <w:color w:val="000000"/>
                <w:sz w:val="20"/>
                <w:szCs w:val="20"/>
                <w:lang w:val="en-US"/>
              </w:rPr>
              <w:t>Departmentalization</w:t>
            </w:r>
          </w:p>
        </w:tc>
        <w:tc>
          <w:tcPr>
            <w:tcW w:w="535" w:type="pct"/>
            <w:tcBorders>
              <w:top w:val="single" w:sz="4" w:space="0" w:color="auto"/>
              <w:bottom w:val="single" w:sz="4" w:space="0" w:color="auto"/>
            </w:tcBorders>
            <w:shd w:val="clear" w:color="auto" w:fill="FFFFFF"/>
          </w:tcPr>
          <w:p w:rsidR="0078626B" w:rsidRPr="00AA43B3" w:rsidRDefault="00C67BB9" w:rsidP="0078626B">
            <w:pPr>
              <w:autoSpaceDE w:val="0"/>
              <w:autoSpaceDN w:val="0"/>
              <w:adjustRightInd w:val="0"/>
              <w:spacing w:before="0" w:after="0" w:line="320" w:lineRule="atLeast"/>
              <w:ind w:left="60" w:right="60"/>
              <w:jc w:val="center"/>
              <w:rPr>
                <w:rFonts w:eastAsia="SimSun" w:cs="Times New Roman"/>
                <w:color w:val="000000"/>
                <w:sz w:val="20"/>
                <w:szCs w:val="20"/>
                <w:lang w:val="en-US"/>
              </w:rPr>
            </w:pPr>
            <w:r w:rsidRPr="00AA43B3">
              <w:rPr>
                <w:rFonts w:eastAsia="SimSun" w:cs="Times New Roman"/>
                <w:color w:val="000000"/>
                <w:sz w:val="20"/>
                <w:szCs w:val="20"/>
                <w:lang w:val="en-US"/>
              </w:rPr>
              <w:t>Chain of Command</w:t>
            </w:r>
          </w:p>
        </w:tc>
        <w:tc>
          <w:tcPr>
            <w:tcW w:w="700" w:type="pct"/>
            <w:tcBorders>
              <w:top w:val="single" w:sz="4" w:space="0" w:color="auto"/>
              <w:bottom w:val="single" w:sz="4" w:space="0" w:color="auto"/>
            </w:tcBorders>
            <w:shd w:val="clear" w:color="auto" w:fill="FFFFFF"/>
          </w:tcPr>
          <w:p w:rsidR="0078626B" w:rsidRPr="00AA43B3" w:rsidRDefault="00C67BB9" w:rsidP="0078626B">
            <w:pPr>
              <w:autoSpaceDE w:val="0"/>
              <w:autoSpaceDN w:val="0"/>
              <w:adjustRightInd w:val="0"/>
              <w:spacing w:before="0" w:after="0" w:line="320" w:lineRule="atLeast"/>
              <w:ind w:left="60" w:right="60"/>
              <w:jc w:val="center"/>
              <w:rPr>
                <w:rFonts w:eastAsia="SimSun" w:cs="Times New Roman"/>
                <w:color w:val="000000"/>
                <w:sz w:val="20"/>
                <w:szCs w:val="20"/>
                <w:lang w:val="en-US"/>
              </w:rPr>
            </w:pPr>
            <w:r w:rsidRPr="00AA43B3">
              <w:rPr>
                <w:rFonts w:eastAsia="SimSun" w:cs="Times New Roman"/>
                <w:color w:val="000000"/>
                <w:sz w:val="20"/>
                <w:szCs w:val="20"/>
                <w:lang w:val="en-US"/>
              </w:rPr>
              <w:t>Work Specialization</w:t>
            </w:r>
          </w:p>
        </w:tc>
        <w:tc>
          <w:tcPr>
            <w:tcW w:w="464" w:type="pct"/>
            <w:tcBorders>
              <w:top w:val="single" w:sz="4" w:space="0" w:color="auto"/>
              <w:bottom w:val="single" w:sz="4" w:space="0" w:color="auto"/>
            </w:tcBorders>
            <w:shd w:val="clear" w:color="auto" w:fill="FFFFFF"/>
          </w:tcPr>
          <w:p w:rsidR="0078626B" w:rsidRPr="00AA43B3" w:rsidRDefault="00C67BB9" w:rsidP="0078626B">
            <w:pPr>
              <w:autoSpaceDE w:val="0"/>
              <w:autoSpaceDN w:val="0"/>
              <w:adjustRightInd w:val="0"/>
              <w:spacing w:before="0" w:after="0" w:line="320" w:lineRule="atLeast"/>
              <w:ind w:left="60" w:right="60"/>
              <w:jc w:val="center"/>
              <w:rPr>
                <w:rFonts w:eastAsia="SimSun" w:cs="Times New Roman"/>
                <w:color w:val="000000"/>
                <w:sz w:val="20"/>
                <w:szCs w:val="20"/>
                <w:lang w:val="en-US"/>
              </w:rPr>
            </w:pPr>
            <w:r w:rsidRPr="00AA43B3">
              <w:rPr>
                <w:rFonts w:eastAsia="SimSun" w:cs="Times New Roman"/>
                <w:color w:val="000000"/>
                <w:sz w:val="20"/>
                <w:szCs w:val="20"/>
                <w:lang w:val="en-US"/>
              </w:rPr>
              <w:t>Span of Control</w:t>
            </w:r>
          </w:p>
        </w:tc>
      </w:tr>
      <w:tr w:rsidR="00C67BB9" w:rsidRPr="00AA43B3" w:rsidTr="009C1C30">
        <w:trPr>
          <w:cantSplit/>
        </w:trPr>
        <w:tc>
          <w:tcPr>
            <w:tcW w:w="978" w:type="pct"/>
            <w:vMerge w:val="restart"/>
            <w:tcBorders>
              <w:top w:val="single" w:sz="4" w:space="0" w:color="auto"/>
            </w:tcBorders>
            <w:shd w:val="clear" w:color="auto" w:fill="FFFFFF"/>
            <w:vAlign w:val="center"/>
          </w:tcPr>
          <w:p w:rsidR="0078626B" w:rsidRPr="00AA43B3" w:rsidRDefault="00C67BB9"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Realization of Superordinate Goals</w:t>
            </w:r>
          </w:p>
        </w:tc>
        <w:tc>
          <w:tcPr>
            <w:tcW w:w="652" w:type="pct"/>
            <w:tcBorders>
              <w:top w:val="single" w:sz="4" w:space="0" w:color="auto"/>
            </w:tcBorders>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Pearson Correlation</w:t>
            </w:r>
          </w:p>
        </w:tc>
        <w:tc>
          <w:tcPr>
            <w:tcW w:w="694" w:type="pct"/>
            <w:tcBorders>
              <w:top w:val="single" w:sz="4" w:space="0" w:color="auto"/>
            </w:tcBorders>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w:t>
            </w:r>
          </w:p>
        </w:tc>
        <w:tc>
          <w:tcPr>
            <w:tcW w:w="978" w:type="pct"/>
            <w:tcBorders>
              <w:top w:val="single" w:sz="4" w:space="0" w:color="auto"/>
            </w:tcBorders>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.505</w:t>
            </w:r>
            <w:r w:rsidRPr="00AA43B3">
              <w:rPr>
                <w:rFonts w:eastAsia="SimSun" w:cs="Times New Roman"/>
                <w:color w:val="000000"/>
                <w:sz w:val="20"/>
                <w:szCs w:val="20"/>
                <w:vertAlign w:val="superscript"/>
                <w:lang w:val="en-US"/>
              </w:rPr>
              <w:t>**</w:t>
            </w:r>
          </w:p>
        </w:tc>
        <w:tc>
          <w:tcPr>
            <w:tcW w:w="535" w:type="pct"/>
            <w:tcBorders>
              <w:top w:val="single" w:sz="4" w:space="0" w:color="auto"/>
            </w:tcBorders>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.469</w:t>
            </w:r>
            <w:r w:rsidRPr="00AA43B3">
              <w:rPr>
                <w:rFonts w:eastAsia="SimSun" w:cs="Times New Roman"/>
                <w:color w:val="000000"/>
                <w:sz w:val="20"/>
                <w:szCs w:val="20"/>
                <w:vertAlign w:val="superscript"/>
                <w:lang w:val="en-US"/>
              </w:rPr>
              <w:t>**</w:t>
            </w:r>
          </w:p>
        </w:tc>
        <w:tc>
          <w:tcPr>
            <w:tcW w:w="700" w:type="pct"/>
            <w:tcBorders>
              <w:top w:val="single" w:sz="4" w:space="0" w:color="auto"/>
            </w:tcBorders>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.656</w:t>
            </w:r>
            <w:r w:rsidRPr="00AA43B3">
              <w:rPr>
                <w:rFonts w:eastAsia="SimSun" w:cs="Times New Roman"/>
                <w:color w:val="000000"/>
                <w:sz w:val="20"/>
                <w:szCs w:val="20"/>
                <w:vertAlign w:val="superscript"/>
                <w:lang w:val="en-US"/>
              </w:rPr>
              <w:t>**</w:t>
            </w:r>
          </w:p>
        </w:tc>
        <w:tc>
          <w:tcPr>
            <w:tcW w:w="464" w:type="pct"/>
            <w:tcBorders>
              <w:top w:val="single" w:sz="4" w:space="0" w:color="auto"/>
            </w:tcBorders>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.163</w:t>
            </w:r>
          </w:p>
        </w:tc>
      </w:tr>
      <w:tr w:rsidR="00C67BB9" w:rsidRPr="00AA43B3" w:rsidTr="009C1C30">
        <w:trPr>
          <w:cantSplit/>
        </w:trPr>
        <w:tc>
          <w:tcPr>
            <w:tcW w:w="978" w:type="pct"/>
            <w:vMerge/>
            <w:shd w:val="clear" w:color="auto" w:fill="FFFFFF"/>
            <w:vAlign w:val="center"/>
          </w:tcPr>
          <w:p w:rsidR="0078626B" w:rsidRPr="00AA43B3" w:rsidRDefault="0078626B" w:rsidP="0078626B">
            <w:pPr>
              <w:autoSpaceDE w:val="0"/>
              <w:autoSpaceDN w:val="0"/>
              <w:adjustRightInd w:val="0"/>
              <w:spacing w:before="0" w:after="0" w:line="240" w:lineRule="auto"/>
              <w:jc w:val="left"/>
              <w:rPr>
                <w:rFonts w:eastAsia="SimSun" w:cs="Times New Roman"/>
                <w:color w:val="000000"/>
                <w:sz w:val="20"/>
                <w:szCs w:val="20"/>
                <w:lang w:val="en-US"/>
              </w:rPr>
            </w:pP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Sig. (2-tailed)</w:t>
            </w:r>
          </w:p>
        </w:tc>
        <w:tc>
          <w:tcPr>
            <w:tcW w:w="694" w:type="pct"/>
            <w:shd w:val="clear" w:color="auto" w:fill="FFFFFF"/>
          </w:tcPr>
          <w:p w:rsidR="0078626B" w:rsidRPr="00AA43B3" w:rsidRDefault="0078626B" w:rsidP="0078626B">
            <w:pPr>
              <w:autoSpaceDE w:val="0"/>
              <w:autoSpaceDN w:val="0"/>
              <w:adjustRightInd w:val="0"/>
              <w:spacing w:before="0" w:after="0" w:line="240" w:lineRule="auto"/>
              <w:jc w:val="left"/>
              <w:rPr>
                <w:rFonts w:eastAsia="SimSun" w:cs="Times New Roman"/>
                <w:sz w:val="20"/>
                <w:szCs w:val="20"/>
                <w:lang w:val="en-US"/>
              </w:rPr>
            </w:pP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.000</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.000</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.000</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.151</w:t>
            </w:r>
          </w:p>
        </w:tc>
      </w:tr>
      <w:tr w:rsidR="00C67BB9" w:rsidRPr="00AA43B3" w:rsidTr="009C1C30">
        <w:trPr>
          <w:cantSplit/>
        </w:trPr>
        <w:tc>
          <w:tcPr>
            <w:tcW w:w="978" w:type="pct"/>
            <w:vMerge/>
            <w:shd w:val="clear" w:color="auto" w:fill="FFFFFF"/>
            <w:vAlign w:val="center"/>
          </w:tcPr>
          <w:p w:rsidR="0078626B" w:rsidRPr="00AA43B3" w:rsidRDefault="0078626B" w:rsidP="0078626B">
            <w:pPr>
              <w:autoSpaceDE w:val="0"/>
              <w:autoSpaceDN w:val="0"/>
              <w:adjustRightInd w:val="0"/>
              <w:spacing w:before="0" w:after="0" w:line="240" w:lineRule="auto"/>
              <w:jc w:val="left"/>
              <w:rPr>
                <w:rFonts w:eastAsia="SimSun" w:cs="Times New Roman"/>
                <w:color w:val="000000"/>
                <w:sz w:val="20"/>
                <w:szCs w:val="20"/>
                <w:lang w:val="en-US"/>
              </w:rPr>
            </w:pP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N</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r>
      <w:tr w:rsidR="00C67BB9" w:rsidRPr="00AA43B3" w:rsidTr="009C1C30">
        <w:trPr>
          <w:cantSplit/>
        </w:trPr>
        <w:tc>
          <w:tcPr>
            <w:tcW w:w="978" w:type="pct"/>
            <w:vMerge w:val="restart"/>
            <w:shd w:val="clear" w:color="auto" w:fill="FFFFFF"/>
            <w:vAlign w:val="center"/>
          </w:tcPr>
          <w:p w:rsidR="0078626B" w:rsidRPr="00AA43B3" w:rsidRDefault="00C67BB9"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Departmentalization</w:t>
            </w: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Pearson Correlation</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.505</w:t>
            </w:r>
            <w:r w:rsidRPr="00AA43B3">
              <w:rPr>
                <w:rFonts w:eastAsia="SimSun" w:cs="Times New Roman"/>
                <w:color w:val="000000"/>
                <w:sz w:val="20"/>
                <w:szCs w:val="20"/>
                <w:vertAlign w:val="superscript"/>
                <w:lang w:val="en-US"/>
              </w:rPr>
              <w:t>**</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.346</w:t>
            </w:r>
            <w:r w:rsidRPr="00AA43B3">
              <w:rPr>
                <w:rFonts w:eastAsia="SimSun" w:cs="Times New Roman"/>
                <w:color w:val="000000"/>
                <w:sz w:val="20"/>
                <w:szCs w:val="20"/>
                <w:vertAlign w:val="superscript"/>
                <w:lang w:val="en-US"/>
              </w:rPr>
              <w:t>**</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.631</w:t>
            </w:r>
            <w:r w:rsidRPr="00AA43B3">
              <w:rPr>
                <w:rFonts w:eastAsia="SimSun" w:cs="Times New Roman"/>
                <w:color w:val="000000"/>
                <w:sz w:val="20"/>
                <w:szCs w:val="20"/>
                <w:vertAlign w:val="superscript"/>
                <w:lang w:val="en-US"/>
              </w:rPr>
              <w:t>**</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.187</w:t>
            </w:r>
          </w:p>
        </w:tc>
      </w:tr>
      <w:tr w:rsidR="00C67BB9" w:rsidRPr="00AA43B3" w:rsidTr="009C1C30">
        <w:trPr>
          <w:cantSplit/>
        </w:trPr>
        <w:tc>
          <w:tcPr>
            <w:tcW w:w="978" w:type="pct"/>
            <w:vMerge/>
            <w:shd w:val="clear" w:color="auto" w:fill="FFFFFF"/>
            <w:vAlign w:val="center"/>
          </w:tcPr>
          <w:p w:rsidR="0078626B" w:rsidRPr="00AA43B3" w:rsidRDefault="0078626B" w:rsidP="0078626B">
            <w:pPr>
              <w:autoSpaceDE w:val="0"/>
              <w:autoSpaceDN w:val="0"/>
              <w:adjustRightInd w:val="0"/>
              <w:spacing w:before="0" w:after="0" w:line="240" w:lineRule="auto"/>
              <w:jc w:val="left"/>
              <w:rPr>
                <w:rFonts w:eastAsia="SimSun" w:cs="Times New Roman"/>
                <w:color w:val="000000"/>
                <w:sz w:val="20"/>
                <w:szCs w:val="20"/>
                <w:lang w:val="en-US"/>
              </w:rPr>
            </w:pP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Sig. (2-tailed)</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.000</w:t>
            </w:r>
          </w:p>
        </w:tc>
        <w:tc>
          <w:tcPr>
            <w:tcW w:w="978" w:type="pct"/>
            <w:shd w:val="clear" w:color="auto" w:fill="FFFFFF"/>
          </w:tcPr>
          <w:p w:rsidR="0078626B" w:rsidRPr="00AA43B3" w:rsidRDefault="0078626B" w:rsidP="0078626B">
            <w:pPr>
              <w:autoSpaceDE w:val="0"/>
              <w:autoSpaceDN w:val="0"/>
              <w:adjustRightInd w:val="0"/>
              <w:spacing w:before="0" w:after="0" w:line="240" w:lineRule="auto"/>
              <w:jc w:val="left"/>
              <w:rPr>
                <w:rFonts w:eastAsia="SimSun" w:cs="Times New Roman"/>
                <w:sz w:val="20"/>
                <w:szCs w:val="20"/>
                <w:lang w:val="en-US"/>
              </w:rPr>
            </w:pP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.002</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.000</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.098</w:t>
            </w:r>
          </w:p>
        </w:tc>
      </w:tr>
      <w:tr w:rsidR="00C67BB9" w:rsidRPr="00AA43B3" w:rsidTr="009C1C30">
        <w:trPr>
          <w:cantSplit/>
        </w:trPr>
        <w:tc>
          <w:tcPr>
            <w:tcW w:w="978" w:type="pct"/>
            <w:vMerge/>
            <w:shd w:val="clear" w:color="auto" w:fill="FFFFFF"/>
            <w:vAlign w:val="center"/>
          </w:tcPr>
          <w:p w:rsidR="0078626B" w:rsidRPr="00AA43B3" w:rsidRDefault="0078626B" w:rsidP="0078626B">
            <w:pPr>
              <w:autoSpaceDE w:val="0"/>
              <w:autoSpaceDN w:val="0"/>
              <w:adjustRightInd w:val="0"/>
              <w:spacing w:before="0" w:after="0" w:line="240" w:lineRule="auto"/>
              <w:jc w:val="left"/>
              <w:rPr>
                <w:rFonts w:eastAsia="SimSun" w:cs="Times New Roman"/>
                <w:color w:val="000000"/>
                <w:sz w:val="20"/>
                <w:szCs w:val="20"/>
                <w:lang w:val="en-US"/>
              </w:rPr>
            </w:pP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N</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r>
      <w:tr w:rsidR="00C67BB9" w:rsidRPr="00AA43B3" w:rsidTr="009C1C30">
        <w:trPr>
          <w:cantSplit/>
        </w:trPr>
        <w:tc>
          <w:tcPr>
            <w:tcW w:w="978" w:type="pct"/>
            <w:vMerge w:val="restart"/>
            <w:shd w:val="clear" w:color="auto" w:fill="FFFFFF"/>
            <w:vAlign w:val="center"/>
          </w:tcPr>
          <w:p w:rsidR="0078626B" w:rsidRPr="00AA43B3" w:rsidRDefault="00C67BB9"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Chain of Command</w:t>
            </w: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Pearson Correlation</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.469</w:t>
            </w:r>
            <w:r w:rsidRPr="00AA43B3">
              <w:rPr>
                <w:rFonts w:eastAsia="SimSun" w:cs="Times New Roman"/>
                <w:color w:val="000000"/>
                <w:sz w:val="20"/>
                <w:szCs w:val="20"/>
                <w:vertAlign w:val="superscript"/>
                <w:lang w:val="en-US"/>
              </w:rPr>
              <w:t>**</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.346</w:t>
            </w:r>
            <w:r w:rsidRPr="00AA43B3">
              <w:rPr>
                <w:rFonts w:eastAsia="SimSun" w:cs="Times New Roman"/>
                <w:color w:val="000000"/>
                <w:sz w:val="20"/>
                <w:szCs w:val="20"/>
                <w:vertAlign w:val="superscript"/>
                <w:lang w:val="en-US"/>
              </w:rPr>
              <w:t>**</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.422</w:t>
            </w:r>
            <w:r w:rsidRPr="00AA43B3">
              <w:rPr>
                <w:rFonts w:eastAsia="SimSun" w:cs="Times New Roman"/>
                <w:color w:val="000000"/>
                <w:sz w:val="20"/>
                <w:szCs w:val="20"/>
                <w:vertAlign w:val="superscript"/>
                <w:lang w:val="en-US"/>
              </w:rPr>
              <w:t>**</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.143</w:t>
            </w:r>
          </w:p>
        </w:tc>
      </w:tr>
      <w:tr w:rsidR="00C67BB9" w:rsidRPr="00AA43B3" w:rsidTr="009C1C30">
        <w:trPr>
          <w:cantSplit/>
        </w:trPr>
        <w:tc>
          <w:tcPr>
            <w:tcW w:w="978" w:type="pct"/>
            <w:vMerge/>
            <w:shd w:val="clear" w:color="auto" w:fill="FFFFFF"/>
            <w:vAlign w:val="center"/>
          </w:tcPr>
          <w:p w:rsidR="0078626B" w:rsidRPr="00AA43B3" w:rsidRDefault="0078626B" w:rsidP="0078626B">
            <w:pPr>
              <w:autoSpaceDE w:val="0"/>
              <w:autoSpaceDN w:val="0"/>
              <w:adjustRightInd w:val="0"/>
              <w:spacing w:before="0" w:after="0" w:line="240" w:lineRule="auto"/>
              <w:jc w:val="left"/>
              <w:rPr>
                <w:rFonts w:eastAsia="SimSun" w:cs="Times New Roman"/>
                <w:color w:val="000000"/>
                <w:sz w:val="20"/>
                <w:szCs w:val="20"/>
                <w:lang w:val="en-US"/>
              </w:rPr>
            </w:pP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Sig. (2-tailed)</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.000</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.002</w:t>
            </w:r>
          </w:p>
        </w:tc>
        <w:tc>
          <w:tcPr>
            <w:tcW w:w="535" w:type="pct"/>
            <w:shd w:val="clear" w:color="auto" w:fill="FFFFFF"/>
          </w:tcPr>
          <w:p w:rsidR="0078626B" w:rsidRPr="00AA43B3" w:rsidRDefault="0078626B" w:rsidP="0078626B">
            <w:pPr>
              <w:autoSpaceDE w:val="0"/>
              <w:autoSpaceDN w:val="0"/>
              <w:adjustRightInd w:val="0"/>
              <w:spacing w:before="0" w:after="0" w:line="240" w:lineRule="auto"/>
              <w:jc w:val="left"/>
              <w:rPr>
                <w:rFonts w:eastAsia="SimSun" w:cs="Times New Roman"/>
                <w:sz w:val="20"/>
                <w:szCs w:val="20"/>
                <w:lang w:val="en-US"/>
              </w:rPr>
            </w:pP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.000</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.209</w:t>
            </w:r>
          </w:p>
        </w:tc>
      </w:tr>
      <w:tr w:rsidR="00C67BB9" w:rsidRPr="00AA43B3" w:rsidTr="009C1C30">
        <w:trPr>
          <w:cantSplit/>
        </w:trPr>
        <w:tc>
          <w:tcPr>
            <w:tcW w:w="978" w:type="pct"/>
            <w:vMerge/>
            <w:shd w:val="clear" w:color="auto" w:fill="FFFFFF"/>
            <w:vAlign w:val="center"/>
          </w:tcPr>
          <w:p w:rsidR="0078626B" w:rsidRPr="00AA43B3" w:rsidRDefault="0078626B" w:rsidP="0078626B">
            <w:pPr>
              <w:autoSpaceDE w:val="0"/>
              <w:autoSpaceDN w:val="0"/>
              <w:adjustRightInd w:val="0"/>
              <w:spacing w:before="0" w:after="0" w:line="240" w:lineRule="auto"/>
              <w:jc w:val="left"/>
              <w:rPr>
                <w:rFonts w:eastAsia="SimSun" w:cs="Times New Roman"/>
                <w:color w:val="000000"/>
                <w:sz w:val="20"/>
                <w:szCs w:val="20"/>
                <w:lang w:val="en-US"/>
              </w:rPr>
            </w:pP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N</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r>
      <w:tr w:rsidR="00C67BB9" w:rsidRPr="00AA43B3" w:rsidTr="009C1C30">
        <w:trPr>
          <w:cantSplit/>
        </w:trPr>
        <w:tc>
          <w:tcPr>
            <w:tcW w:w="978" w:type="pct"/>
            <w:vMerge w:val="restart"/>
            <w:shd w:val="clear" w:color="auto" w:fill="FFFFFF"/>
            <w:vAlign w:val="center"/>
          </w:tcPr>
          <w:p w:rsidR="0078626B" w:rsidRPr="00AA43B3" w:rsidRDefault="00C67BB9"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Work Specialization</w:t>
            </w: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Pearson Correlation</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.656</w:t>
            </w:r>
            <w:r w:rsidRPr="00AA43B3">
              <w:rPr>
                <w:rFonts w:eastAsia="SimSun" w:cs="Times New Roman"/>
                <w:color w:val="000000"/>
                <w:sz w:val="20"/>
                <w:szCs w:val="20"/>
                <w:vertAlign w:val="superscript"/>
                <w:lang w:val="en-US"/>
              </w:rPr>
              <w:t>**</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.631</w:t>
            </w:r>
            <w:r w:rsidRPr="00AA43B3">
              <w:rPr>
                <w:rFonts w:eastAsia="SimSun" w:cs="Times New Roman"/>
                <w:color w:val="000000"/>
                <w:sz w:val="20"/>
                <w:szCs w:val="20"/>
                <w:vertAlign w:val="superscript"/>
                <w:lang w:val="en-US"/>
              </w:rPr>
              <w:t>**</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.422</w:t>
            </w:r>
            <w:r w:rsidRPr="00AA43B3">
              <w:rPr>
                <w:rFonts w:eastAsia="SimSun" w:cs="Times New Roman"/>
                <w:color w:val="000000"/>
                <w:sz w:val="20"/>
                <w:szCs w:val="20"/>
                <w:vertAlign w:val="superscript"/>
                <w:lang w:val="en-US"/>
              </w:rPr>
              <w:t>**</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.103</w:t>
            </w:r>
          </w:p>
        </w:tc>
      </w:tr>
      <w:tr w:rsidR="00C67BB9" w:rsidRPr="00AA43B3" w:rsidTr="009C1C30">
        <w:trPr>
          <w:cantSplit/>
        </w:trPr>
        <w:tc>
          <w:tcPr>
            <w:tcW w:w="978" w:type="pct"/>
            <w:vMerge/>
            <w:shd w:val="clear" w:color="auto" w:fill="FFFFFF"/>
            <w:vAlign w:val="center"/>
          </w:tcPr>
          <w:p w:rsidR="0078626B" w:rsidRPr="00AA43B3" w:rsidRDefault="0078626B" w:rsidP="0078626B">
            <w:pPr>
              <w:autoSpaceDE w:val="0"/>
              <w:autoSpaceDN w:val="0"/>
              <w:adjustRightInd w:val="0"/>
              <w:spacing w:before="0" w:after="0" w:line="240" w:lineRule="auto"/>
              <w:jc w:val="left"/>
              <w:rPr>
                <w:rFonts w:eastAsia="SimSun" w:cs="Times New Roman"/>
                <w:color w:val="000000"/>
                <w:sz w:val="20"/>
                <w:szCs w:val="20"/>
                <w:lang w:val="en-US"/>
              </w:rPr>
            </w:pP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Sig. (2-tailed)</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.000</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.000</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.000</w:t>
            </w:r>
          </w:p>
        </w:tc>
        <w:tc>
          <w:tcPr>
            <w:tcW w:w="700" w:type="pct"/>
            <w:shd w:val="clear" w:color="auto" w:fill="FFFFFF"/>
          </w:tcPr>
          <w:p w:rsidR="0078626B" w:rsidRPr="00AA43B3" w:rsidRDefault="0078626B" w:rsidP="0078626B">
            <w:pPr>
              <w:autoSpaceDE w:val="0"/>
              <w:autoSpaceDN w:val="0"/>
              <w:adjustRightInd w:val="0"/>
              <w:spacing w:before="0" w:after="0" w:line="240" w:lineRule="auto"/>
              <w:jc w:val="left"/>
              <w:rPr>
                <w:rFonts w:eastAsia="SimSun" w:cs="Times New Roman"/>
                <w:sz w:val="20"/>
                <w:szCs w:val="20"/>
                <w:lang w:val="en-US"/>
              </w:rPr>
            </w:pP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.365</w:t>
            </w:r>
          </w:p>
        </w:tc>
      </w:tr>
      <w:tr w:rsidR="00C67BB9" w:rsidRPr="00AA43B3" w:rsidTr="009C1C30">
        <w:trPr>
          <w:cantSplit/>
        </w:trPr>
        <w:tc>
          <w:tcPr>
            <w:tcW w:w="978" w:type="pct"/>
            <w:vMerge/>
            <w:shd w:val="clear" w:color="auto" w:fill="FFFFFF"/>
            <w:vAlign w:val="center"/>
          </w:tcPr>
          <w:p w:rsidR="0078626B" w:rsidRPr="00AA43B3" w:rsidRDefault="0078626B" w:rsidP="0078626B">
            <w:pPr>
              <w:autoSpaceDE w:val="0"/>
              <w:autoSpaceDN w:val="0"/>
              <w:adjustRightInd w:val="0"/>
              <w:spacing w:before="0" w:after="0" w:line="240" w:lineRule="auto"/>
              <w:jc w:val="left"/>
              <w:rPr>
                <w:rFonts w:eastAsia="SimSun" w:cs="Times New Roman"/>
                <w:color w:val="000000"/>
                <w:sz w:val="20"/>
                <w:szCs w:val="20"/>
                <w:lang w:val="en-US"/>
              </w:rPr>
            </w:pP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N</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r>
      <w:tr w:rsidR="00C67BB9" w:rsidRPr="00AA43B3" w:rsidTr="009C1C30">
        <w:trPr>
          <w:cantSplit/>
        </w:trPr>
        <w:tc>
          <w:tcPr>
            <w:tcW w:w="978" w:type="pct"/>
            <w:vMerge w:val="restart"/>
            <w:shd w:val="clear" w:color="auto" w:fill="FFFFFF"/>
            <w:vAlign w:val="center"/>
          </w:tcPr>
          <w:p w:rsidR="0078626B" w:rsidRPr="00AA43B3" w:rsidRDefault="00C67BB9"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 xml:space="preserve">Span of Control </w:t>
            </w: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Pearson Correlation</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.163</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.187</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.143</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.103</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w:t>
            </w:r>
          </w:p>
        </w:tc>
      </w:tr>
      <w:tr w:rsidR="00C67BB9" w:rsidRPr="00AA43B3" w:rsidTr="009C1C30">
        <w:trPr>
          <w:cantSplit/>
        </w:trPr>
        <w:tc>
          <w:tcPr>
            <w:tcW w:w="978" w:type="pct"/>
            <w:vMerge/>
            <w:shd w:val="clear" w:color="auto" w:fill="FFFFFF"/>
            <w:vAlign w:val="center"/>
          </w:tcPr>
          <w:p w:rsidR="0078626B" w:rsidRPr="00AA43B3" w:rsidRDefault="0078626B" w:rsidP="0078626B">
            <w:pPr>
              <w:autoSpaceDE w:val="0"/>
              <w:autoSpaceDN w:val="0"/>
              <w:adjustRightInd w:val="0"/>
              <w:spacing w:before="0" w:after="0" w:line="240" w:lineRule="auto"/>
              <w:jc w:val="left"/>
              <w:rPr>
                <w:rFonts w:eastAsia="SimSun" w:cs="Times New Roman"/>
                <w:color w:val="000000"/>
                <w:sz w:val="20"/>
                <w:szCs w:val="20"/>
                <w:lang w:val="en-US"/>
              </w:rPr>
            </w:pP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Sig. (2-tailed)</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.151</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.098</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.209</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.365</w:t>
            </w:r>
          </w:p>
        </w:tc>
        <w:tc>
          <w:tcPr>
            <w:tcW w:w="464" w:type="pct"/>
            <w:shd w:val="clear" w:color="auto" w:fill="FFFFFF"/>
          </w:tcPr>
          <w:p w:rsidR="0078626B" w:rsidRPr="00AA43B3" w:rsidRDefault="0078626B" w:rsidP="0078626B">
            <w:pPr>
              <w:autoSpaceDE w:val="0"/>
              <w:autoSpaceDN w:val="0"/>
              <w:adjustRightInd w:val="0"/>
              <w:spacing w:before="0" w:after="0" w:line="240" w:lineRule="auto"/>
              <w:jc w:val="left"/>
              <w:rPr>
                <w:rFonts w:eastAsia="SimSun" w:cs="Times New Roman"/>
                <w:sz w:val="20"/>
                <w:szCs w:val="20"/>
                <w:lang w:val="en-US"/>
              </w:rPr>
            </w:pPr>
          </w:p>
        </w:tc>
      </w:tr>
      <w:tr w:rsidR="00C67BB9" w:rsidRPr="00AA43B3" w:rsidTr="009C1C30">
        <w:trPr>
          <w:cantSplit/>
        </w:trPr>
        <w:tc>
          <w:tcPr>
            <w:tcW w:w="978" w:type="pct"/>
            <w:vMerge/>
            <w:shd w:val="clear" w:color="auto" w:fill="FFFFFF"/>
            <w:vAlign w:val="center"/>
          </w:tcPr>
          <w:p w:rsidR="0078626B" w:rsidRPr="00AA43B3" w:rsidRDefault="0078626B" w:rsidP="0078626B">
            <w:pPr>
              <w:autoSpaceDE w:val="0"/>
              <w:autoSpaceDN w:val="0"/>
              <w:adjustRightInd w:val="0"/>
              <w:spacing w:before="0" w:after="0" w:line="240" w:lineRule="auto"/>
              <w:jc w:val="left"/>
              <w:rPr>
                <w:rFonts w:eastAsia="SimSun" w:cs="Times New Roman"/>
                <w:sz w:val="20"/>
                <w:szCs w:val="20"/>
                <w:lang w:val="en-US"/>
              </w:rPr>
            </w:pPr>
          </w:p>
        </w:tc>
        <w:tc>
          <w:tcPr>
            <w:tcW w:w="652"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N</w:t>
            </w:r>
          </w:p>
        </w:tc>
        <w:tc>
          <w:tcPr>
            <w:tcW w:w="69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978"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535"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700"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c>
          <w:tcPr>
            <w:tcW w:w="464" w:type="pct"/>
            <w:shd w:val="clear" w:color="auto" w:fill="FFFFFF"/>
            <w:vAlign w:val="center"/>
          </w:tcPr>
          <w:p w:rsidR="0078626B" w:rsidRPr="00AA43B3" w:rsidRDefault="0078626B" w:rsidP="0078626B">
            <w:pPr>
              <w:autoSpaceDE w:val="0"/>
              <w:autoSpaceDN w:val="0"/>
              <w:adjustRightInd w:val="0"/>
              <w:spacing w:before="0" w:after="0" w:line="320" w:lineRule="atLeast"/>
              <w:ind w:left="60" w:right="60"/>
              <w:jc w:val="right"/>
              <w:rPr>
                <w:rFonts w:eastAsia="SimSun" w:cs="Times New Roman"/>
                <w:color w:val="000000"/>
                <w:sz w:val="20"/>
                <w:szCs w:val="20"/>
                <w:lang w:val="en-US"/>
              </w:rPr>
            </w:pPr>
            <w:r w:rsidRPr="00AA43B3">
              <w:rPr>
                <w:rFonts w:eastAsia="SimSun" w:cs="Times New Roman"/>
                <w:color w:val="000000"/>
                <w:sz w:val="20"/>
                <w:szCs w:val="20"/>
                <w:lang w:val="en-US"/>
              </w:rPr>
              <w:t>79</w:t>
            </w:r>
          </w:p>
        </w:tc>
      </w:tr>
      <w:tr w:rsidR="0078626B" w:rsidRPr="00AA43B3" w:rsidTr="009C1C30">
        <w:trPr>
          <w:cantSplit/>
        </w:trPr>
        <w:tc>
          <w:tcPr>
            <w:tcW w:w="5000" w:type="pct"/>
            <w:gridSpan w:val="7"/>
            <w:tcBorders>
              <w:bottom w:val="single" w:sz="4" w:space="0" w:color="auto"/>
            </w:tcBorders>
            <w:shd w:val="clear" w:color="auto" w:fill="FFFFFF"/>
          </w:tcPr>
          <w:p w:rsidR="0078626B" w:rsidRPr="00AA43B3" w:rsidRDefault="0078626B" w:rsidP="0078626B">
            <w:pPr>
              <w:autoSpaceDE w:val="0"/>
              <w:autoSpaceDN w:val="0"/>
              <w:adjustRightInd w:val="0"/>
              <w:spacing w:before="0" w:after="0" w:line="320" w:lineRule="atLeast"/>
              <w:ind w:left="60" w:right="60"/>
              <w:jc w:val="left"/>
              <w:rPr>
                <w:rFonts w:eastAsia="SimSun" w:cs="Times New Roman"/>
                <w:color w:val="000000"/>
                <w:sz w:val="20"/>
                <w:szCs w:val="20"/>
                <w:lang w:val="en-US"/>
              </w:rPr>
            </w:pPr>
            <w:r w:rsidRPr="00AA43B3">
              <w:rPr>
                <w:rFonts w:eastAsia="SimSun" w:cs="Times New Roman"/>
                <w:color w:val="000000"/>
                <w:sz w:val="20"/>
                <w:szCs w:val="20"/>
                <w:lang w:val="en-US"/>
              </w:rPr>
              <w:t>**. Correlation is significant at the 0.01 level (2-tailed).</w:t>
            </w:r>
          </w:p>
        </w:tc>
      </w:tr>
    </w:tbl>
    <w:p w:rsidR="0078626B" w:rsidRPr="0078626B" w:rsidRDefault="0078626B" w:rsidP="0078626B">
      <w:pPr>
        <w:autoSpaceDE w:val="0"/>
        <w:autoSpaceDN w:val="0"/>
        <w:adjustRightInd w:val="0"/>
        <w:spacing w:before="0" w:after="0" w:line="400" w:lineRule="atLeast"/>
        <w:jc w:val="left"/>
        <w:rPr>
          <w:rFonts w:eastAsia="SimSun" w:cs="Times New Roman"/>
          <w:szCs w:val="24"/>
          <w:lang w:val="en-US"/>
        </w:rPr>
      </w:pPr>
    </w:p>
    <w:p w:rsidR="005842EA" w:rsidRDefault="005842EA" w:rsidP="00FF0128">
      <w:pPr>
        <w:spacing w:before="0" w:after="0" w:line="360" w:lineRule="auto"/>
        <w:rPr>
          <w:lang w:val="en-US"/>
        </w:rPr>
      </w:pPr>
    </w:p>
    <w:p w:rsidR="001F484E" w:rsidRDefault="001F484E">
      <w:pPr>
        <w:spacing w:before="0" w:after="0" w:line="360" w:lineRule="auto"/>
        <w:rPr>
          <w:lang w:val="en-US"/>
        </w:rPr>
      </w:pPr>
    </w:p>
    <w:p w:rsidR="00FF0128" w:rsidRDefault="00AA43B3" w:rsidP="00FF0128">
      <w:pPr>
        <w:spacing w:before="0" w:after="0" w:line="360" w:lineRule="auto"/>
        <w:rPr>
          <w:lang w:val="en-US"/>
        </w:rPr>
      </w:pPr>
      <w:r>
        <w:rPr>
          <w:lang w:val="en-US"/>
        </w:rPr>
        <w:lastRenderedPageBreak/>
        <w:t xml:space="preserve">Table 4.13 illustrates that </w:t>
      </w:r>
      <w:r w:rsidR="001E6701">
        <w:rPr>
          <w:lang w:val="en-US"/>
        </w:rPr>
        <w:t xml:space="preserve">the realization of superordinate goals and </w:t>
      </w:r>
      <w:r>
        <w:rPr>
          <w:lang w:val="en-US"/>
        </w:rPr>
        <w:t>departmentalization</w:t>
      </w:r>
      <w:r w:rsidR="00FF0128" w:rsidRPr="00FF0128">
        <w:rPr>
          <w:lang w:val="en-US"/>
        </w:rPr>
        <w:t xml:space="preserve"> </w:t>
      </w:r>
      <w:r w:rsidR="00FF0128">
        <w:rPr>
          <w:lang w:val="en-US"/>
        </w:rPr>
        <w:t xml:space="preserve">had a Pearson correlation value of 0.469 and a p-value of 0.000 (p&lt;0.05). These findings implied that departmentalization has a statistically significant relationship with the realization of superordinate goals in the organizations. </w:t>
      </w:r>
      <w:r w:rsidR="009A0C4A">
        <w:rPr>
          <w:lang w:val="en-US"/>
        </w:rPr>
        <w:t xml:space="preserve">In contrast to these findings, </w:t>
      </w:r>
      <w:proofErr w:type="spellStart"/>
      <w:r w:rsidR="009A0C4A">
        <w:rPr>
          <w:lang w:val="en-US"/>
        </w:rPr>
        <w:t>Tilahun</w:t>
      </w:r>
      <w:proofErr w:type="spellEnd"/>
      <w:r w:rsidR="009A0C4A">
        <w:rPr>
          <w:lang w:val="en-US"/>
        </w:rPr>
        <w:t xml:space="preserve"> (2019) </w:t>
      </w:r>
      <w:r w:rsidR="00B13FC1">
        <w:rPr>
          <w:lang w:val="en-US"/>
        </w:rPr>
        <w:t>found that</w:t>
      </w:r>
      <w:r w:rsidR="009A0C4A">
        <w:rPr>
          <w:lang w:val="en-US"/>
        </w:rPr>
        <w:t xml:space="preserve"> in NGOs, superordinate goals included the proper allocation of resources and utilization of donor funds. However, poor departmentalization made it difficult to use dynamic departmentalization approaches that would lead to the attainment of superordinate goals. </w:t>
      </w:r>
    </w:p>
    <w:p w:rsidR="00721035" w:rsidRDefault="00721035" w:rsidP="00FF0128">
      <w:pPr>
        <w:spacing w:before="0" w:after="0" w:line="360" w:lineRule="auto"/>
        <w:rPr>
          <w:lang w:val="en-US"/>
        </w:rPr>
      </w:pPr>
    </w:p>
    <w:p w:rsidR="00FF0128" w:rsidRDefault="00721035" w:rsidP="00FF0128">
      <w:pPr>
        <w:spacing w:before="0" w:after="0" w:line="360" w:lineRule="auto"/>
        <w:rPr>
          <w:lang w:val="en-US"/>
        </w:rPr>
      </w:pPr>
      <w:r>
        <w:rPr>
          <w:lang w:val="en-US"/>
        </w:rPr>
        <w:t>Moreover, t</w:t>
      </w:r>
      <w:r w:rsidR="00FF0128">
        <w:rPr>
          <w:lang w:val="en-US"/>
        </w:rPr>
        <w:t xml:space="preserve">he findings showed that </w:t>
      </w:r>
      <w:r w:rsidR="001E6701">
        <w:rPr>
          <w:lang w:val="en-US"/>
        </w:rPr>
        <w:t xml:space="preserve">the realization of superordinate goals and </w:t>
      </w:r>
      <w:r w:rsidR="00FF0128">
        <w:rPr>
          <w:lang w:val="en-US"/>
        </w:rPr>
        <w:t>the c</w:t>
      </w:r>
      <w:r w:rsidR="00AA43B3">
        <w:rPr>
          <w:lang w:val="en-US"/>
        </w:rPr>
        <w:t>hain of command</w:t>
      </w:r>
      <w:r w:rsidR="00FF0128">
        <w:rPr>
          <w:lang w:val="en-US"/>
        </w:rPr>
        <w:t xml:space="preserve"> had a Pearson correlation value of 0.469 and a p-value of 0.000 (p&lt;0.05). </w:t>
      </w:r>
      <w:r w:rsidR="005F1137">
        <w:rPr>
          <w:lang w:val="en-US"/>
        </w:rPr>
        <w:t>These findings implied that the chain of command has a statistically significant relationship with the realization of superordinate goals in the organizations.</w:t>
      </w:r>
      <w:r>
        <w:rPr>
          <w:lang w:val="en-US"/>
        </w:rPr>
        <w:t xml:space="preserve"> In opposition, the findings by </w:t>
      </w:r>
      <w:proofErr w:type="spellStart"/>
      <w:r>
        <w:rPr>
          <w:lang w:val="en-US"/>
        </w:rPr>
        <w:t>Angose</w:t>
      </w:r>
      <w:proofErr w:type="spellEnd"/>
      <w:r>
        <w:rPr>
          <w:lang w:val="en-US"/>
        </w:rPr>
        <w:t xml:space="preserve"> (2020) show that there was no relationship between the chain of command and the realization of superordinate goals. This was because the organization’s chain of command was not properly developed. As such, there were conflicting structures which affected the extent to which managerial support, decision-making and task execution were undertaken in the organization.</w:t>
      </w:r>
    </w:p>
    <w:p w:rsidR="00FF0128" w:rsidRDefault="00FF0128">
      <w:pPr>
        <w:spacing w:before="0" w:after="0" w:line="360" w:lineRule="auto"/>
        <w:rPr>
          <w:lang w:val="en-US"/>
        </w:rPr>
      </w:pPr>
    </w:p>
    <w:p w:rsidR="00AA43B3" w:rsidRDefault="00FF0128">
      <w:pPr>
        <w:spacing w:before="0" w:after="0" w:line="360" w:lineRule="auto"/>
        <w:rPr>
          <w:lang w:val="en-US"/>
        </w:rPr>
      </w:pPr>
      <w:r>
        <w:rPr>
          <w:lang w:val="en-US"/>
        </w:rPr>
        <w:t xml:space="preserve">On </w:t>
      </w:r>
      <w:r w:rsidR="001E6701">
        <w:rPr>
          <w:lang w:val="en-US"/>
        </w:rPr>
        <w:t xml:space="preserve">the realization of superordinate goals and </w:t>
      </w:r>
      <w:r>
        <w:rPr>
          <w:lang w:val="en-US"/>
        </w:rPr>
        <w:t>w</w:t>
      </w:r>
      <w:r w:rsidR="00AA43B3">
        <w:rPr>
          <w:lang w:val="en-US"/>
        </w:rPr>
        <w:t>ork specialization</w:t>
      </w:r>
      <w:r>
        <w:rPr>
          <w:lang w:val="en-US"/>
        </w:rPr>
        <w:t xml:space="preserve">, the findings show that there was a Pearson correlation value of 0.656 and a p-value of 0.000 (p&lt;0.05). </w:t>
      </w:r>
      <w:r w:rsidR="00350365">
        <w:rPr>
          <w:lang w:val="en-US"/>
        </w:rPr>
        <w:t xml:space="preserve">These findings implied that work specialization has a statistically significant relationship with the realization of superordinate goals in organizations. Also, based on the Pearson correlation value (r=0.656), the findings indicate that work specialization had the strongest statistically significant relationship with the realization of superordinate goals in the organizations as compared to the other variables of </w:t>
      </w:r>
      <w:r w:rsidR="002956A0">
        <w:rPr>
          <w:lang w:val="en-US"/>
        </w:rPr>
        <w:t xml:space="preserve">the </w:t>
      </w:r>
      <w:r w:rsidR="00350365">
        <w:rPr>
          <w:lang w:val="en-US"/>
        </w:rPr>
        <w:t>chain of command, departmentalization and span of control.</w:t>
      </w:r>
      <w:r w:rsidR="0025732D">
        <w:rPr>
          <w:lang w:val="en-US"/>
        </w:rPr>
        <w:t xml:space="preserve"> These findings agreed with those of </w:t>
      </w:r>
      <w:proofErr w:type="spellStart"/>
      <w:r w:rsidR="0025732D">
        <w:rPr>
          <w:lang w:val="en-US"/>
        </w:rPr>
        <w:t>Bayona</w:t>
      </w:r>
      <w:proofErr w:type="spellEnd"/>
      <w:r w:rsidR="0025732D">
        <w:rPr>
          <w:lang w:val="en-US"/>
        </w:rPr>
        <w:t xml:space="preserve"> et al. (2020) who </w:t>
      </w:r>
      <w:r w:rsidR="00B13FC1">
        <w:rPr>
          <w:lang w:val="en-US"/>
        </w:rPr>
        <w:t>found that</w:t>
      </w:r>
      <w:r w:rsidR="0025732D">
        <w:rPr>
          <w:lang w:val="en-US"/>
        </w:rPr>
        <w:t xml:space="preserve"> work specialization was strongly correlated with the attainment of superordinate goals. Work specialization was viewed as an organizational knowledge characteristic and when employees effectively utilized their knowledge and skills, there were higher levels of problem-solving and information processing. This led to the achievement of superordinate goals. </w:t>
      </w:r>
    </w:p>
    <w:p w:rsidR="0040256C" w:rsidRDefault="0040256C">
      <w:pPr>
        <w:spacing w:before="0" w:after="0" w:line="360" w:lineRule="auto"/>
        <w:rPr>
          <w:lang w:val="en-US"/>
        </w:rPr>
      </w:pPr>
    </w:p>
    <w:p w:rsidR="00AA43B3" w:rsidRDefault="0040256C">
      <w:pPr>
        <w:spacing w:before="0" w:after="0" w:line="360" w:lineRule="auto"/>
        <w:rPr>
          <w:lang w:val="en-US"/>
        </w:rPr>
      </w:pPr>
      <w:r>
        <w:rPr>
          <w:lang w:val="en-US"/>
        </w:rPr>
        <w:t>Also, t</w:t>
      </w:r>
      <w:r w:rsidR="00AA43B3">
        <w:rPr>
          <w:lang w:val="en-US"/>
        </w:rPr>
        <w:t>he findings indicated that</w:t>
      </w:r>
      <w:r w:rsidR="001E6701">
        <w:rPr>
          <w:lang w:val="en-US"/>
        </w:rPr>
        <w:t xml:space="preserve"> the realization of superordinate goals and</w:t>
      </w:r>
      <w:r w:rsidR="00AA43B3">
        <w:rPr>
          <w:lang w:val="en-US"/>
        </w:rPr>
        <w:t xml:space="preserve"> the span of control had a Pearson correlation value of 0.163 and a p-value of 0.151 (p&gt;0.05). These findings </w:t>
      </w:r>
      <w:r w:rsidR="00AA43B3">
        <w:rPr>
          <w:lang w:val="en-US"/>
        </w:rPr>
        <w:lastRenderedPageBreak/>
        <w:t xml:space="preserve">illustrate that there was no statistically significant relationship between the span of control and the realization of superordinate goals in the organizations. </w:t>
      </w:r>
      <w:r w:rsidR="009C1C30">
        <w:rPr>
          <w:lang w:val="en-US"/>
        </w:rPr>
        <w:t xml:space="preserve">The findings by Lull (2019) </w:t>
      </w:r>
      <w:r w:rsidR="00B13FC1">
        <w:rPr>
          <w:lang w:val="en-US"/>
        </w:rPr>
        <w:t>found that</w:t>
      </w:r>
      <w:r w:rsidR="009C1C30">
        <w:rPr>
          <w:lang w:val="en-US"/>
        </w:rPr>
        <w:t xml:space="preserve"> there</w:t>
      </w:r>
      <w:r w:rsidR="00611577">
        <w:rPr>
          <w:lang w:val="en-US"/>
        </w:rPr>
        <w:t xml:space="preserve"> are</w:t>
      </w:r>
      <w:r w:rsidR="009C1C30">
        <w:rPr>
          <w:lang w:val="en-US"/>
        </w:rPr>
        <w:t xml:space="preserve"> organizations that lacked a significant relationship between </w:t>
      </w:r>
      <w:r w:rsidR="002956A0">
        <w:rPr>
          <w:lang w:val="en-US"/>
        </w:rPr>
        <w:t xml:space="preserve">the </w:t>
      </w:r>
      <w:r w:rsidR="009C1C30">
        <w:rPr>
          <w:lang w:val="en-US"/>
        </w:rPr>
        <w:t xml:space="preserve">span of control and the realization of superordinate goals in the organizations. To deal with the failures of </w:t>
      </w:r>
      <w:r w:rsidR="002956A0">
        <w:rPr>
          <w:lang w:val="en-US"/>
        </w:rPr>
        <w:t xml:space="preserve">the </w:t>
      </w:r>
      <w:r w:rsidR="009C1C30">
        <w:rPr>
          <w:lang w:val="en-US"/>
        </w:rPr>
        <w:t>span of control, the study focused on organizational redesign to increase focus on how managers made decisions on goal attainment and optimal organizational development.</w:t>
      </w:r>
    </w:p>
    <w:p w:rsidR="009E72EF" w:rsidRDefault="009E72EF">
      <w:pPr>
        <w:spacing w:before="0" w:after="0" w:line="360" w:lineRule="auto"/>
        <w:rPr>
          <w:lang w:val="en-US"/>
        </w:rPr>
      </w:pPr>
    </w:p>
    <w:p w:rsidR="00AD507C" w:rsidRDefault="00B46319" w:rsidP="001260E7">
      <w:pPr>
        <w:pStyle w:val="Heading3"/>
        <w:spacing w:before="0" w:after="240"/>
        <w:rPr>
          <w:lang w:val="en-US"/>
        </w:rPr>
      </w:pPr>
      <w:bookmarkStart w:id="94" w:name="_Toc114839578"/>
      <w:r>
        <w:rPr>
          <w:lang w:val="en-US"/>
        </w:rPr>
        <w:t>4.10.3 Regression Analysis</w:t>
      </w:r>
      <w:bookmarkEnd w:id="94"/>
    </w:p>
    <w:p w:rsidR="005842EA" w:rsidRDefault="00B46319" w:rsidP="001260E7">
      <w:pPr>
        <w:spacing w:before="0" w:after="240" w:line="360" w:lineRule="auto"/>
        <w:rPr>
          <w:lang w:val="en-US"/>
        </w:rPr>
      </w:pPr>
      <w:r>
        <w:rPr>
          <w:lang w:val="en-US"/>
        </w:rPr>
        <w:t xml:space="preserve">This study further sought to understand the influence of organizational design on the realization of superordinate goals. A regression analysis was conducted focusing on three main tests which </w:t>
      </w:r>
      <w:bookmarkStart w:id="95" w:name="_GoBack"/>
      <w:bookmarkEnd w:id="95"/>
      <w:r>
        <w:rPr>
          <w:lang w:val="en-US"/>
        </w:rPr>
        <w:t>included the model summary, Analysis of Variance and the coefficient test.</w:t>
      </w:r>
      <w:r w:rsidR="001342B2">
        <w:rPr>
          <w:lang w:val="en-US"/>
        </w:rPr>
        <w:t xml:space="preserve"> The findings are presented and discussed as follows;</w:t>
      </w:r>
    </w:p>
    <w:p w:rsidR="00227B95" w:rsidRDefault="00227B95" w:rsidP="00227B95">
      <w:pPr>
        <w:pStyle w:val="Heading5"/>
        <w:rPr>
          <w:lang w:val="en-US"/>
        </w:rPr>
      </w:pPr>
      <w:bookmarkStart w:id="96" w:name="_Toc107504261"/>
      <w:r>
        <w:rPr>
          <w:lang w:val="en-US"/>
        </w:rPr>
        <w:t>Table 4.14: Model Summary</w:t>
      </w:r>
      <w:bookmarkEnd w:id="96"/>
    </w:p>
    <w:tbl>
      <w:tblPr>
        <w:tblW w:w="5000" w:type="pct"/>
        <w:tblCellMar>
          <w:left w:w="0" w:type="dxa"/>
          <w:right w:w="0" w:type="dxa"/>
        </w:tblCellMar>
        <w:tblLook w:val="0000"/>
      </w:tblPr>
      <w:tblGrid>
        <w:gridCol w:w="1215"/>
        <w:gridCol w:w="1571"/>
        <w:gridCol w:w="1666"/>
        <w:gridCol w:w="2287"/>
        <w:gridCol w:w="2287"/>
      </w:tblGrid>
      <w:tr w:rsidR="00AA43B3" w:rsidRPr="00AA43B3" w:rsidTr="00227B95">
        <w:trPr>
          <w:cantSplit/>
        </w:trPr>
        <w:tc>
          <w:tcPr>
            <w:tcW w:w="673" w:type="pct"/>
            <w:tcBorders>
              <w:top w:val="single" w:sz="4" w:space="0" w:color="auto"/>
              <w:bottom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Model</w:t>
            </w:r>
          </w:p>
        </w:tc>
        <w:tc>
          <w:tcPr>
            <w:tcW w:w="870" w:type="pct"/>
            <w:tcBorders>
              <w:top w:val="single" w:sz="4" w:space="0" w:color="auto"/>
              <w:bottom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R</w:t>
            </w:r>
          </w:p>
        </w:tc>
        <w:tc>
          <w:tcPr>
            <w:tcW w:w="923" w:type="pct"/>
            <w:tcBorders>
              <w:top w:val="single" w:sz="4" w:space="0" w:color="auto"/>
              <w:bottom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R Square</w:t>
            </w:r>
          </w:p>
        </w:tc>
        <w:tc>
          <w:tcPr>
            <w:tcW w:w="1267" w:type="pct"/>
            <w:tcBorders>
              <w:top w:val="single" w:sz="4" w:space="0" w:color="auto"/>
              <w:bottom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Adjusted R Square</w:t>
            </w:r>
          </w:p>
        </w:tc>
        <w:tc>
          <w:tcPr>
            <w:tcW w:w="1267" w:type="pct"/>
            <w:tcBorders>
              <w:top w:val="single" w:sz="4" w:space="0" w:color="auto"/>
              <w:bottom w:val="single" w:sz="4" w:space="0" w:color="auto"/>
            </w:tcBorders>
            <w:shd w:val="clear" w:color="auto" w:fill="FFFFFF"/>
          </w:tcPr>
          <w:p w:rsidR="00AA43B3" w:rsidRDefault="00AA43B3"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Std. Error of the Estimate</w:t>
            </w:r>
          </w:p>
          <w:p w:rsidR="005842EA" w:rsidRPr="00AA43B3" w:rsidRDefault="005842EA" w:rsidP="00AA43B3">
            <w:pPr>
              <w:autoSpaceDE w:val="0"/>
              <w:autoSpaceDN w:val="0"/>
              <w:adjustRightInd w:val="0"/>
              <w:spacing w:before="0" w:after="0" w:line="320" w:lineRule="atLeast"/>
              <w:ind w:left="60" w:right="60"/>
              <w:jc w:val="center"/>
              <w:rPr>
                <w:rFonts w:eastAsia="SimSun" w:cs="Times New Roman"/>
                <w:color w:val="000000"/>
                <w:szCs w:val="24"/>
                <w:lang w:val="en-US"/>
              </w:rPr>
            </w:pPr>
          </w:p>
        </w:tc>
      </w:tr>
      <w:tr w:rsidR="00AA43B3" w:rsidRPr="00AA43B3" w:rsidTr="00227B95">
        <w:trPr>
          <w:cantSplit/>
        </w:trPr>
        <w:tc>
          <w:tcPr>
            <w:tcW w:w="673" w:type="pct"/>
            <w:tcBorders>
              <w:top w:val="single" w:sz="4" w:space="0" w:color="auto"/>
            </w:tcBorders>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1</w:t>
            </w:r>
          </w:p>
        </w:tc>
        <w:tc>
          <w:tcPr>
            <w:tcW w:w="870" w:type="pct"/>
            <w:tcBorders>
              <w:top w:val="single" w:sz="4" w:space="0" w:color="auto"/>
            </w:tcBorders>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.698</w:t>
            </w:r>
            <w:r w:rsidRPr="00AA43B3">
              <w:rPr>
                <w:rFonts w:eastAsia="SimSun" w:cs="Times New Roman"/>
                <w:color w:val="000000"/>
                <w:szCs w:val="24"/>
                <w:vertAlign w:val="superscript"/>
                <w:lang w:val="en-US"/>
              </w:rPr>
              <w:t>a</w:t>
            </w:r>
          </w:p>
        </w:tc>
        <w:tc>
          <w:tcPr>
            <w:tcW w:w="923" w:type="pct"/>
            <w:tcBorders>
              <w:top w:val="single" w:sz="4" w:space="0" w:color="auto"/>
            </w:tcBorders>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.488</w:t>
            </w:r>
          </w:p>
        </w:tc>
        <w:tc>
          <w:tcPr>
            <w:tcW w:w="1267" w:type="pct"/>
            <w:tcBorders>
              <w:top w:val="single" w:sz="4" w:space="0" w:color="auto"/>
            </w:tcBorders>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.460</w:t>
            </w:r>
          </w:p>
        </w:tc>
        <w:tc>
          <w:tcPr>
            <w:tcW w:w="1267" w:type="pct"/>
            <w:tcBorders>
              <w:top w:val="single" w:sz="4" w:space="0" w:color="auto"/>
            </w:tcBorders>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.733</w:t>
            </w:r>
          </w:p>
        </w:tc>
      </w:tr>
      <w:tr w:rsidR="00AA43B3" w:rsidRPr="00AA43B3" w:rsidTr="00227B95">
        <w:trPr>
          <w:cantSplit/>
        </w:trPr>
        <w:tc>
          <w:tcPr>
            <w:tcW w:w="5000" w:type="pct"/>
            <w:gridSpan w:val="5"/>
            <w:tcBorders>
              <w:bottom w:val="single" w:sz="4" w:space="0" w:color="auto"/>
            </w:tcBorders>
            <w:shd w:val="clear" w:color="auto" w:fill="FFFFFF"/>
          </w:tcPr>
          <w:p w:rsidR="00AA43B3" w:rsidRDefault="00AA43B3"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 xml:space="preserve">a. Predictors: (Constant), </w:t>
            </w:r>
            <w:r w:rsidR="00227B95" w:rsidRPr="00227B95">
              <w:rPr>
                <w:rFonts w:eastAsia="SimSun" w:cs="Times New Roman"/>
                <w:color w:val="000000"/>
                <w:szCs w:val="24"/>
                <w:lang w:val="en-US"/>
              </w:rPr>
              <w:t>Work Specialization, Departmentalization, Chain of Command, Span of Control</w:t>
            </w:r>
          </w:p>
          <w:p w:rsidR="005842EA" w:rsidRPr="00AA43B3" w:rsidRDefault="005842EA" w:rsidP="00AA43B3">
            <w:pPr>
              <w:autoSpaceDE w:val="0"/>
              <w:autoSpaceDN w:val="0"/>
              <w:adjustRightInd w:val="0"/>
              <w:spacing w:before="0" w:after="0" w:line="320" w:lineRule="atLeast"/>
              <w:ind w:left="60" w:right="60"/>
              <w:jc w:val="left"/>
              <w:rPr>
                <w:rFonts w:eastAsia="SimSun" w:cs="Times New Roman"/>
                <w:color w:val="000000"/>
                <w:szCs w:val="24"/>
                <w:lang w:val="en-US"/>
              </w:rPr>
            </w:pPr>
          </w:p>
        </w:tc>
      </w:tr>
    </w:tbl>
    <w:p w:rsidR="00AA43B3" w:rsidRPr="00AA43B3" w:rsidRDefault="00AA43B3" w:rsidP="00AA43B3">
      <w:pPr>
        <w:autoSpaceDE w:val="0"/>
        <w:autoSpaceDN w:val="0"/>
        <w:adjustRightInd w:val="0"/>
        <w:spacing w:before="0" w:after="0" w:line="400" w:lineRule="atLeast"/>
        <w:jc w:val="left"/>
        <w:rPr>
          <w:rFonts w:eastAsia="SimSun" w:cs="Times New Roman"/>
          <w:szCs w:val="24"/>
          <w:lang w:val="en-US"/>
        </w:rPr>
      </w:pPr>
    </w:p>
    <w:p w:rsidR="005842EA" w:rsidRDefault="005842EA">
      <w:pPr>
        <w:spacing w:before="0" w:after="0" w:line="360" w:lineRule="auto"/>
        <w:rPr>
          <w:lang w:val="en-US"/>
        </w:rPr>
      </w:pPr>
    </w:p>
    <w:p w:rsidR="00AA43B3" w:rsidRDefault="00227B95">
      <w:pPr>
        <w:spacing w:before="0" w:after="0" w:line="360" w:lineRule="auto"/>
        <w:rPr>
          <w:rFonts w:eastAsia="SimSun" w:cs="Times New Roman"/>
          <w:color w:val="000000"/>
          <w:szCs w:val="24"/>
          <w:lang w:val="en-US"/>
        </w:rPr>
      </w:pPr>
      <w:r>
        <w:rPr>
          <w:lang w:val="en-US"/>
        </w:rPr>
        <w:t xml:space="preserve">Table 4.14 indicates a coefficient of determination of 0.488 which means that 48.8% of the variation in the realization of superordinate goals would be explained by </w:t>
      </w:r>
      <w:r w:rsidR="000E4773">
        <w:rPr>
          <w:lang w:val="en-US"/>
        </w:rPr>
        <w:t xml:space="preserve">the predictor variables of </w:t>
      </w:r>
      <w:r w:rsidRPr="00227B95">
        <w:rPr>
          <w:rFonts w:eastAsia="SimSun" w:cs="Times New Roman"/>
          <w:color w:val="000000"/>
          <w:szCs w:val="24"/>
          <w:lang w:val="en-US"/>
        </w:rPr>
        <w:t>work specialization, departmentalization, chain of command</w:t>
      </w:r>
      <w:r>
        <w:rPr>
          <w:rFonts w:eastAsia="SimSun" w:cs="Times New Roman"/>
          <w:color w:val="000000"/>
          <w:szCs w:val="24"/>
          <w:lang w:val="en-US"/>
        </w:rPr>
        <w:t xml:space="preserve"> and </w:t>
      </w:r>
      <w:r w:rsidRPr="00227B95">
        <w:rPr>
          <w:rFonts w:eastAsia="SimSun" w:cs="Times New Roman"/>
          <w:color w:val="000000"/>
          <w:szCs w:val="24"/>
          <w:lang w:val="en-US"/>
        </w:rPr>
        <w:t>span of control</w:t>
      </w:r>
      <w:r w:rsidR="00701ADF">
        <w:rPr>
          <w:rFonts w:eastAsia="SimSun" w:cs="Times New Roman"/>
          <w:color w:val="000000"/>
          <w:szCs w:val="24"/>
          <w:lang w:val="en-US"/>
        </w:rPr>
        <w:t xml:space="preserve">. Also, </w:t>
      </w:r>
      <w:r w:rsidR="00464502">
        <w:rPr>
          <w:rFonts w:eastAsia="SimSun" w:cs="Times New Roman"/>
          <w:color w:val="000000"/>
          <w:szCs w:val="24"/>
          <w:lang w:val="en-US"/>
        </w:rPr>
        <w:t>these findings</w:t>
      </w:r>
      <w:r w:rsidR="00701ADF">
        <w:rPr>
          <w:rFonts w:eastAsia="SimSun" w:cs="Times New Roman"/>
          <w:color w:val="000000"/>
          <w:szCs w:val="24"/>
          <w:lang w:val="en-US"/>
        </w:rPr>
        <w:t xml:space="preserve"> indicate that there was a good marginal predictive capability of this study’s regression model. </w:t>
      </w:r>
      <w:r w:rsidR="006775A0">
        <w:rPr>
          <w:rFonts w:eastAsia="SimSun" w:cs="Times New Roman"/>
          <w:color w:val="000000"/>
          <w:szCs w:val="24"/>
          <w:lang w:val="en-US"/>
        </w:rPr>
        <w:t xml:space="preserve">However, this did not provide the </w:t>
      </w:r>
      <w:r w:rsidR="00B22EDE">
        <w:rPr>
          <w:rFonts w:eastAsia="SimSun" w:cs="Times New Roman"/>
          <w:color w:val="000000"/>
          <w:szCs w:val="24"/>
          <w:lang w:val="en-US"/>
        </w:rPr>
        <w:t>surety</w:t>
      </w:r>
      <w:r w:rsidR="006775A0">
        <w:rPr>
          <w:rFonts w:eastAsia="SimSun" w:cs="Times New Roman"/>
          <w:color w:val="000000"/>
          <w:szCs w:val="24"/>
          <w:lang w:val="en-US"/>
        </w:rPr>
        <w:t xml:space="preserve"> of the relationship between the predictor variables and the realization of superordinate goals.</w:t>
      </w:r>
      <w:r w:rsidR="00B22EDE">
        <w:rPr>
          <w:rFonts w:eastAsia="SimSun" w:cs="Times New Roman"/>
          <w:color w:val="000000"/>
          <w:szCs w:val="24"/>
          <w:lang w:val="en-US"/>
        </w:rPr>
        <w:t xml:space="preserve"> As such, the Analysis of Variance was conducted to establish this relationship and the findings are presented in Table 4.15.</w:t>
      </w:r>
    </w:p>
    <w:p w:rsidR="005842EA" w:rsidRDefault="005842EA">
      <w:pPr>
        <w:spacing w:before="0" w:after="0" w:line="360" w:lineRule="auto"/>
        <w:rPr>
          <w:rFonts w:eastAsia="SimSun" w:cs="Times New Roman"/>
          <w:color w:val="000000"/>
          <w:szCs w:val="24"/>
          <w:lang w:val="en-US"/>
        </w:rPr>
      </w:pPr>
    </w:p>
    <w:p w:rsidR="005842EA" w:rsidRDefault="005842EA">
      <w:pPr>
        <w:spacing w:before="0" w:after="0" w:line="360" w:lineRule="auto"/>
        <w:rPr>
          <w:rFonts w:eastAsia="SimSun" w:cs="Times New Roman"/>
          <w:color w:val="000000"/>
          <w:szCs w:val="24"/>
          <w:lang w:val="en-US"/>
        </w:rPr>
      </w:pPr>
    </w:p>
    <w:p w:rsidR="00B22EDE" w:rsidRDefault="00B22EDE">
      <w:pPr>
        <w:spacing w:before="0" w:after="0" w:line="360" w:lineRule="auto"/>
        <w:rPr>
          <w:rFonts w:eastAsia="SimSun" w:cs="Times New Roman"/>
          <w:color w:val="000000"/>
          <w:szCs w:val="24"/>
          <w:lang w:val="en-US"/>
        </w:rPr>
      </w:pPr>
    </w:p>
    <w:p w:rsidR="00AA43B3" w:rsidRPr="00AA43B3" w:rsidRDefault="00B22EDE" w:rsidP="001260E7">
      <w:pPr>
        <w:pStyle w:val="Heading5"/>
        <w:rPr>
          <w:lang w:val="en-US"/>
        </w:rPr>
      </w:pPr>
      <w:bookmarkStart w:id="97" w:name="_Toc107504262"/>
      <w:r>
        <w:rPr>
          <w:lang w:val="en-US"/>
        </w:rPr>
        <w:lastRenderedPageBreak/>
        <w:t>Table 4.15: Analysis of Variance</w:t>
      </w:r>
      <w:bookmarkEnd w:id="97"/>
    </w:p>
    <w:tbl>
      <w:tblPr>
        <w:tblW w:w="5000" w:type="pct"/>
        <w:tblCellMar>
          <w:left w:w="0" w:type="dxa"/>
          <w:right w:w="0" w:type="dxa"/>
        </w:tblCellMar>
        <w:tblLook w:val="0000"/>
      </w:tblPr>
      <w:tblGrid>
        <w:gridCol w:w="838"/>
        <w:gridCol w:w="1451"/>
        <w:gridCol w:w="1681"/>
        <w:gridCol w:w="1155"/>
        <w:gridCol w:w="1592"/>
        <w:gridCol w:w="1155"/>
        <w:gridCol w:w="1154"/>
      </w:tblGrid>
      <w:tr w:rsidR="00AA43B3" w:rsidRPr="00AA43B3" w:rsidTr="00B22EDE">
        <w:trPr>
          <w:cantSplit/>
        </w:trPr>
        <w:tc>
          <w:tcPr>
            <w:tcW w:w="5000" w:type="pct"/>
            <w:gridSpan w:val="7"/>
            <w:tcBorders>
              <w:top w:val="single" w:sz="4" w:space="0" w:color="auto"/>
              <w:bottom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center"/>
              <w:rPr>
                <w:rFonts w:eastAsia="SimSun" w:cs="Times New Roman"/>
                <w:color w:val="000000"/>
                <w:szCs w:val="24"/>
                <w:lang w:val="en-US"/>
              </w:rPr>
            </w:pPr>
            <w:proofErr w:type="spellStart"/>
            <w:r w:rsidRPr="00AA43B3">
              <w:rPr>
                <w:rFonts w:eastAsia="SimSun" w:cs="Times New Roman"/>
                <w:b/>
                <w:bCs/>
                <w:color w:val="000000"/>
                <w:szCs w:val="24"/>
                <w:lang w:val="en-US"/>
              </w:rPr>
              <w:t>ANOVA</w:t>
            </w:r>
            <w:r w:rsidRPr="00AA43B3">
              <w:rPr>
                <w:rFonts w:eastAsia="SimSun" w:cs="Times New Roman"/>
                <w:b/>
                <w:bCs/>
                <w:color w:val="000000"/>
                <w:szCs w:val="24"/>
                <w:vertAlign w:val="superscript"/>
                <w:lang w:val="en-US"/>
              </w:rPr>
              <w:t>a</w:t>
            </w:r>
            <w:proofErr w:type="spellEnd"/>
          </w:p>
        </w:tc>
      </w:tr>
      <w:tr w:rsidR="00AA43B3" w:rsidRPr="00AA43B3" w:rsidTr="00B22EDE">
        <w:trPr>
          <w:cantSplit/>
        </w:trPr>
        <w:tc>
          <w:tcPr>
            <w:tcW w:w="1268" w:type="pct"/>
            <w:gridSpan w:val="2"/>
            <w:tcBorders>
              <w:top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Model</w:t>
            </w:r>
          </w:p>
        </w:tc>
        <w:tc>
          <w:tcPr>
            <w:tcW w:w="931" w:type="pct"/>
            <w:tcBorders>
              <w:top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Sum of Squares</w:t>
            </w:r>
          </w:p>
        </w:tc>
        <w:tc>
          <w:tcPr>
            <w:tcW w:w="640" w:type="pct"/>
            <w:tcBorders>
              <w:top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center"/>
              <w:rPr>
                <w:rFonts w:eastAsia="SimSun" w:cs="Times New Roman"/>
                <w:color w:val="000000"/>
                <w:szCs w:val="24"/>
                <w:lang w:val="en-US"/>
              </w:rPr>
            </w:pPr>
            <w:proofErr w:type="spellStart"/>
            <w:r w:rsidRPr="00AA43B3">
              <w:rPr>
                <w:rFonts w:eastAsia="SimSun" w:cs="Times New Roman"/>
                <w:color w:val="000000"/>
                <w:szCs w:val="24"/>
                <w:lang w:val="en-US"/>
              </w:rPr>
              <w:t>df</w:t>
            </w:r>
            <w:proofErr w:type="spellEnd"/>
          </w:p>
        </w:tc>
        <w:tc>
          <w:tcPr>
            <w:tcW w:w="882" w:type="pct"/>
            <w:tcBorders>
              <w:top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Mean Square</w:t>
            </w:r>
          </w:p>
        </w:tc>
        <w:tc>
          <w:tcPr>
            <w:tcW w:w="640" w:type="pct"/>
            <w:tcBorders>
              <w:top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F</w:t>
            </w:r>
          </w:p>
        </w:tc>
        <w:tc>
          <w:tcPr>
            <w:tcW w:w="640" w:type="pct"/>
            <w:tcBorders>
              <w:top w:val="single" w:sz="4" w:space="0" w:color="auto"/>
            </w:tcBorders>
            <w:shd w:val="clear" w:color="auto" w:fill="FFFFFF"/>
          </w:tcPr>
          <w:p w:rsidR="00AA43B3" w:rsidRPr="00AA43B3" w:rsidRDefault="00AA43B3"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Sig.</w:t>
            </w:r>
          </w:p>
        </w:tc>
      </w:tr>
      <w:tr w:rsidR="00AA43B3" w:rsidRPr="00AA43B3" w:rsidTr="00B22EDE">
        <w:trPr>
          <w:cantSplit/>
        </w:trPr>
        <w:tc>
          <w:tcPr>
            <w:tcW w:w="464" w:type="pct"/>
            <w:vMerge w:val="restar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1</w:t>
            </w:r>
          </w:p>
        </w:tc>
        <w:tc>
          <w:tcPr>
            <w:tcW w:w="804"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Regression</w:t>
            </w:r>
          </w:p>
        </w:tc>
        <w:tc>
          <w:tcPr>
            <w:tcW w:w="931"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37.809</w:t>
            </w:r>
          </w:p>
        </w:tc>
        <w:tc>
          <w:tcPr>
            <w:tcW w:w="640"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4</w:t>
            </w:r>
          </w:p>
        </w:tc>
        <w:tc>
          <w:tcPr>
            <w:tcW w:w="882"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9.452</w:t>
            </w:r>
          </w:p>
        </w:tc>
        <w:tc>
          <w:tcPr>
            <w:tcW w:w="640"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17.615</w:t>
            </w:r>
          </w:p>
        </w:tc>
        <w:tc>
          <w:tcPr>
            <w:tcW w:w="640"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.000</w:t>
            </w:r>
            <w:r w:rsidRPr="00AA43B3">
              <w:rPr>
                <w:rFonts w:eastAsia="SimSun" w:cs="Times New Roman"/>
                <w:color w:val="000000"/>
                <w:szCs w:val="24"/>
                <w:vertAlign w:val="superscript"/>
                <w:lang w:val="en-US"/>
              </w:rPr>
              <w:t>b</w:t>
            </w:r>
          </w:p>
        </w:tc>
      </w:tr>
      <w:tr w:rsidR="00AA43B3" w:rsidRPr="00AA43B3" w:rsidTr="00B22EDE">
        <w:trPr>
          <w:cantSplit/>
        </w:trPr>
        <w:tc>
          <w:tcPr>
            <w:tcW w:w="464" w:type="pct"/>
            <w:vMerge/>
            <w:shd w:val="clear" w:color="auto" w:fill="FFFFFF"/>
            <w:vAlign w:val="center"/>
          </w:tcPr>
          <w:p w:rsidR="00AA43B3" w:rsidRPr="00AA43B3" w:rsidRDefault="00AA43B3" w:rsidP="00AA43B3">
            <w:pPr>
              <w:autoSpaceDE w:val="0"/>
              <w:autoSpaceDN w:val="0"/>
              <w:adjustRightInd w:val="0"/>
              <w:spacing w:before="0" w:after="0" w:line="240" w:lineRule="auto"/>
              <w:jc w:val="left"/>
              <w:rPr>
                <w:rFonts w:eastAsia="SimSun" w:cs="Times New Roman"/>
                <w:color w:val="000000"/>
                <w:szCs w:val="24"/>
                <w:lang w:val="en-US"/>
              </w:rPr>
            </w:pPr>
          </w:p>
        </w:tc>
        <w:tc>
          <w:tcPr>
            <w:tcW w:w="804"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Residual</w:t>
            </w:r>
          </w:p>
        </w:tc>
        <w:tc>
          <w:tcPr>
            <w:tcW w:w="931"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39.710</w:t>
            </w:r>
          </w:p>
        </w:tc>
        <w:tc>
          <w:tcPr>
            <w:tcW w:w="640"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74</w:t>
            </w:r>
          </w:p>
        </w:tc>
        <w:tc>
          <w:tcPr>
            <w:tcW w:w="882"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.537</w:t>
            </w:r>
          </w:p>
        </w:tc>
        <w:tc>
          <w:tcPr>
            <w:tcW w:w="640" w:type="pct"/>
            <w:shd w:val="clear" w:color="auto" w:fill="FFFFFF"/>
          </w:tcPr>
          <w:p w:rsidR="00AA43B3" w:rsidRPr="00AA43B3" w:rsidRDefault="00AA43B3" w:rsidP="00AA43B3">
            <w:pPr>
              <w:autoSpaceDE w:val="0"/>
              <w:autoSpaceDN w:val="0"/>
              <w:adjustRightInd w:val="0"/>
              <w:spacing w:before="0" w:after="0" w:line="240" w:lineRule="auto"/>
              <w:jc w:val="left"/>
              <w:rPr>
                <w:rFonts w:eastAsia="SimSun" w:cs="Times New Roman"/>
                <w:szCs w:val="24"/>
                <w:lang w:val="en-US"/>
              </w:rPr>
            </w:pPr>
          </w:p>
        </w:tc>
        <w:tc>
          <w:tcPr>
            <w:tcW w:w="640" w:type="pct"/>
            <w:shd w:val="clear" w:color="auto" w:fill="FFFFFF"/>
          </w:tcPr>
          <w:p w:rsidR="00AA43B3" w:rsidRPr="00AA43B3" w:rsidRDefault="00AA43B3" w:rsidP="00AA43B3">
            <w:pPr>
              <w:autoSpaceDE w:val="0"/>
              <w:autoSpaceDN w:val="0"/>
              <w:adjustRightInd w:val="0"/>
              <w:spacing w:before="0" w:after="0" w:line="240" w:lineRule="auto"/>
              <w:jc w:val="left"/>
              <w:rPr>
                <w:rFonts w:eastAsia="SimSun" w:cs="Times New Roman"/>
                <w:szCs w:val="24"/>
                <w:lang w:val="en-US"/>
              </w:rPr>
            </w:pPr>
          </w:p>
        </w:tc>
      </w:tr>
      <w:tr w:rsidR="00AA43B3" w:rsidRPr="00AA43B3" w:rsidTr="00B22EDE">
        <w:trPr>
          <w:cantSplit/>
        </w:trPr>
        <w:tc>
          <w:tcPr>
            <w:tcW w:w="464" w:type="pct"/>
            <w:vMerge/>
            <w:shd w:val="clear" w:color="auto" w:fill="FFFFFF"/>
            <w:vAlign w:val="center"/>
          </w:tcPr>
          <w:p w:rsidR="00AA43B3" w:rsidRPr="00AA43B3" w:rsidRDefault="00AA43B3" w:rsidP="00AA43B3">
            <w:pPr>
              <w:autoSpaceDE w:val="0"/>
              <w:autoSpaceDN w:val="0"/>
              <w:adjustRightInd w:val="0"/>
              <w:spacing w:before="0" w:after="0" w:line="240" w:lineRule="auto"/>
              <w:jc w:val="left"/>
              <w:rPr>
                <w:rFonts w:eastAsia="SimSun" w:cs="Times New Roman"/>
                <w:szCs w:val="24"/>
                <w:lang w:val="en-US"/>
              </w:rPr>
            </w:pPr>
          </w:p>
        </w:tc>
        <w:tc>
          <w:tcPr>
            <w:tcW w:w="804"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Total</w:t>
            </w:r>
          </w:p>
        </w:tc>
        <w:tc>
          <w:tcPr>
            <w:tcW w:w="931"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77.519</w:t>
            </w:r>
          </w:p>
        </w:tc>
        <w:tc>
          <w:tcPr>
            <w:tcW w:w="640" w:type="pct"/>
            <w:shd w:val="clear" w:color="auto" w:fill="FFFFFF"/>
            <w:vAlign w:val="center"/>
          </w:tcPr>
          <w:p w:rsidR="00AA43B3" w:rsidRPr="00AA43B3" w:rsidRDefault="00AA43B3"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78</w:t>
            </w:r>
          </w:p>
        </w:tc>
        <w:tc>
          <w:tcPr>
            <w:tcW w:w="882" w:type="pct"/>
            <w:shd w:val="clear" w:color="auto" w:fill="FFFFFF"/>
          </w:tcPr>
          <w:p w:rsidR="00AA43B3" w:rsidRPr="00AA43B3" w:rsidRDefault="00AA43B3" w:rsidP="00AA43B3">
            <w:pPr>
              <w:autoSpaceDE w:val="0"/>
              <w:autoSpaceDN w:val="0"/>
              <w:adjustRightInd w:val="0"/>
              <w:spacing w:before="0" w:after="0" w:line="240" w:lineRule="auto"/>
              <w:jc w:val="left"/>
              <w:rPr>
                <w:rFonts w:eastAsia="SimSun" w:cs="Times New Roman"/>
                <w:szCs w:val="24"/>
                <w:lang w:val="en-US"/>
              </w:rPr>
            </w:pPr>
          </w:p>
        </w:tc>
        <w:tc>
          <w:tcPr>
            <w:tcW w:w="640" w:type="pct"/>
            <w:shd w:val="clear" w:color="auto" w:fill="FFFFFF"/>
          </w:tcPr>
          <w:p w:rsidR="00AA43B3" w:rsidRPr="00AA43B3" w:rsidRDefault="00AA43B3" w:rsidP="00AA43B3">
            <w:pPr>
              <w:autoSpaceDE w:val="0"/>
              <w:autoSpaceDN w:val="0"/>
              <w:adjustRightInd w:val="0"/>
              <w:spacing w:before="0" w:after="0" w:line="240" w:lineRule="auto"/>
              <w:jc w:val="left"/>
              <w:rPr>
                <w:rFonts w:eastAsia="SimSun" w:cs="Times New Roman"/>
                <w:szCs w:val="24"/>
                <w:lang w:val="en-US"/>
              </w:rPr>
            </w:pPr>
          </w:p>
        </w:tc>
        <w:tc>
          <w:tcPr>
            <w:tcW w:w="640" w:type="pct"/>
            <w:shd w:val="clear" w:color="auto" w:fill="FFFFFF"/>
          </w:tcPr>
          <w:p w:rsidR="00AA43B3" w:rsidRPr="00AA43B3" w:rsidRDefault="00AA43B3" w:rsidP="00AA43B3">
            <w:pPr>
              <w:autoSpaceDE w:val="0"/>
              <w:autoSpaceDN w:val="0"/>
              <w:adjustRightInd w:val="0"/>
              <w:spacing w:before="0" w:after="0" w:line="240" w:lineRule="auto"/>
              <w:jc w:val="left"/>
              <w:rPr>
                <w:rFonts w:eastAsia="SimSun" w:cs="Times New Roman"/>
                <w:szCs w:val="24"/>
                <w:lang w:val="en-US"/>
              </w:rPr>
            </w:pPr>
          </w:p>
        </w:tc>
      </w:tr>
      <w:tr w:rsidR="00AA43B3" w:rsidRPr="00AA43B3" w:rsidTr="00B22EDE">
        <w:trPr>
          <w:cantSplit/>
        </w:trPr>
        <w:tc>
          <w:tcPr>
            <w:tcW w:w="5000" w:type="pct"/>
            <w:gridSpan w:val="7"/>
            <w:shd w:val="clear" w:color="auto" w:fill="FFFFFF"/>
          </w:tcPr>
          <w:p w:rsidR="005842EA" w:rsidRDefault="005842EA" w:rsidP="00AA43B3">
            <w:pPr>
              <w:autoSpaceDE w:val="0"/>
              <w:autoSpaceDN w:val="0"/>
              <w:adjustRightInd w:val="0"/>
              <w:spacing w:before="0" w:after="0" w:line="320" w:lineRule="atLeast"/>
              <w:ind w:left="60" w:right="60"/>
              <w:jc w:val="left"/>
              <w:rPr>
                <w:rFonts w:eastAsia="SimSun" w:cs="Times New Roman"/>
                <w:color w:val="000000"/>
                <w:szCs w:val="24"/>
                <w:lang w:val="en-US"/>
              </w:rPr>
            </w:pPr>
          </w:p>
          <w:p w:rsidR="005842EA" w:rsidRDefault="005842EA" w:rsidP="00AA43B3">
            <w:pPr>
              <w:autoSpaceDE w:val="0"/>
              <w:autoSpaceDN w:val="0"/>
              <w:adjustRightInd w:val="0"/>
              <w:spacing w:before="0" w:after="0" w:line="320" w:lineRule="atLeast"/>
              <w:ind w:left="60" w:right="60"/>
              <w:jc w:val="left"/>
              <w:rPr>
                <w:rFonts w:eastAsia="SimSun" w:cs="Times New Roman"/>
                <w:color w:val="000000"/>
                <w:szCs w:val="24"/>
                <w:lang w:val="en-US"/>
              </w:rPr>
            </w:pPr>
          </w:p>
          <w:p w:rsidR="00AA43B3" w:rsidRPr="00AA43B3" w:rsidRDefault="00AA43B3"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 xml:space="preserve">a. Dependent Variable: </w:t>
            </w:r>
            <w:r w:rsidR="00B22EDE" w:rsidRPr="00B22EDE">
              <w:rPr>
                <w:rFonts w:eastAsia="SimSun" w:cs="Times New Roman"/>
                <w:color w:val="000000"/>
                <w:szCs w:val="24"/>
                <w:lang w:val="en-US"/>
              </w:rPr>
              <w:t>Realization of Superordinate Goals</w:t>
            </w:r>
          </w:p>
        </w:tc>
      </w:tr>
      <w:tr w:rsidR="00AA43B3" w:rsidRPr="00AA43B3" w:rsidTr="00B22EDE">
        <w:trPr>
          <w:cantSplit/>
          <w:trHeight w:val="513"/>
        </w:trPr>
        <w:tc>
          <w:tcPr>
            <w:tcW w:w="5000" w:type="pct"/>
            <w:gridSpan w:val="7"/>
            <w:tcBorders>
              <w:bottom w:val="single" w:sz="4" w:space="0" w:color="auto"/>
            </w:tcBorders>
            <w:shd w:val="clear" w:color="auto" w:fill="FFFFFF"/>
          </w:tcPr>
          <w:p w:rsidR="005842EA" w:rsidRDefault="005842EA" w:rsidP="00AA43B3">
            <w:pPr>
              <w:autoSpaceDE w:val="0"/>
              <w:autoSpaceDN w:val="0"/>
              <w:adjustRightInd w:val="0"/>
              <w:spacing w:before="0" w:after="0" w:line="320" w:lineRule="atLeast"/>
              <w:ind w:left="60" w:right="60"/>
              <w:jc w:val="left"/>
              <w:rPr>
                <w:rFonts w:eastAsia="SimSun" w:cs="Times New Roman"/>
                <w:color w:val="000000"/>
                <w:szCs w:val="24"/>
                <w:lang w:val="en-US"/>
              </w:rPr>
            </w:pPr>
          </w:p>
          <w:p w:rsidR="00AA43B3" w:rsidRPr="00AA43B3" w:rsidRDefault="00AA43B3"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 xml:space="preserve">b. Predictors: (Constant), </w:t>
            </w:r>
            <w:r w:rsidR="00B22EDE" w:rsidRPr="00B22EDE">
              <w:rPr>
                <w:rFonts w:eastAsia="SimSun" w:cs="Times New Roman"/>
                <w:color w:val="000000"/>
                <w:szCs w:val="24"/>
                <w:lang w:val="en-US"/>
              </w:rPr>
              <w:t>Work Specialization, Departmentalization, Chain of Command, Span of Control</w:t>
            </w:r>
          </w:p>
        </w:tc>
      </w:tr>
    </w:tbl>
    <w:p w:rsidR="00AA43B3" w:rsidRPr="00AA43B3" w:rsidRDefault="00AA43B3" w:rsidP="00AA43B3">
      <w:pPr>
        <w:autoSpaceDE w:val="0"/>
        <w:autoSpaceDN w:val="0"/>
        <w:adjustRightInd w:val="0"/>
        <w:spacing w:before="0" w:after="0" w:line="400" w:lineRule="atLeast"/>
        <w:jc w:val="left"/>
        <w:rPr>
          <w:rFonts w:eastAsia="SimSun" w:cs="Times New Roman"/>
          <w:szCs w:val="24"/>
          <w:lang w:val="en-US"/>
        </w:rPr>
      </w:pPr>
    </w:p>
    <w:p w:rsidR="005842EA" w:rsidRDefault="005842EA">
      <w:pPr>
        <w:spacing w:before="0" w:after="0" w:line="360" w:lineRule="auto"/>
        <w:rPr>
          <w:lang w:val="en-US"/>
        </w:rPr>
      </w:pPr>
    </w:p>
    <w:p w:rsidR="00AD507C" w:rsidRDefault="00B22EDE">
      <w:pPr>
        <w:spacing w:before="0" w:after="0" w:line="360" w:lineRule="auto"/>
        <w:rPr>
          <w:lang w:val="en-US"/>
        </w:rPr>
      </w:pPr>
      <w:r>
        <w:rPr>
          <w:lang w:val="en-US"/>
        </w:rPr>
        <w:t xml:space="preserve">As the result </w:t>
      </w:r>
      <w:r w:rsidR="0068582A">
        <w:rPr>
          <w:lang w:val="en-US"/>
        </w:rPr>
        <w:t>i</w:t>
      </w:r>
      <w:r>
        <w:rPr>
          <w:lang w:val="en-US"/>
        </w:rPr>
        <w:t xml:space="preserve">n Table 4.15 show, the F-test indicate a significance of the regression analysis. The F-value is </w:t>
      </w:r>
      <w:r w:rsidRPr="00AA43B3">
        <w:rPr>
          <w:rFonts w:eastAsia="SimSun" w:cs="Times New Roman"/>
          <w:color w:val="000000"/>
          <w:szCs w:val="24"/>
          <w:lang w:val="en-US"/>
        </w:rPr>
        <w:t>17.615</w:t>
      </w:r>
      <w:r>
        <w:rPr>
          <w:rFonts w:eastAsia="SimSun" w:cs="Times New Roman"/>
          <w:color w:val="000000"/>
          <w:szCs w:val="24"/>
          <w:lang w:val="en-US"/>
        </w:rPr>
        <w:t xml:space="preserve"> at a significance level of 0.000</w:t>
      </w:r>
      <w:r w:rsidR="0068582A">
        <w:rPr>
          <w:rFonts w:eastAsia="SimSun" w:cs="Times New Roman"/>
          <w:color w:val="000000"/>
          <w:szCs w:val="24"/>
          <w:lang w:val="en-US"/>
        </w:rPr>
        <w:t xml:space="preserve"> (p&lt;0.05). This is an indication that the regression model is significant and that organizational design whose constructs include </w:t>
      </w:r>
      <w:r w:rsidR="0068582A" w:rsidRPr="00B22EDE">
        <w:rPr>
          <w:rFonts w:eastAsia="SimSun" w:cs="Times New Roman"/>
          <w:color w:val="000000"/>
          <w:szCs w:val="24"/>
          <w:lang w:val="en-US"/>
        </w:rPr>
        <w:t>work specialization, departmentalization, chain of command</w:t>
      </w:r>
      <w:r w:rsidR="0068582A">
        <w:rPr>
          <w:rFonts w:eastAsia="SimSun" w:cs="Times New Roman"/>
          <w:color w:val="000000"/>
          <w:szCs w:val="24"/>
          <w:lang w:val="en-US"/>
        </w:rPr>
        <w:t xml:space="preserve"> and </w:t>
      </w:r>
      <w:r w:rsidR="0068582A" w:rsidRPr="00B22EDE">
        <w:rPr>
          <w:rFonts w:eastAsia="SimSun" w:cs="Times New Roman"/>
          <w:color w:val="000000"/>
          <w:szCs w:val="24"/>
          <w:lang w:val="en-US"/>
        </w:rPr>
        <w:t>span of control</w:t>
      </w:r>
      <w:r w:rsidR="0068582A">
        <w:rPr>
          <w:rFonts w:eastAsia="SimSun" w:cs="Times New Roman"/>
          <w:color w:val="000000"/>
          <w:szCs w:val="24"/>
          <w:lang w:val="en-US"/>
        </w:rPr>
        <w:t xml:space="preserve"> ha</w:t>
      </w:r>
      <w:r w:rsidR="002956A0">
        <w:rPr>
          <w:rFonts w:eastAsia="SimSun" w:cs="Times New Roman"/>
          <w:color w:val="000000"/>
          <w:szCs w:val="24"/>
          <w:lang w:val="en-US"/>
        </w:rPr>
        <w:t>s</w:t>
      </w:r>
      <w:r w:rsidR="0068582A">
        <w:rPr>
          <w:rFonts w:eastAsia="SimSun" w:cs="Times New Roman"/>
          <w:color w:val="000000"/>
          <w:szCs w:val="24"/>
          <w:lang w:val="en-US"/>
        </w:rPr>
        <w:t xml:space="preserve"> an influence on the realization of superordinate goals. These findings align with those of </w:t>
      </w:r>
      <w:r w:rsidR="00C90CF4" w:rsidRPr="00AD507C">
        <w:rPr>
          <w:rFonts w:eastAsia="SimSun" w:cs="Times New Roman"/>
          <w:color w:val="000000"/>
          <w:szCs w:val="24"/>
          <w:lang w:val="en-US"/>
        </w:rPr>
        <w:fldChar w:fldCharType="begin"/>
      </w:r>
      <w:r w:rsidR="0068582A" w:rsidRPr="00AD507C">
        <w:rPr>
          <w:rFonts w:eastAsia="SimSun" w:cs="Times New Roman"/>
          <w:color w:val="000000"/>
          <w:szCs w:val="24"/>
          <w:lang w:val="en-US"/>
        </w:rPr>
        <w:instrText xml:space="preserve"> ADDIN ZOTERO_ITEM CSL_CITATION {"citationID":"S7iaWV2f","properties":{"formattedCitation":"(Mbuthia &amp; Muturi, 2021)","plainCitation":"(Mbuthia &amp; Muturi, 2021)","dontUpdate":true,"noteIndex":0},"citationItems":[{"id":5883,"uris":["http://zotero.org/users/local/KGgCYbgG/items/G6V3MLCV"],"itemData":{"id":5883,"type":"article-journal","container-title":"International Research Journal of Business and Strategic Management","issue":"1","page":"23-39","source":"Google Scholar","title":"Influence of Structure on the Financing Strategy of Nongovernmental Organizations: (The Case of VSO Jitolee in Kenya)","title-short":"INFLUENCE OF STRUCTURE ON THE FINANCING STRATEGY OF NON-GOVERNMENTAL ORGANIZATIONS","volume":"2","author":[{"family":"Mbuthia","given":"Lisper Wanjiru"},{"family":"Muturi","given":"Justin"}],"issued":{"date-parts":[["2021"]]}}}],"schema":"https://github.com/citation-style-language/schema/raw/master/csl-citation.json"} </w:instrText>
      </w:r>
      <w:r w:rsidR="00C90CF4" w:rsidRPr="00AD507C">
        <w:rPr>
          <w:rFonts w:eastAsia="SimSun" w:cs="Times New Roman"/>
          <w:color w:val="000000"/>
          <w:szCs w:val="24"/>
          <w:lang w:val="en-US"/>
        </w:rPr>
        <w:fldChar w:fldCharType="separate"/>
      </w:r>
      <w:r w:rsidR="0068582A" w:rsidRPr="00AD507C">
        <w:rPr>
          <w:rFonts w:eastAsia="SimSun" w:cs="Times New Roman"/>
          <w:color w:val="000000"/>
          <w:szCs w:val="24"/>
        </w:rPr>
        <w:t xml:space="preserve">Mbuthia </w:t>
      </w:r>
      <w:r w:rsidR="0068582A" w:rsidRPr="00AD507C">
        <w:rPr>
          <w:rFonts w:eastAsia="SimSun" w:cs="Times New Roman"/>
          <w:color w:val="000000"/>
          <w:szCs w:val="24"/>
          <w:lang w:val="en-US"/>
        </w:rPr>
        <w:t>and</w:t>
      </w:r>
      <w:r w:rsidR="0068582A" w:rsidRPr="00AD507C">
        <w:rPr>
          <w:rFonts w:eastAsia="SimSun" w:cs="Times New Roman"/>
          <w:color w:val="000000"/>
          <w:szCs w:val="24"/>
        </w:rPr>
        <w:t xml:space="preserve"> Muturi</w:t>
      </w:r>
      <w:r w:rsidR="0068582A" w:rsidRPr="00AD507C">
        <w:rPr>
          <w:rFonts w:eastAsia="SimSun" w:cs="Times New Roman"/>
          <w:color w:val="000000"/>
          <w:szCs w:val="24"/>
          <w:lang w:val="en-US"/>
        </w:rPr>
        <w:t xml:space="preserve"> (</w:t>
      </w:r>
      <w:r w:rsidR="0068582A" w:rsidRPr="00AD507C">
        <w:rPr>
          <w:rFonts w:eastAsia="SimSun" w:cs="Times New Roman"/>
          <w:color w:val="000000"/>
          <w:szCs w:val="24"/>
        </w:rPr>
        <w:t>2021)</w:t>
      </w:r>
      <w:r w:rsidR="00C90CF4" w:rsidRPr="00AD507C">
        <w:rPr>
          <w:rFonts w:eastAsia="SimSun" w:cs="Times New Roman"/>
          <w:color w:val="000000"/>
          <w:szCs w:val="24"/>
          <w:lang w:val="en-US"/>
        </w:rPr>
        <w:fldChar w:fldCharType="end"/>
      </w:r>
      <w:r w:rsidR="0068582A">
        <w:rPr>
          <w:rFonts w:eastAsia="SimSun" w:cs="Times New Roman"/>
          <w:color w:val="000000"/>
          <w:szCs w:val="24"/>
          <w:lang w:val="en-US"/>
        </w:rPr>
        <w:t xml:space="preserve"> who found that organizational design had an influence on the realization of superordinate goals in NGOs. The relationship between organizational design and </w:t>
      </w:r>
      <w:r w:rsidR="002956A0">
        <w:rPr>
          <w:rFonts w:eastAsia="SimSun" w:cs="Times New Roman"/>
          <w:color w:val="000000"/>
          <w:szCs w:val="24"/>
          <w:lang w:val="en-US"/>
        </w:rPr>
        <w:t xml:space="preserve">the </w:t>
      </w:r>
      <w:r w:rsidR="0068582A">
        <w:rPr>
          <w:rFonts w:eastAsia="SimSun" w:cs="Times New Roman"/>
          <w:color w:val="000000"/>
          <w:szCs w:val="24"/>
          <w:lang w:val="en-US"/>
        </w:rPr>
        <w:t xml:space="preserve">realization of superordinate goals was influenced by environmental changes. </w:t>
      </w:r>
    </w:p>
    <w:p w:rsidR="0068582A" w:rsidRDefault="0068582A">
      <w:pPr>
        <w:spacing w:before="0" w:after="0" w:line="360" w:lineRule="auto"/>
        <w:rPr>
          <w:lang w:val="en-US"/>
        </w:rPr>
      </w:pPr>
      <w:r>
        <w:rPr>
          <w:lang w:val="en-US"/>
        </w:rPr>
        <w:t>Since this study has established that organizational design had an influence on the realization of superordinate goals, it was deemed important to establish which construct of organizational design had the most influence on the realization of superordinate goals. A coefficient test was conducted and the results are shown in Table 4.16.</w:t>
      </w:r>
    </w:p>
    <w:p w:rsidR="0068582A" w:rsidRDefault="0068582A">
      <w:pPr>
        <w:spacing w:before="0" w:after="0" w:line="360" w:lineRule="auto"/>
        <w:rPr>
          <w:lang w:val="en-US"/>
        </w:rPr>
      </w:pPr>
    </w:p>
    <w:p w:rsidR="0068582A" w:rsidRDefault="0068582A" w:rsidP="00464502">
      <w:pPr>
        <w:pStyle w:val="Heading5"/>
        <w:rPr>
          <w:lang w:val="en-US"/>
        </w:rPr>
      </w:pPr>
      <w:bookmarkStart w:id="98" w:name="_Toc107504263"/>
      <w:r>
        <w:rPr>
          <w:lang w:val="en-US"/>
        </w:rPr>
        <w:t>Table 4.16: Coefficient Table</w:t>
      </w:r>
      <w:bookmarkEnd w:id="98"/>
    </w:p>
    <w:p w:rsidR="0068582A" w:rsidRPr="00AA43B3" w:rsidRDefault="0068582A" w:rsidP="0068582A">
      <w:pPr>
        <w:autoSpaceDE w:val="0"/>
        <w:autoSpaceDN w:val="0"/>
        <w:adjustRightInd w:val="0"/>
        <w:spacing w:before="0" w:after="0" w:line="240" w:lineRule="auto"/>
        <w:jc w:val="center"/>
        <w:rPr>
          <w:rFonts w:eastAsia="SimSun" w:cs="Times New Roman"/>
          <w:szCs w:val="24"/>
          <w:lang w:val="en-US"/>
        </w:rPr>
      </w:pPr>
      <w:proofErr w:type="spellStart"/>
      <w:r w:rsidRPr="00AA43B3">
        <w:rPr>
          <w:rFonts w:ascii="Arial" w:eastAsia="SimSun" w:hAnsi="Arial" w:cs="Arial"/>
          <w:b/>
          <w:bCs/>
          <w:color w:val="000000"/>
          <w:sz w:val="18"/>
          <w:szCs w:val="18"/>
          <w:lang w:val="en-US"/>
        </w:rPr>
        <w:t>Coefficients</w:t>
      </w:r>
      <w:r w:rsidRPr="00AA43B3">
        <w:rPr>
          <w:rFonts w:ascii="Arial" w:eastAsia="SimSun" w:hAnsi="Arial" w:cs="Arial"/>
          <w:b/>
          <w:bCs/>
          <w:color w:val="000000"/>
          <w:sz w:val="18"/>
          <w:szCs w:val="18"/>
          <w:vertAlign w:val="superscript"/>
          <w:lang w:val="en-US"/>
        </w:rPr>
        <w:t>a</w:t>
      </w:r>
      <w:proofErr w:type="spellEnd"/>
    </w:p>
    <w:tbl>
      <w:tblPr>
        <w:tblW w:w="5000" w:type="pct"/>
        <w:tblCellMar>
          <w:left w:w="0" w:type="dxa"/>
          <w:right w:w="0" w:type="dxa"/>
        </w:tblCellMar>
        <w:tblLook w:val="0000"/>
      </w:tblPr>
      <w:tblGrid>
        <w:gridCol w:w="665"/>
        <w:gridCol w:w="2331"/>
        <w:gridCol w:w="1238"/>
        <w:gridCol w:w="1240"/>
        <w:gridCol w:w="1720"/>
        <w:gridCol w:w="922"/>
        <w:gridCol w:w="910"/>
      </w:tblGrid>
      <w:tr w:rsidR="0068582A" w:rsidRPr="0068582A" w:rsidTr="0068582A">
        <w:trPr>
          <w:cantSplit/>
        </w:trPr>
        <w:tc>
          <w:tcPr>
            <w:tcW w:w="1659" w:type="pct"/>
            <w:gridSpan w:val="2"/>
            <w:vMerge w:val="restart"/>
            <w:tcBorders>
              <w:top w:val="single" w:sz="4" w:space="0" w:color="auto"/>
            </w:tcBorders>
            <w:shd w:val="clear" w:color="auto" w:fill="FFFFFF"/>
          </w:tcPr>
          <w:p w:rsidR="0068582A" w:rsidRPr="00AA43B3" w:rsidRDefault="0068582A"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Model</w:t>
            </w:r>
          </w:p>
        </w:tc>
        <w:tc>
          <w:tcPr>
            <w:tcW w:w="1373" w:type="pct"/>
            <w:gridSpan w:val="2"/>
            <w:tcBorders>
              <w:top w:val="single" w:sz="4" w:space="0" w:color="auto"/>
            </w:tcBorders>
            <w:shd w:val="clear" w:color="auto" w:fill="FFFFFF"/>
          </w:tcPr>
          <w:p w:rsidR="0068582A" w:rsidRPr="00AA43B3" w:rsidRDefault="0068582A"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Unstandardized Coefficients</w:t>
            </w:r>
          </w:p>
        </w:tc>
        <w:tc>
          <w:tcPr>
            <w:tcW w:w="953" w:type="pct"/>
            <w:tcBorders>
              <w:top w:val="single" w:sz="4" w:space="0" w:color="auto"/>
            </w:tcBorders>
            <w:shd w:val="clear" w:color="auto" w:fill="FFFFFF"/>
          </w:tcPr>
          <w:p w:rsidR="0068582A" w:rsidRPr="00AA43B3" w:rsidRDefault="0068582A"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Standardized Coefficients</w:t>
            </w:r>
          </w:p>
        </w:tc>
        <w:tc>
          <w:tcPr>
            <w:tcW w:w="511" w:type="pct"/>
            <w:vMerge w:val="restart"/>
            <w:tcBorders>
              <w:top w:val="single" w:sz="4" w:space="0" w:color="auto"/>
            </w:tcBorders>
            <w:shd w:val="clear" w:color="auto" w:fill="FFFFFF"/>
          </w:tcPr>
          <w:p w:rsidR="0068582A" w:rsidRPr="00AA43B3" w:rsidRDefault="000775A9"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T</w:t>
            </w:r>
          </w:p>
        </w:tc>
        <w:tc>
          <w:tcPr>
            <w:tcW w:w="505" w:type="pct"/>
            <w:vMerge w:val="restart"/>
            <w:tcBorders>
              <w:top w:val="single" w:sz="4" w:space="0" w:color="auto"/>
            </w:tcBorders>
            <w:shd w:val="clear" w:color="auto" w:fill="FFFFFF"/>
          </w:tcPr>
          <w:p w:rsidR="0068582A" w:rsidRPr="00AA43B3" w:rsidRDefault="0068582A"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Sig.</w:t>
            </w:r>
          </w:p>
        </w:tc>
      </w:tr>
      <w:tr w:rsidR="0068582A" w:rsidRPr="0068582A" w:rsidTr="0068582A">
        <w:trPr>
          <w:cantSplit/>
        </w:trPr>
        <w:tc>
          <w:tcPr>
            <w:tcW w:w="1659" w:type="pct"/>
            <w:gridSpan w:val="2"/>
            <w:vMerge/>
            <w:tcBorders>
              <w:bottom w:val="single" w:sz="4" w:space="0" w:color="auto"/>
            </w:tcBorders>
            <w:shd w:val="clear" w:color="auto" w:fill="FFFFFF"/>
          </w:tcPr>
          <w:p w:rsidR="0068582A" w:rsidRPr="00AA43B3" w:rsidRDefault="0068582A" w:rsidP="00AA43B3">
            <w:pPr>
              <w:autoSpaceDE w:val="0"/>
              <w:autoSpaceDN w:val="0"/>
              <w:adjustRightInd w:val="0"/>
              <w:spacing w:before="0" w:after="0" w:line="240" w:lineRule="auto"/>
              <w:jc w:val="left"/>
              <w:rPr>
                <w:rFonts w:eastAsia="SimSun" w:cs="Times New Roman"/>
                <w:color w:val="000000"/>
                <w:szCs w:val="24"/>
                <w:lang w:val="en-US"/>
              </w:rPr>
            </w:pPr>
          </w:p>
        </w:tc>
        <w:tc>
          <w:tcPr>
            <w:tcW w:w="686" w:type="pct"/>
            <w:tcBorders>
              <w:bottom w:val="single" w:sz="4" w:space="0" w:color="auto"/>
            </w:tcBorders>
            <w:shd w:val="clear" w:color="auto" w:fill="FFFFFF"/>
          </w:tcPr>
          <w:p w:rsidR="0068582A" w:rsidRPr="00AA43B3" w:rsidRDefault="0068582A"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B</w:t>
            </w:r>
          </w:p>
        </w:tc>
        <w:tc>
          <w:tcPr>
            <w:tcW w:w="687" w:type="pct"/>
            <w:tcBorders>
              <w:bottom w:val="single" w:sz="4" w:space="0" w:color="auto"/>
            </w:tcBorders>
            <w:shd w:val="clear" w:color="auto" w:fill="FFFFFF"/>
          </w:tcPr>
          <w:p w:rsidR="0068582A" w:rsidRPr="00AA43B3" w:rsidRDefault="0068582A"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Std. Error</w:t>
            </w:r>
          </w:p>
        </w:tc>
        <w:tc>
          <w:tcPr>
            <w:tcW w:w="953" w:type="pct"/>
            <w:tcBorders>
              <w:bottom w:val="single" w:sz="4" w:space="0" w:color="auto"/>
            </w:tcBorders>
            <w:shd w:val="clear" w:color="auto" w:fill="FFFFFF"/>
          </w:tcPr>
          <w:p w:rsidR="0068582A" w:rsidRPr="00AA43B3" w:rsidRDefault="0068582A" w:rsidP="00AA43B3">
            <w:pPr>
              <w:autoSpaceDE w:val="0"/>
              <w:autoSpaceDN w:val="0"/>
              <w:adjustRightInd w:val="0"/>
              <w:spacing w:before="0" w:after="0" w:line="320" w:lineRule="atLeast"/>
              <w:ind w:left="60" w:right="60"/>
              <w:jc w:val="center"/>
              <w:rPr>
                <w:rFonts w:eastAsia="SimSun" w:cs="Times New Roman"/>
                <w:color w:val="000000"/>
                <w:szCs w:val="24"/>
                <w:lang w:val="en-US"/>
              </w:rPr>
            </w:pPr>
            <w:r w:rsidRPr="00AA43B3">
              <w:rPr>
                <w:rFonts w:eastAsia="SimSun" w:cs="Times New Roman"/>
                <w:color w:val="000000"/>
                <w:szCs w:val="24"/>
                <w:lang w:val="en-US"/>
              </w:rPr>
              <w:t>Beta</w:t>
            </w:r>
          </w:p>
        </w:tc>
        <w:tc>
          <w:tcPr>
            <w:tcW w:w="511" w:type="pct"/>
            <w:vMerge/>
            <w:tcBorders>
              <w:bottom w:val="single" w:sz="4" w:space="0" w:color="auto"/>
            </w:tcBorders>
            <w:shd w:val="clear" w:color="auto" w:fill="FFFFFF"/>
          </w:tcPr>
          <w:p w:rsidR="0068582A" w:rsidRPr="00AA43B3" w:rsidRDefault="0068582A" w:rsidP="00AA43B3">
            <w:pPr>
              <w:autoSpaceDE w:val="0"/>
              <w:autoSpaceDN w:val="0"/>
              <w:adjustRightInd w:val="0"/>
              <w:spacing w:before="0" w:after="0" w:line="240" w:lineRule="auto"/>
              <w:jc w:val="left"/>
              <w:rPr>
                <w:rFonts w:eastAsia="SimSun" w:cs="Times New Roman"/>
                <w:color w:val="000000"/>
                <w:szCs w:val="24"/>
                <w:lang w:val="en-US"/>
              </w:rPr>
            </w:pPr>
          </w:p>
        </w:tc>
        <w:tc>
          <w:tcPr>
            <w:tcW w:w="505" w:type="pct"/>
            <w:vMerge/>
            <w:tcBorders>
              <w:bottom w:val="single" w:sz="4" w:space="0" w:color="auto"/>
            </w:tcBorders>
            <w:shd w:val="clear" w:color="auto" w:fill="FFFFFF"/>
          </w:tcPr>
          <w:p w:rsidR="0068582A" w:rsidRPr="00AA43B3" w:rsidRDefault="0068582A" w:rsidP="00AA43B3">
            <w:pPr>
              <w:autoSpaceDE w:val="0"/>
              <w:autoSpaceDN w:val="0"/>
              <w:adjustRightInd w:val="0"/>
              <w:spacing w:before="0" w:after="0" w:line="240" w:lineRule="auto"/>
              <w:jc w:val="left"/>
              <w:rPr>
                <w:rFonts w:eastAsia="SimSun" w:cs="Times New Roman"/>
                <w:color w:val="000000"/>
                <w:szCs w:val="24"/>
                <w:lang w:val="en-US"/>
              </w:rPr>
            </w:pPr>
          </w:p>
        </w:tc>
      </w:tr>
      <w:tr w:rsidR="0068582A" w:rsidRPr="0068582A" w:rsidTr="0068582A">
        <w:trPr>
          <w:cantSplit/>
        </w:trPr>
        <w:tc>
          <w:tcPr>
            <w:tcW w:w="368" w:type="pct"/>
            <w:vMerge w:val="restart"/>
            <w:tcBorders>
              <w:top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1</w:t>
            </w:r>
          </w:p>
        </w:tc>
        <w:tc>
          <w:tcPr>
            <w:tcW w:w="1290" w:type="pct"/>
            <w:tcBorders>
              <w:top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left"/>
              <w:rPr>
                <w:rFonts w:eastAsia="SimSun" w:cs="Times New Roman"/>
                <w:color w:val="000000"/>
                <w:szCs w:val="24"/>
                <w:lang w:val="en-US"/>
              </w:rPr>
            </w:pPr>
            <w:r w:rsidRPr="00AA43B3">
              <w:rPr>
                <w:rFonts w:eastAsia="SimSun" w:cs="Times New Roman"/>
                <w:color w:val="000000"/>
                <w:szCs w:val="24"/>
                <w:lang w:val="en-US"/>
              </w:rPr>
              <w:t>(Constant)</w:t>
            </w:r>
          </w:p>
        </w:tc>
        <w:tc>
          <w:tcPr>
            <w:tcW w:w="686" w:type="pct"/>
            <w:tcBorders>
              <w:top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1.106</w:t>
            </w:r>
          </w:p>
        </w:tc>
        <w:tc>
          <w:tcPr>
            <w:tcW w:w="687" w:type="pct"/>
            <w:tcBorders>
              <w:top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.430</w:t>
            </w:r>
          </w:p>
        </w:tc>
        <w:tc>
          <w:tcPr>
            <w:tcW w:w="953" w:type="pct"/>
            <w:tcBorders>
              <w:top w:val="single" w:sz="4" w:space="0" w:color="auto"/>
            </w:tcBorders>
            <w:shd w:val="clear" w:color="auto" w:fill="FFFFFF"/>
          </w:tcPr>
          <w:p w:rsidR="0068582A" w:rsidRPr="00AA43B3" w:rsidRDefault="0068582A" w:rsidP="00AA43B3">
            <w:pPr>
              <w:autoSpaceDE w:val="0"/>
              <w:autoSpaceDN w:val="0"/>
              <w:adjustRightInd w:val="0"/>
              <w:spacing w:before="0" w:after="0" w:line="240" w:lineRule="auto"/>
              <w:jc w:val="left"/>
              <w:rPr>
                <w:rFonts w:eastAsia="SimSun" w:cs="Times New Roman"/>
                <w:szCs w:val="24"/>
                <w:lang w:val="en-US"/>
              </w:rPr>
            </w:pPr>
          </w:p>
        </w:tc>
        <w:tc>
          <w:tcPr>
            <w:tcW w:w="511" w:type="pct"/>
            <w:tcBorders>
              <w:top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2.570</w:t>
            </w:r>
          </w:p>
        </w:tc>
        <w:tc>
          <w:tcPr>
            <w:tcW w:w="505" w:type="pct"/>
            <w:tcBorders>
              <w:top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.012</w:t>
            </w:r>
          </w:p>
        </w:tc>
      </w:tr>
      <w:tr w:rsidR="0068582A" w:rsidRPr="0068582A" w:rsidTr="0068582A">
        <w:trPr>
          <w:cantSplit/>
        </w:trPr>
        <w:tc>
          <w:tcPr>
            <w:tcW w:w="368" w:type="pct"/>
            <w:vMerge/>
            <w:shd w:val="clear" w:color="auto" w:fill="FFFFFF"/>
            <w:vAlign w:val="center"/>
          </w:tcPr>
          <w:p w:rsidR="0068582A" w:rsidRPr="00AA43B3" w:rsidRDefault="0068582A" w:rsidP="0068582A">
            <w:pPr>
              <w:autoSpaceDE w:val="0"/>
              <w:autoSpaceDN w:val="0"/>
              <w:adjustRightInd w:val="0"/>
              <w:spacing w:before="0" w:after="0" w:line="240" w:lineRule="auto"/>
              <w:jc w:val="left"/>
              <w:rPr>
                <w:rFonts w:eastAsia="SimSun" w:cs="Times New Roman"/>
                <w:szCs w:val="24"/>
                <w:lang w:val="en-US"/>
              </w:rPr>
            </w:pPr>
          </w:p>
        </w:tc>
        <w:tc>
          <w:tcPr>
            <w:tcW w:w="1290"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left"/>
              <w:rPr>
                <w:rFonts w:eastAsia="SimSun" w:cs="Times New Roman"/>
                <w:color w:val="000000"/>
                <w:szCs w:val="24"/>
                <w:lang w:val="en-US"/>
              </w:rPr>
            </w:pPr>
            <w:r>
              <w:rPr>
                <w:rFonts w:eastAsia="SimSun" w:cs="Times New Roman"/>
                <w:color w:val="000000"/>
                <w:szCs w:val="24"/>
                <w:lang w:val="en-US"/>
              </w:rPr>
              <w:t>Work Specialization</w:t>
            </w:r>
          </w:p>
        </w:tc>
        <w:tc>
          <w:tcPr>
            <w:tcW w:w="686"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.469</w:t>
            </w:r>
          </w:p>
        </w:tc>
        <w:tc>
          <w:tcPr>
            <w:tcW w:w="687"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.107</w:t>
            </w:r>
          </w:p>
        </w:tc>
        <w:tc>
          <w:tcPr>
            <w:tcW w:w="953"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.489</w:t>
            </w:r>
          </w:p>
        </w:tc>
        <w:tc>
          <w:tcPr>
            <w:tcW w:w="511"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4.371</w:t>
            </w:r>
          </w:p>
        </w:tc>
        <w:tc>
          <w:tcPr>
            <w:tcW w:w="505"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.000</w:t>
            </w:r>
          </w:p>
        </w:tc>
      </w:tr>
      <w:tr w:rsidR="0068582A" w:rsidRPr="0068582A" w:rsidTr="0068582A">
        <w:trPr>
          <w:cantSplit/>
        </w:trPr>
        <w:tc>
          <w:tcPr>
            <w:tcW w:w="368" w:type="pct"/>
            <w:vMerge/>
            <w:shd w:val="clear" w:color="auto" w:fill="FFFFFF"/>
            <w:vAlign w:val="center"/>
          </w:tcPr>
          <w:p w:rsidR="0068582A" w:rsidRPr="00AA43B3" w:rsidRDefault="0068582A" w:rsidP="0068582A">
            <w:pPr>
              <w:autoSpaceDE w:val="0"/>
              <w:autoSpaceDN w:val="0"/>
              <w:adjustRightInd w:val="0"/>
              <w:spacing w:before="0" w:after="0" w:line="240" w:lineRule="auto"/>
              <w:jc w:val="left"/>
              <w:rPr>
                <w:rFonts w:eastAsia="SimSun" w:cs="Times New Roman"/>
                <w:color w:val="000000"/>
                <w:szCs w:val="24"/>
                <w:lang w:val="en-US"/>
              </w:rPr>
            </w:pPr>
          </w:p>
        </w:tc>
        <w:tc>
          <w:tcPr>
            <w:tcW w:w="1290"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left"/>
              <w:rPr>
                <w:rFonts w:eastAsia="SimSun" w:cs="Times New Roman"/>
                <w:color w:val="000000"/>
                <w:szCs w:val="24"/>
                <w:lang w:val="en-US"/>
              </w:rPr>
            </w:pPr>
            <w:r>
              <w:rPr>
                <w:rFonts w:eastAsia="SimSun" w:cs="Times New Roman"/>
                <w:color w:val="000000"/>
                <w:szCs w:val="24"/>
                <w:lang w:val="en-US"/>
              </w:rPr>
              <w:t>Departmentalization</w:t>
            </w:r>
          </w:p>
        </w:tc>
        <w:tc>
          <w:tcPr>
            <w:tcW w:w="686"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.207</w:t>
            </w:r>
          </w:p>
        </w:tc>
        <w:tc>
          <w:tcPr>
            <w:tcW w:w="687"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.089</w:t>
            </w:r>
          </w:p>
        </w:tc>
        <w:tc>
          <w:tcPr>
            <w:tcW w:w="953"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.215</w:t>
            </w:r>
          </w:p>
        </w:tc>
        <w:tc>
          <w:tcPr>
            <w:tcW w:w="511"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2.321</w:t>
            </w:r>
          </w:p>
        </w:tc>
        <w:tc>
          <w:tcPr>
            <w:tcW w:w="505"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.023</w:t>
            </w:r>
          </w:p>
        </w:tc>
      </w:tr>
      <w:tr w:rsidR="0068582A" w:rsidRPr="0068582A" w:rsidTr="0068582A">
        <w:trPr>
          <w:cantSplit/>
        </w:trPr>
        <w:tc>
          <w:tcPr>
            <w:tcW w:w="368" w:type="pct"/>
            <w:vMerge/>
            <w:shd w:val="clear" w:color="auto" w:fill="FFFFFF"/>
            <w:vAlign w:val="center"/>
          </w:tcPr>
          <w:p w:rsidR="0068582A" w:rsidRPr="00AA43B3" w:rsidRDefault="0068582A" w:rsidP="0068582A">
            <w:pPr>
              <w:autoSpaceDE w:val="0"/>
              <w:autoSpaceDN w:val="0"/>
              <w:adjustRightInd w:val="0"/>
              <w:spacing w:before="0" w:after="0" w:line="240" w:lineRule="auto"/>
              <w:jc w:val="left"/>
              <w:rPr>
                <w:rFonts w:eastAsia="SimSun" w:cs="Times New Roman"/>
                <w:color w:val="000000"/>
                <w:szCs w:val="24"/>
                <w:lang w:val="en-US"/>
              </w:rPr>
            </w:pPr>
          </w:p>
        </w:tc>
        <w:tc>
          <w:tcPr>
            <w:tcW w:w="1290"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left"/>
              <w:rPr>
                <w:rFonts w:eastAsia="SimSun" w:cs="Times New Roman"/>
                <w:color w:val="000000"/>
                <w:szCs w:val="24"/>
                <w:lang w:val="en-US"/>
              </w:rPr>
            </w:pPr>
            <w:r>
              <w:rPr>
                <w:rFonts w:eastAsia="SimSun" w:cs="Times New Roman"/>
                <w:color w:val="000000"/>
                <w:szCs w:val="24"/>
                <w:lang w:val="en-US"/>
              </w:rPr>
              <w:t>Chain of Command</w:t>
            </w:r>
          </w:p>
        </w:tc>
        <w:tc>
          <w:tcPr>
            <w:tcW w:w="686"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.113</w:t>
            </w:r>
          </w:p>
        </w:tc>
        <w:tc>
          <w:tcPr>
            <w:tcW w:w="687"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.111</w:t>
            </w:r>
          </w:p>
        </w:tc>
        <w:tc>
          <w:tcPr>
            <w:tcW w:w="953"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.111</w:t>
            </w:r>
          </w:p>
        </w:tc>
        <w:tc>
          <w:tcPr>
            <w:tcW w:w="511"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1.021</w:t>
            </w:r>
          </w:p>
        </w:tc>
        <w:tc>
          <w:tcPr>
            <w:tcW w:w="505" w:type="pct"/>
            <w:shd w:val="clear" w:color="auto" w:fill="FFFFFF"/>
            <w:vAlign w:val="center"/>
          </w:tcPr>
          <w:p w:rsidR="0068582A" w:rsidRPr="00AA43B3" w:rsidRDefault="0068582A" w:rsidP="0068582A">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.311</w:t>
            </w:r>
          </w:p>
        </w:tc>
      </w:tr>
      <w:tr w:rsidR="0068582A" w:rsidRPr="0068582A" w:rsidTr="0068582A">
        <w:trPr>
          <w:cantSplit/>
        </w:trPr>
        <w:tc>
          <w:tcPr>
            <w:tcW w:w="368" w:type="pct"/>
            <w:vMerge/>
            <w:tcBorders>
              <w:bottom w:val="single" w:sz="4" w:space="0" w:color="auto"/>
            </w:tcBorders>
            <w:shd w:val="clear" w:color="auto" w:fill="FFFFFF"/>
            <w:vAlign w:val="center"/>
          </w:tcPr>
          <w:p w:rsidR="0068582A" w:rsidRPr="00AA43B3" w:rsidRDefault="0068582A" w:rsidP="00AA43B3">
            <w:pPr>
              <w:autoSpaceDE w:val="0"/>
              <w:autoSpaceDN w:val="0"/>
              <w:adjustRightInd w:val="0"/>
              <w:spacing w:before="0" w:after="0" w:line="240" w:lineRule="auto"/>
              <w:jc w:val="left"/>
              <w:rPr>
                <w:rFonts w:eastAsia="SimSun" w:cs="Times New Roman"/>
                <w:color w:val="000000"/>
                <w:szCs w:val="24"/>
                <w:lang w:val="en-US"/>
              </w:rPr>
            </w:pPr>
          </w:p>
        </w:tc>
        <w:tc>
          <w:tcPr>
            <w:tcW w:w="1290" w:type="pct"/>
            <w:tcBorders>
              <w:bottom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left"/>
              <w:rPr>
                <w:rFonts w:eastAsia="SimSun" w:cs="Times New Roman"/>
                <w:color w:val="000000"/>
                <w:szCs w:val="24"/>
                <w:lang w:val="en-US"/>
              </w:rPr>
            </w:pPr>
            <w:r>
              <w:rPr>
                <w:rFonts w:eastAsia="SimSun" w:cs="Times New Roman"/>
                <w:color w:val="000000"/>
                <w:szCs w:val="24"/>
                <w:lang w:val="en-US"/>
              </w:rPr>
              <w:t xml:space="preserve">Span of Control </w:t>
            </w:r>
          </w:p>
        </w:tc>
        <w:tc>
          <w:tcPr>
            <w:tcW w:w="686" w:type="pct"/>
            <w:tcBorders>
              <w:bottom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.055</w:t>
            </w:r>
          </w:p>
        </w:tc>
        <w:tc>
          <w:tcPr>
            <w:tcW w:w="687" w:type="pct"/>
            <w:tcBorders>
              <w:bottom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.077</w:t>
            </w:r>
          </w:p>
        </w:tc>
        <w:tc>
          <w:tcPr>
            <w:tcW w:w="953" w:type="pct"/>
            <w:tcBorders>
              <w:bottom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.061</w:t>
            </w:r>
          </w:p>
        </w:tc>
        <w:tc>
          <w:tcPr>
            <w:tcW w:w="511" w:type="pct"/>
            <w:tcBorders>
              <w:bottom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.717</w:t>
            </w:r>
          </w:p>
        </w:tc>
        <w:tc>
          <w:tcPr>
            <w:tcW w:w="505" w:type="pct"/>
            <w:tcBorders>
              <w:bottom w:val="single" w:sz="4" w:space="0" w:color="auto"/>
            </w:tcBorders>
            <w:shd w:val="clear" w:color="auto" w:fill="FFFFFF"/>
            <w:vAlign w:val="center"/>
          </w:tcPr>
          <w:p w:rsidR="0068582A" w:rsidRPr="00AA43B3" w:rsidRDefault="0068582A" w:rsidP="00AA43B3">
            <w:pPr>
              <w:autoSpaceDE w:val="0"/>
              <w:autoSpaceDN w:val="0"/>
              <w:adjustRightInd w:val="0"/>
              <w:spacing w:before="0" w:after="0" w:line="320" w:lineRule="atLeast"/>
              <w:ind w:left="60" w:right="60"/>
              <w:jc w:val="right"/>
              <w:rPr>
                <w:rFonts w:eastAsia="SimSun" w:cs="Times New Roman"/>
                <w:color w:val="000000"/>
                <w:szCs w:val="24"/>
                <w:lang w:val="en-US"/>
              </w:rPr>
            </w:pPr>
            <w:r w:rsidRPr="00AA43B3">
              <w:rPr>
                <w:rFonts w:eastAsia="SimSun" w:cs="Times New Roman"/>
                <w:color w:val="000000"/>
                <w:szCs w:val="24"/>
                <w:lang w:val="en-US"/>
              </w:rPr>
              <w:t>.476</w:t>
            </w:r>
          </w:p>
        </w:tc>
      </w:tr>
    </w:tbl>
    <w:p w:rsidR="00DB185D" w:rsidRDefault="0068582A" w:rsidP="0068582A">
      <w:pPr>
        <w:pStyle w:val="ListParagraph"/>
        <w:numPr>
          <w:ilvl w:val="1"/>
          <w:numId w:val="2"/>
        </w:numPr>
        <w:autoSpaceDE w:val="0"/>
        <w:autoSpaceDN w:val="0"/>
        <w:adjustRightInd w:val="0"/>
        <w:spacing w:before="0" w:after="0" w:line="400" w:lineRule="atLeast"/>
        <w:jc w:val="left"/>
        <w:rPr>
          <w:rFonts w:cs="Times New Roman"/>
          <w:b/>
          <w:color w:val="000000"/>
          <w:szCs w:val="24"/>
          <w:lang w:val="en-US"/>
        </w:rPr>
      </w:pPr>
      <w:r w:rsidRPr="001260E7">
        <w:rPr>
          <w:rFonts w:cs="Times New Roman"/>
          <w:b/>
          <w:color w:val="000000"/>
          <w:szCs w:val="24"/>
        </w:rPr>
        <w:t xml:space="preserve">Dependent Variable: </w:t>
      </w:r>
      <w:r w:rsidRPr="001260E7">
        <w:rPr>
          <w:rFonts w:cs="Times New Roman"/>
          <w:b/>
          <w:color w:val="000000"/>
          <w:szCs w:val="24"/>
          <w:lang w:val="en-US"/>
        </w:rPr>
        <w:t>Realization of Superordinate Goals</w:t>
      </w:r>
    </w:p>
    <w:p w:rsidR="0068582A" w:rsidRPr="00DB185D" w:rsidRDefault="0068582A" w:rsidP="00DB185D">
      <w:pPr>
        <w:autoSpaceDE w:val="0"/>
        <w:autoSpaceDN w:val="0"/>
        <w:adjustRightInd w:val="0"/>
        <w:spacing w:before="0" w:after="0" w:line="400" w:lineRule="atLeast"/>
        <w:jc w:val="left"/>
        <w:rPr>
          <w:rFonts w:cs="Times New Roman"/>
          <w:b/>
          <w:color w:val="000000"/>
          <w:szCs w:val="24"/>
          <w:lang w:val="en-US"/>
        </w:rPr>
      </w:pPr>
      <w:r w:rsidRPr="00DB185D">
        <w:rPr>
          <w:lang w:val="en-US"/>
        </w:rPr>
        <w:lastRenderedPageBreak/>
        <w:t>In this study, the following regression model was held;</w:t>
      </w:r>
    </w:p>
    <w:p w:rsidR="0068582A" w:rsidRDefault="0068582A" w:rsidP="0068582A">
      <w:pPr>
        <w:spacing w:before="0" w:after="0" w:line="360" w:lineRule="auto"/>
      </w:pPr>
      <w:r>
        <w:rPr>
          <w:b/>
          <w:color w:val="0D0D0D"/>
          <w:szCs w:val="24"/>
          <w:lang w:val="en-GB" w:eastAsia="en-GB"/>
        </w:rPr>
        <w:t>γ</w:t>
      </w:r>
      <w:r>
        <w:t xml:space="preserve"> = β0 + β1X1+ β2X2+ β3X3+ β4X4 +ε </w:t>
      </w:r>
    </w:p>
    <w:p w:rsidR="0068582A" w:rsidRDefault="0068582A" w:rsidP="0068582A">
      <w:pPr>
        <w:spacing w:before="0" w:after="0" w:line="360" w:lineRule="auto"/>
        <w:rPr>
          <w:color w:val="0D0D0D"/>
          <w:szCs w:val="24"/>
          <w:lang w:val="en-US" w:eastAsia="en-GB"/>
        </w:rPr>
      </w:pPr>
      <w:r>
        <w:rPr>
          <w:color w:val="0D0D0D"/>
          <w:szCs w:val="24"/>
          <w:lang w:val="en-US" w:eastAsia="en-GB"/>
        </w:rPr>
        <w:t>Where;</w:t>
      </w:r>
    </w:p>
    <w:p w:rsidR="0068582A" w:rsidRDefault="0068582A" w:rsidP="0068582A">
      <w:pPr>
        <w:tabs>
          <w:tab w:val="left" w:pos="1080"/>
          <w:tab w:val="left" w:pos="8280"/>
        </w:tabs>
        <w:spacing w:before="0" w:after="0" w:line="360" w:lineRule="auto"/>
        <w:rPr>
          <w:color w:val="0D0D0D"/>
          <w:szCs w:val="24"/>
          <w:lang w:eastAsia="en-GB"/>
        </w:rPr>
      </w:pPr>
      <w:r>
        <w:rPr>
          <w:b/>
          <w:color w:val="0D0D0D"/>
          <w:szCs w:val="24"/>
          <w:lang w:val="en-GB" w:eastAsia="en-GB"/>
        </w:rPr>
        <w:t xml:space="preserve">γ </w:t>
      </w:r>
      <w:r>
        <w:rPr>
          <w:color w:val="0D0D0D"/>
          <w:szCs w:val="24"/>
          <w:lang w:val="en-GB" w:eastAsia="en-GB"/>
        </w:rPr>
        <w:t xml:space="preserve">= Realization of superordinate goals </w:t>
      </w:r>
    </w:p>
    <w:p w:rsidR="0068582A" w:rsidRDefault="0068582A" w:rsidP="0068582A">
      <w:pPr>
        <w:tabs>
          <w:tab w:val="left" w:pos="1080"/>
          <w:tab w:val="left" w:pos="8280"/>
        </w:tabs>
        <w:spacing w:before="0" w:after="0" w:line="360" w:lineRule="auto"/>
        <w:rPr>
          <w:color w:val="0D0D0D"/>
          <w:szCs w:val="24"/>
          <w:lang w:val="en-GB" w:eastAsia="en-GB"/>
        </w:rPr>
      </w:pPr>
      <w:r>
        <w:rPr>
          <w:b/>
          <w:color w:val="0D0D0D"/>
          <w:szCs w:val="24"/>
          <w:lang w:val="en-GB" w:eastAsia="en-GB"/>
        </w:rPr>
        <w:t>X1</w:t>
      </w:r>
      <w:r>
        <w:rPr>
          <w:color w:val="0D0D0D"/>
          <w:szCs w:val="24"/>
          <w:lang w:val="en-GB" w:eastAsia="en-GB"/>
        </w:rPr>
        <w:t xml:space="preserve"> = Work specialization</w:t>
      </w:r>
    </w:p>
    <w:p w:rsidR="0068582A" w:rsidRDefault="0068582A" w:rsidP="0068582A">
      <w:pPr>
        <w:tabs>
          <w:tab w:val="left" w:pos="1080"/>
          <w:tab w:val="left" w:pos="8280"/>
        </w:tabs>
        <w:spacing w:before="0" w:after="0" w:line="360" w:lineRule="auto"/>
        <w:rPr>
          <w:color w:val="0D0D0D"/>
          <w:szCs w:val="24"/>
          <w:lang w:val="en-GB" w:eastAsia="en-GB"/>
        </w:rPr>
      </w:pPr>
      <w:r>
        <w:rPr>
          <w:b/>
          <w:color w:val="0D0D0D"/>
          <w:szCs w:val="24"/>
          <w:lang w:val="en-GB" w:eastAsia="en-GB"/>
        </w:rPr>
        <w:t>X2</w:t>
      </w:r>
      <w:r>
        <w:rPr>
          <w:color w:val="0D0D0D"/>
          <w:szCs w:val="24"/>
          <w:lang w:val="en-GB" w:eastAsia="en-GB"/>
        </w:rPr>
        <w:t>= Departmentalization</w:t>
      </w:r>
    </w:p>
    <w:p w:rsidR="0068582A" w:rsidRDefault="0068582A" w:rsidP="0068582A">
      <w:pPr>
        <w:tabs>
          <w:tab w:val="left" w:pos="1080"/>
          <w:tab w:val="left" w:pos="8280"/>
        </w:tabs>
        <w:spacing w:before="0" w:after="0" w:line="360" w:lineRule="auto"/>
        <w:rPr>
          <w:color w:val="0D0D0D"/>
          <w:szCs w:val="24"/>
          <w:lang w:val="en-GB" w:eastAsia="en-GB"/>
        </w:rPr>
      </w:pPr>
      <w:r>
        <w:rPr>
          <w:b/>
          <w:color w:val="0D0D0D"/>
          <w:szCs w:val="24"/>
          <w:lang w:val="en-GB" w:eastAsia="en-GB"/>
        </w:rPr>
        <w:t>X3</w:t>
      </w:r>
      <w:r>
        <w:rPr>
          <w:color w:val="0D0D0D"/>
          <w:szCs w:val="24"/>
          <w:lang w:val="en-GB" w:eastAsia="en-GB"/>
        </w:rPr>
        <w:t>= Chain of command</w:t>
      </w:r>
    </w:p>
    <w:p w:rsidR="0068582A" w:rsidRDefault="0068582A" w:rsidP="0068582A">
      <w:pPr>
        <w:tabs>
          <w:tab w:val="left" w:pos="1080"/>
          <w:tab w:val="left" w:pos="8280"/>
        </w:tabs>
        <w:spacing w:before="0" w:after="0" w:line="360" w:lineRule="auto"/>
        <w:rPr>
          <w:color w:val="0D0D0D"/>
          <w:szCs w:val="24"/>
          <w:lang w:val="en-GB" w:eastAsia="en-GB"/>
        </w:rPr>
      </w:pPr>
      <w:r>
        <w:rPr>
          <w:b/>
          <w:color w:val="0D0D0D"/>
          <w:szCs w:val="24"/>
          <w:lang w:val="en-GB" w:eastAsia="en-GB"/>
        </w:rPr>
        <w:t>X4</w:t>
      </w:r>
      <w:r>
        <w:rPr>
          <w:color w:val="0D0D0D"/>
          <w:szCs w:val="24"/>
          <w:lang w:val="en-GB" w:eastAsia="en-GB"/>
        </w:rPr>
        <w:t>= Span of control</w:t>
      </w:r>
    </w:p>
    <w:p w:rsidR="0068582A" w:rsidRDefault="0068582A" w:rsidP="0068582A">
      <w:pPr>
        <w:tabs>
          <w:tab w:val="left" w:pos="1080"/>
          <w:tab w:val="left" w:pos="5070"/>
        </w:tabs>
        <w:spacing w:before="0" w:after="0" w:line="360" w:lineRule="auto"/>
        <w:rPr>
          <w:bCs/>
          <w:color w:val="0D0D0D"/>
          <w:szCs w:val="24"/>
          <w:lang w:eastAsia="en-GB"/>
        </w:rPr>
      </w:pPr>
      <m:oMath>
        <m:r>
          <m:rPr>
            <m:sty m:val="bi"/>
          </m:rPr>
          <w:rPr>
            <w:rFonts w:ascii="Cambria Math" w:hAnsi="Cambria Math"/>
            <w:color w:val="000000"/>
            <w:szCs w:val="24"/>
            <w:lang w:eastAsia="en-GB"/>
          </w:rPr>
          <m:t>β</m:t>
        </m:r>
        <m:r>
          <m:rPr>
            <m:sty m:val="bi"/>
          </m:rPr>
          <w:rPr>
            <w:rFonts w:ascii="Cambria Math" w:hAnsi="Cambria Math"/>
            <w:color w:val="000000"/>
            <w:szCs w:val="24"/>
            <w:lang w:eastAsia="en-GB"/>
          </w:rPr>
          <m:t>0</m:t>
        </m:r>
      </m:oMath>
      <w:r>
        <w:rPr>
          <w:bCs/>
          <w:color w:val="0D0D0D"/>
          <w:szCs w:val="24"/>
          <w:lang w:eastAsia="en-GB"/>
        </w:rPr>
        <w:t xml:space="preserve"> = Constant Term; </w:t>
      </w:r>
      <w:r>
        <w:rPr>
          <w:bCs/>
          <w:color w:val="0D0D0D"/>
          <w:szCs w:val="24"/>
          <w:lang w:eastAsia="en-GB"/>
        </w:rPr>
        <w:tab/>
      </w:r>
    </w:p>
    <w:p w:rsidR="0068582A" w:rsidRDefault="0068582A" w:rsidP="0068582A">
      <w:pPr>
        <w:tabs>
          <w:tab w:val="left" w:pos="1080"/>
          <w:tab w:val="left" w:pos="8280"/>
        </w:tabs>
        <w:spacing w:before="0" w:after="0" w:line="360" w:lineRule="auto"/>
        <w:rPr>
          <w:color w:val="0D0D0D"/>
          <w:szCs w:val="24"/>
          <w:lang w:val="en-GB" w:eastAsia="en-GB"/>
        </w:rPr>
      </w:pPr>
      <m:oMath>
        <m:r>
          <m:rPr>
            <m:sty m:val="bi"/>
          </m:rPr>
          <w:rPr>
            <w:rFonts w:ascii="Cambria Math" w:hAnsi="Cambria Math"/>
            <w:color w:val="000000"/>
            <w:szCs w:val="24"/>
            <w:lang w:val="en-GB" w:eastAsia="en-GB"/>
          </w:rPr>
          <m:t>β</m:t>
        </m:r>
        <m:r>
          <m:rPr>
            <m:sty m:val="bi"/>
          </m:rPr>
          <w:rPr>
            <w:rFonts w:ascii="Cambria Math" w:hAnsi="Cambria Math"/>
            <w:color w:val="000000"/>
            <w:szCs w:val="24"/>
            <w:lang w:val="en-GB" w:eastAsia="en-GB"/>
          </w:rPr>
          <m:t>1-β</m:t>
        </m:r>
        <m:r>
          <m:rPr>
            <m:sty m:val="bi"/>
          </m:rPr>
          <w:rPr>
            <w:rFonts w:ascii="Cambria Math" w:hAnsi="Cambria Math"/>
            <w:color w:val="000000"/>
            <w:szCs w:val="24"/>
            <w:lang w:val="en-GB" w:eastAsia="en-GB"/>
          </w:rPr>
          <m:t>4</m:t>
        </m:r>
      </m:oMath>
      <w:r>
        <w:rPr>
          <w:color w:val="0D0D0D"/>
          <w:szCs w:val="24"/>
          <w:lang w:val="en-GB" w:eastAsia="en-GB"/>
        </w:rPr>
        <w:t xml:space="preserve">= </w:t>
      </w:r>
      <w:r>
        <w:rPr>
          <w:lang w:val="en-US"/>
        </w:rPr>
        <w:t>R</w:t>
      </w:r>
      <w:r>
        <w:t>egression coefficients of independent variables.</w:t>
      </w:r>
    </w:p>
    <w:p w:rsidR="0068582A" w:rsidRDefault="0068582A" w:rsidP="0068582A">
      <w:pPr>
        <w:tabs>
          <w:tab w:val="left" w:pos="1080"/>
          <w:tab w:val="left" w:pos="8280"/>
        </w:tabs>
        <w:spacing w:before="0" w:after="0" w:line="360" w:lineRule="auto"/>
        <w:rPr>
          <w:color w:val="0D0D0D"/>
          <w:szCs w:val="24"/>
          <w:lang w:val="en-GB" w:eastAsia="en-GB"/>
        </w:rPr>
      </w:pPr>
      <m:oMath>
        <m:r>
          <m:rPr>
            <m:sty m:val="bi"/>
          </m:rPr>
          <w:rPr>
            <w:rFonts w:ascii="Cambria Math" w:hAnsi="Cambria Math"/>
            <w:color w:val="000000"/>
            <w:szCs w:val="24"/>
            <w:lang w:val="en-GB" w:eastAsia="en-GB"/>
          </w:rPr>
          <m:t>ε</m:t>
        </m:r>
      </m:oMath>
      <w:r>
        <w:rPr>
          <w:color w:val="0D0D0D"/>
          <w:szCs w:val="24"/>
          <w:lang w:val="en-GB" w:eastAsia="en-GB"/>
        </w:rPr>
        <w:t xml:space="preserve"> = Error Term.</w:t>
      </w:r>
    </w:p>
    <w:p w:rsidR="005842EA" w:rsidRDefault="005842EA">
      <w:pPr>
        <w:spacing w:before="0" w:after="0" w:line="360" w:lineRule="auto"/>
        <w:rPr>
          <w:szCs w:val="24"/>
          <w:lang w:val="en-US"/>
        </w:rPr>
      </w:pPr>
    </w:p>
    <w:p w:rsidR="0068582A" w:rsidRDefault="007F4738">
      <w:pPr>
        <w:spacing w:before="0" w:after="0" w:line="360" w:lineRule="auto"/>
        <w:rPr>
          <w:szCs w:val="24"/>
          <w:lang w:val="en-US"/>
        </w:rPr>
      </w:pPr>
      <w:r>
        <w:rPr>
          <w:szCs w:val="24"/>
          <w:lang w:val="en-US"/>
        </w:rPr>
        <w:t>Findings in Table 4.16 indicate a regression equation estimation of;</w:t>
      </w:r>
    </w:p>
    <w:p w:rsidR="007F4738" w:rsidRDefault="007F4738" w:rsidP="007F4738">
      <w:pPr>
        <w:spacing w:before="0" w:after="0" w:line="360" w:lineRule="auto"/>
        <w:jc w:val="left"/>
        <w:rPr>
          <w:szCs w:val="24"/>
          <w:lang w:val="en-US"/>
        </w:rPr>
      </w:pPr>
      <w:r>
        <w:rPr>
          <w:szCs w:val="24"/>
          <w:lang w:val="en-US"/>
        </w:rPr>
        <w:t>Realization of Superordinate Goals=</w:t>
      </w:r>
      <w:r w:rsidRPr="00AA43B3">
        <w:rPr>
          <w:rFonts w:eastAsia="SimSun" w:cs="Times New Roman"/>
          <w:color w:val="000000"/>
          <w:szCs w:val="24"/>
          <w:lang w:val="en-US"/>
        </w:rPr>
        <w:t>1.106</w:t>
      </w:r>
      <w:r>
        <w:rPr>
          <w:rFonts w:eastAsia="SimSun" w:cs="Times New Roman"/>
          <w:color w:val="000000"/>
          <w:szCs w:val="24"/>
          <w:lang w:val="en-US"/>
        </w:rPr>
        <w:t>+0</w:t>
      </w:r>
      <w:r w:rsidRPr="00AA43B3">
        <w:rPr>
          <w:rFonts w:eastAsia="SimSun" w:cs="Times New Roman"/>
          <w:color w:val="000000"/>
          <w:szCs w:val="24"/>
          <w:lang w:val="en-US"/>
        </w:rPr>
        <w:t>.469</w:t>
      </w:r>
      <w:r>
        <w:rPr>
          <w:rFonts w:eastAsia="SimSun" w:cs="Times New Roman"/>
          <w:color w:val="000000"/>
          <w:szCs w:val="24"/>
          <w:lang w:val="en-US"/>
        </w:rPr>
        <w:t>*work specialization+0.</w:t>
      </w:r>
      <w:r w:rsidRPr="007F4738">
        <w:rPr>
          <w:rFonts w:eastAsia="SimSun" w:cs="Times New Roman"/>
          <w:color w:val="000000"/>
          <w:szCs w:val="24"/>
          <w:lang w:val="en-US"/>
        </w:rPr>
        <w:t xml:space="preserve"> </w:t>
      </w:r>
      <w:r w:rsidRPr="00AA43B3">
        <w:rPr>
          <w:rFonts w:eastAsia="SimSun" w:cs="Times New Roman"/>
          <w:color w:val="000000"/>
          <w:szCs w:val="24"/>
          <w:lang w:val="en-US"/>
        </w:rPr>
        <w:t>.207</w:t>
      </w:r>
      <w:r>
        <w:rPr>
          <w:rFonts w:eastAsia="SimSun" w:cs="Times New Roman"/>
          <w:color w:val="000000"/>
          <w:szCs w:val="24"/>
          <w:lang w:val="en-US"/>
        </w:rPr>
        <w:t>*departmentalization+0.</w:t>
      </w:r>
      <w:r w:rsidRPr="00AA43B3">
        <w:rPr>
          <w:rFonts w:eastAsia="SimSun" w:cs="Times New Roman"/>
          <w:color w:val="000000"/>
          <w:szCs w:val="24"/>
          <w:lang w:val="en-US"/>
        </w:rPr>
        <w:t>113</w:t>
      </w:r>
      <w:r>
        <w:rPr>
          <w:rFonts w:eastAsia="SimSun" w:cs="Times New Roman"/>
          <w:color w:val="000000"/>
          <w:szCs w:val="24"/>
          <w:lang w:val="en-US"/>
        </w:rPr>
        <w:t>*chain of command+0.055*span of control+</w:t>
      </w:r>
      <w:r w:rsidRPr="007F4738">
        <w:rPr>
          <w:rFonts w:ascii="Cambria Math" w:hAnsi="Cambria Math"/>
          <w:b/>
          <w:i/>
          <w:color w:val="000000"/>
          <w:szCs w:val="24"/>
          <w:lang w:val="en-GB" w:eastAsia="en-GB"/>
        </w:rPr>
        <w:t xml:space="preserve"> </w:t>
      </w:r>
      <m:oMath>
        <m:r>
          <m:rPr>
            <m:sty m:val="bi"/>
          </m:rPr>
          <w:rPr>
            <w:rFonts w:ascii="Cambria Math" w:hAnsi="Cambria Math"/>
            <w:color w:val="000000"/>
            <w:szCs w:val="24"/>
            <w:lang w:val="en-GB" w:eastAsia="en-GB"/>
          </w:rPr>
          <m:t>ε</m:t>
        </m:r>
      </m:oMath>
    </w:p>
    <w:p w:rsidR="002C196A" w:rsidRPr="002C196A" w:rsidRDefault="007F4738" w:rsidP="002C196A">
      <w:pPr>
        <w:spacing w:before="0" w:after="240" w:line="360" w:lineRule="auto"/>
        <w:rPr>
          <w:rFonts w:cs="Times New Roman"/>
          <w:szCs w:val="24"/>
          <w:lang w:val="en-US"/>
        </w:rPr>
      </w:pPr>
      <w:r w:rsidRPr="007F4738">
        <w:rPr>
          <w:szCs w:val="24"/>
          <w:lang w:val="en-US"/>
        </w:rPr>
        <w:t xml:space="preserve">Further, the findings </w:t>
      </w:r>
      <w:r w:rsidR="00464502">
        <w:rPr>
          <w:szCs w:val="24"/>
          <w:lang w:val="en-US"/>
        </w:rPr>
        <w:t>indicated</w:t>
      </w:r>
      <w:r w:rsidRPr="007F4738">
        <w:rPr>
          <w:szCs w:val="24"/>
          <w:lang w:val="en-US"/>
        </w:rPr>
        <w:t xml:space="preserve"> that an increase in a unit of work specialization increases </w:t>
      </w:r>
      <w:r w:rsidR="002956A0">
        <w:rPr>
          <w:szCs w:val="24"/>
          <w:lang w:val="en-US"/>
        </w:rPr>
        <w:t xml:space="preserve">the </w:t>
      </w:r>
      <w:r w:rsidRPr="007F4738">
        <w:rPr>
          <w:szCs w:val="24"/>
          <w:lang w:val="en-US"/>
        </w:rPr>
        <w:t xml:space="preserve">realization of superordinate goals by 46.9% and the significance value is at 0.000 (p&lt;0.05). </w:t>
      </w:r>
      <w:r w:rsidR="002C196A">
        <w:rPr>
          <w:rFonts w:cs="Times New Roman"/>
          <w:szCs w:val="24"/>
        </w:rPr>
        <w:t>The null hypothesis H</w:t>
      </w:r>
      <w:r w:rsidR="002C196A" w:rsidRPr="00BD175C">
        <w:rPr>
          <w:rFonts w:cs="Times New Roman"/>
          <w:szCs w:val="24"/>
          <w:vertAlign w:val="subscript"/>
        </w:rPr>
        <w:t>o1</w:t>
      </w:r>
      <w:r w:rsidR="002C196A">
        <w:rPr>
          <w:rFonts w:cs="Times New Roman"/>
          <w:szCs w:val="24"/>
          <w:vertAlign w:val="subscript"/>
        </w:rPr>
        <w:t xml:space="preserve"> </w:t>
      </w:r>
      <w:r w:rsidR="002C196A">
        <w:rPr>
          <w:rFonts w:cs="Times New Roman"/>
          <w:szCs w:val="24"/>
        </w:rPr>
        <w:t xml:space="preserve">that </w:t>
      </w:r>
      <w:r w:rsidR="00C51DD6">
        <w:rPr>
          <w:rFonts w:cs="Times New Roman"/>
          <w:szCs w:val="24"/>
          <w:lang w:val="en-US"/>
        </w:rPr>
        <w:t xml:space="preserve">work specialization has no statistically significant influence </w:t>
      </w:r>
      <w:r w:rsidR="00C51DD6" w:rsidRPr="007F4738">
        <w:rPr>
          <w:rFonts w:cs="Times New Roman"/>
          <w:szCs w:val="24"/>
        </w:rPr>
        <w:t xml:space="preserve">on the realization of superordinate goals </w:t>
      </w:r>
      <w:r w:rsidR="00C51DD6" w:rsidRPr="007F4738">
        <w:rPr>
          <w:rFonts w:cs="Times New Roman"/>
          <w:szCs w:val="24"/>
          <w:shd w:val="clear" w:color="auto" w:fill="FFFFFF"/>
          <w:lang w:val="en-US"/>
        </w:rPr>
        <w:t>in selected</w:t>
      </w:r>
      <w:r w:rsidR="00C51DD6" w:rsidRPr="007F4738">
        <w:rPr>
          <w:rFonts w:cs="Times New Roman"/>
          <w:szCs w:val="24"/>
        </w:rPr>
        <w:t xml:space="preserve"> NGOs in Naivasha </w:t>
      </w:r>
      <w:r w:rsidR="00C51DD6" w:rsidRPr="007F4738">
        <w:rPr>
          <w:rFonts w:cs="Times New Roman"/>
          <w:szCs w:val="24"/>
          <w:shd w:val="clear" w:color="auto" w:fill="FFFFFF"/>
          <w:lang w:val="en-US"/>
        </w:rPr>
        <w:t>sub-county, Kenya</w:t>
      </w:r>
      <w:r w:rsidR="00C51DD6">
        <w:rPr>
          <w:rFonts w:cs="Times New Roman"/>
          <w:szCs w:val="24"/>
          <w:shd w:val="clear" w:color="auto" w:fill="FFFFFF"/>
          <w:lang w:val="en-US"/>
        </w:rPr>
        <w:t xml:space="preserve"> </w:t>
      </w:r>
      <w:r w:rsidR="002C196A">
        <w:rPr>
          <w:rFonts w:cs="Times New Roman"/>
          <w:szCs w:val="24"/>
        </w:rPr>
        <w:t xml:space="preserve">is rejected since the p-value is 0.000 at a </w:t>
      </w:r>
      <w:r w:rsidR="002C196A" w:rsidRPr="009345BA">
        <w:rPr>
          <w:szCs w:val="24"/>
        </w:rPr>
        <w:t>0.05</w:t>
      </w:r>
      <w:r w:rsidR="002C196A">
        <w:rPr>
          <w:szCs w:val="24"/>
        </w:rPr>
        <w:t xml:space="preserve"> confidence interval</w:t>
      </w:r>
      <w:r w:rsidR="002C196A" w:rsidRPr="009345BA">
        <w:rPr>
          <w:rFonts w:cs="Times New Roman"/>
          <w:szCs w:val="24"/>
        </w:rPr>
        <w:t>.</w:t>
      </w:r>
      <w:r w:rsidR="002C196A">
        <w:rPr>
          <w:rFonts w:cs="Times New Roman"/>
          <w:szCs w:val="24"/>
        </w:rPr>
        <w:t xml:space="preserve"> Hence, we conclude that </w:t>
      </w:r>
      <w:r w:rsidR="00C51DD6">
        <w:rPr>
          <w:rFonts w:cs="Times New Roman"/>
          <w:szCs w:val="24"/>
          <w:lang w:val="en-US"/>
        </w:rPr>
        <w:t>work specialization</w:t>
      </w:r>
      <w:r w:rsidR="002C196A">
        <w:rPr>
          <w:rFonts w:cs="Times New Roman"/>
          <w:szCs w:val="24"/>
        </w:rPr>
        <w:t xml:space="preserve"> ha</w:t>
      </w:r>
      <w:r w:rsidR="00C51DD6">
        <w:rPr>
          <w:rFonts w:cs="Times New Roman"/>
          <w:szCs w:val="24"/>
          <w:lang w:val="en-US"/>
        </w:rPr>
        <w:t xml:space="preserve">s </w:t>
      </w:r>
      <w:r w:rsidR="002C196A">
        <w:rPr>
          <w:rFonts w:cs="Times New Roman"/>
          <w:szCs w:val="24"/>
        </w:rPr>
        <w:t>a statistically significant</w:t>
      </w:r>
      <w:r w:rsidR="00C51DD6">
        <w:rPr>
          <w:rFonts w:cs="Times New Roman"/>
          <w:szCs w:val="24"/>
          <w:lang w:val="en-US"/>
        </w:rPr>
        <w:t xml:space="preserve"> influence </w:t>
      </w:r>
      <w:r w:rsidR="002C196A">
        <w:rPr>
          <w:rFonts w:cs="Times New Roman"/>
          <w:szCs w:val="24"/>
        </w:rPr>
        <w:t xml:space="preserve">on </w:t>
      </w:r>
      <w:r w:rsidR="00C51DD6" w:rsidRPr="007F4738">
        <w:rPr>
          <w:rFonts w:cs="Times New Roman"/>
          <w:szCs w:val="24"/>
        </w:rPr>
        <w:t xml:space="preserve">the realization of superordinate goals </w:t>
      </w:r>
      <w:r w:rsidR="00C51DD6" w:rsidRPr="007F4738">
        <w:rPr>
          <w:rFonts w:cs="Times New Roman"/>
          <w:szCs w:val="24"/>
          <w:shd w:val="clear" w:color="auto" w:fill="FFFFFF"/>
          <w:lang w:val="en-US"/>
        </w:rPr>
        <w:t>in selected</w:t>
      </w:r>
      <w:r w:rsidR="00C51DD6" w:rsidRPr="007F4738">
        <w:rPr>
          <w:rFonts w:cs="Times New Roman"/>
          <w:szCs w:val="24"/>
        </w:rPr>
        <w:t xml:space="preserve"> NGOs in </w:t>
      </w:r>
      <w:r w:rsidR="002956A0">
        <w:rPr>
          <w:rFonts w:cs="Times New Roman"/>
          <w:szCs w:val="24"/>
        </w:rPr>
        <w:t xml:space="preserve">the </w:t>
      </w:r>
      <w:r w:rsidR="00C51DD6" w:rsidRPr="007F4738">
        <w:rPr>
          <w:rFonts w:cs="Times New Roman"/>
          <w:szCs w:val="24"/>
        </w:rPr>
        <w:t xml:space="preserve">Naivasha </w:t>
      </w:r>
      <w:r w:rsidR="00C51DD6" w:rsidRPr="007F4738">
        <w:rPr>
          <w:rFonts w:cs="Times New Roman"/>
          <w:szCs w:val="24"/>
          <w:shd w:val="clear" w:color="auto" w:fill="FFFFFF"/>
          <w:lang w:val="en-US"/>
        </w:rPr>
        <w:t>sub-county, Kenya</w:t>
      </w:r>
      <w:r w:rsidR="00C51DD6">
        <w:rPr>
          <w:rFonts w:cs="Times New Roman"/>
          <w:szCs w:val="24"/>
          <w:shd w:val="clear" w:color="auto" w:fill="FFFFFF"/>
          <w:lang w:val="en-US"/>
        </w:rPr>
        <w:t xml:space="preserve">. </w:t>
      </w:r>
      <w:r w:rsidR="002C196A">
        <w:rPr>
          <w:rFonts w:cs="Times New Roman"/>
          <w:szCs w:val="24"/>
        </w:rPr>
        <w:t>The</w:t>
      </w:r>
      <w:r w:rsidR="00C51DD6">
        <w:rPr>
          <w:rFonts w:cs="Times New Roman"/>
          <w:szCs w:val="24"/>
          <w:lang w:val="en-US"/>
        </w:rPr>
        <w:t xml:space="preserve"> </w:t>
      </w:r>
      <w:r w:rsidR="002C196A">
        <w:rPr>
          <w:rFonts w:cs="Times New Roman"/>
          <w:szCs w:val="24"/>
        </w:rPr>
        <w:t xml:space="preserve">decision </w:t>
      </w:r>
      <w:r w:rsidR="00C51DD6">
        <w:rPr>
          <w:rFonts w:cs="Times New Roman"/>
          <w:szCs w:val="24"/>
          <w:lang w:val="en-US"/>
        </w:rPr>
        <w:t>criteria w</w:t>
      </w:r>
      <w:r w:rsidR="002956A0">
        <w:rPr>
          <w:rFonts w:cs="Times New Roman"/>
          <w:szCs w:val="24"/>
          <w:lang w:val="en-US"/>
        </w:rPr>
        <w:t>ere</w:t>
      </w:r>
      <w:r w:rsidR="002C196A">
        <w:rPr>
          <w:rFonts w:cs="Times New Roman"/>
          <w:szCs w:val="24"/>
        </w:rPr>
        <w:t xml:space="preserve"> to reject the null hypothesis if P-value is less </w:t>
      </w:r>
      <w:r w:rsidR="002956A0">
        <w:rPr>
          <w:rFonts w:cs="Times New Roman"/>
          <w:szCs w:val="24"/>
        </w:rPr>
        <w:t xml:space="preserve">than </w:t>
      </w:r>
      <w:r w:rsidR="002C196A">
        <w:rPr>
          <w:rFonts w:cs="Times New Roman"/>
          <w:szCs w:val="24"/>
        </w:rPr>
        <w:t>0.05 (95% confidence level).</w:t>
      </w:r>
      <w:r w:rsidR="00C51DD6">
        <w:rPr>
          <w:rFonts w:cs="Times New Roman"/>
          <w:szCs w:val="24"/>
          <w:lang w:val="en-US"/>
        </w:rPr>
        <w:t xml:space="preserve"> </w:t>
      </w:r>
      <w:r>
        <w:rPr>
          <w:rFonts w:cs="Times New Roman"/>
          <w:szCs w:val="24"/>
          <w:lang w:val="en-US"/>
        </w:rPr>
        <w:t xml:space="preserve">Additionally, among the constructs of organizational design which also included departmentalization, </w:t>
      </w:r>
      <w:r w:rsidR="002956A0">
        <w:rPr>
          <w:rFonts w:cs="Times New Roman"/>
          <w:szCs w:val="24"/>
          <w:lang w:val="en-US"/>
        </w:rPr>
        <w:t xml:space="preserve">the </w:t>
      </w:r>
      <w:r>
        <w:rPr>
          <w:rFonts w:cs="Times New Roman"/>
          <w:szCs w:val="24"/>
          <w:lang w:val="en-US"/>
        </w:rPr>
        <w:t>span of control and chain of command, work specialization was found to have the most influence on the realization of superordinate goals.</w:t>
      </w:r>
      <w:r w:rsidRPr="007F4738">
        <w:rPr>
          <w:rFonts w:cs="Times New Roman"/>
          <w:szCs w:val="24"/>
        </w:rPr>
        <w:t xml:space="preserve"> </w:t>
      </w:r>
    </w:p>
    <w:p w:rsidR="00D20650" w:rsidRDefault="00C51DD6" w:rsidP="008F59CD">
      <w:pPr>
        <w:spacing w:before="0" w:after="240" w:line="360" w:lineRule="auto"/>
        <w:rPr>
          <w:rFonts w:cs="Times New Roman"/>
          <w:szCs w:val="24"/>
          <w:lang w:val="en-US"/>
        </w:rPr>
      </w:pPr>
      <w:r>
        <w:rPr>
          <w:rFonts w:cs="Times New Roman"/>
          <w:szCs w:val="24"/>
          <w:lang w:val="en-US"/>
        </w:rPr>
        <w:t xml:space="preserve">These </w:t>
      </w:r>
      <w:r w:rsidR="007F4738">
        <w:rPr>
          <w:rFonts w:cs="Times New Roman"/>
          <w:szCs w:val="24"/>
          <w:lang w:val="en-US"/>
        </w:rPr>
        <w:t xml:space="preserve">findings correspond with those of </w:t>
      </w:r>
      <w:proofErr w:type="spellStart"/>
      <w:r w:rsidR="007F4738">
        <w:rPr>
          <w:rFonts w:cs="Times New Roman"/>
          <w:szCs w:val="24"/>
          <w:lang w:val="en-US"/>
        </w:rPr>
        <w:t>Angose</w:t>
      </w:r>
      <w:proofErr w:type="spellEnd"/>
      <w:r w:rsidR="007F4738">
        <w:rPr>
          <w:rFonts w:cs="Times New Roman"/>
          <w:szCs w:val="24"/>
          <w:lang w:val="en-US"/>
        </w:rPr>
        <w:t xml:space="preserve"> (2020) who</w:t>
      </w:r>
      <w:r w:rsidR="008B4BDA">
        <w:rPr>
          <w:rFonts w:cs="Times New Roman"/>
          <w:szCs w:val="24"/>
          <w:lang w:val="en-US"/>
        </w:rPr>
        <w:t xml:space="preserve"> demonstrated that work specialization had a strong influence </w:t>
      </w:r>
      <w:r w:rsidR="002956A0">
        <w:rPr>
          <w:rFonts w:cs="Times New Roman"/>
          <w:szCs w:val="24"/>
          <w:lang w:val="en-US"/>
        </w:rPr>
        <w:t>o</w:t>
      </w:r>
      <w:r w:rsidR="008B4BDA">
        <w:rPr>
          <w:rFonts w:cs="Times New Roman"/>
          <w:szCs w:val="24"/>
          <w:lang w:val="en-US"/>
        </w:rPr>
        <w:t xml:space="preserve">n the realization of superordinate goals in NGOs. This is because work specialization helped to build the confidence of donors as the employees were seen fit and qualified to perform their tasks effectively. The employees coordinated their work well and each employee was aware of their responsibilities and they had the skills to perform the tasks. The employees communicated clearly and openly which helped to share information </w:t>
      </w:r>
    </w:p>
    <w:p w:rsidR="00AD507C" w:rsidRDefault="008B4BDA" w:rsidP="008F59CD">
      <w:pPr>
        <w:spacing w:before="0" w:after="240" w:line="360" w:lineRule="auto"/>
        <w:rPr>
          <w:rFonts w:cs="Times New Roman"/>
          <w:szCs w:val="24"/>
          <w:lang w:val="en-US"/>
        </w:rPr>
      </w:pPr>
      <w:proofErr w:type="gramStart"/>
      <w:r>
        <w:rPr>
          <w:rFonts w:cs="Times New Roman"/>
          <w:szCs w:val="24"/>
          <w:lang w:val="en-US"/>
        </w:rPr>
        <w:lastRenderedPageBreak/>
        <w:t>and</w:t>
      </w:r>
      <w:proofErr w:type="gramEnd"/>
      <w:r>
        <w:rPr>
          <w:rFonts w:cs="Times New Roman"/>
          <w:szCs w:val="24"/>
          <w:lang w:val="en-US"/>
        </w:rPr>
        <w:t xml:space="preserve"> knowledge leading to clarity of the superordinate goals. This led to organizational effectiveness and teamwork which improved organizational development. </w:t>
      </w:r>
    </w:p>
    <w:p w:rsidR="008F59CD" w:rsidRDefault="008F59CD" w:rsidP="00BF097C">
      <w:pPr>
        <w:spacing w:before="0" w:after="240" w:line="360" w:lineRule="auto"/>
        <w:rPr>
          <w:rFonts w:cs="Times New Roman"/>
          <w:szCs w:val="24"/>
          <w:lang w:val="en-US"/>
        </w:rPr>
      </w:pPr>
      <w:r>
        <w:rPr>
          <w:rFonts w:cs="Times New Roman"/>
          <w:szCs w:val="24"/>
          <w:lang w:val="en-US"/>
        </w:rPr>
        <w:t xml:space="preserve">The findings </w:t>
      </w:r>
      <w:r w:rsidR="002956A0">
        <w:rPr>
          <w:rFonts w:cs="Times New Roman"/>
          <w:szCs w:val="24"/>
          <w:lang w:val="en-US"/>
        </w:rPr>
        <w:t>i</w:t>
      </w:r>
      <w:r>
        <w:rPr>
          <w:rFonts w:cs="Times New Roman"/>
          <w:szCs w:val="24"/>
          <w:lang w:val="en-US"/>
        </w:rPr>
        <w:t xml:space="preserve">n Table 4.16 also show that an increase in a unit of departmentalization increases the realization of superordinate goals by 20.7% at a significance level of 0.023 (p&lt;0.05). </w:t>
      </w:r>
      <w:r w:rsidR="00C51DD6">
        <w:rPr>
          <w:rFonts w:cs="Times New Roman"/>
          <w:szCs w:val="24"/>
        </w:rPr>
        <w:t>The null hypothesis H</w:t>
      </w:r>
      <w:r w:rsidR="00C51DD6" w:rsidRPr="00BD175C">
        <w:rPr>
          <w:rFonts w:cs="Times New Roman"/>
          <w:szCs w:val="24"/>
          <w:vertAlign w:val="subscript"/>
        </w:rPr>
        <w:t>o</w:t>
      </w:r>
      <w:r w:rsidR="00C51DD6">
        <w:rPr>
          <w:rFonts w:cs="Times New Roman"/>
          <w:szCs w:val="24"/>
          <w:vertAlign w:val="subscript"/>
          <w:lang w:val="en-US"/>
        </w:rPr>
        <w:t>2</w:t>
      </w:r>
      <w:r w:rsidR="00C51DD6">
        <w:rPr>
          <w:rFonts w:cs="Times New Roman"/>
          <w:szCs w:val="24"/>
          <w:vertAlign w:val="subscript"/>
        </w:rPr>
        <w:t xml:space="preserve"> </w:t>
      </w:r>
      <w:r w:rsidR="00C51DD6">
        <w:rPr>
          <w:rFonts w:cs="Times New Roman"/>
          <w:szCs w:val="24"/>
        </w:rPr>
        <w:t xml:space="preserve">that </w:t>
      </w:r>
      <w:r w:rsidR="00C51DD6">
        <w:rPr>
          <w:rFonts w:cs="Times New Roman"/>
          <w:szCs w:val="24"/>
          <w:lang w:val="en-US"/>
        </w:rPr>
        <w:t xml:space="preserve">departmentalization has no statistically significant influence </w:t>
      </w:r>
      <w:r w:rsidR="00C51DD6" w:rsidRPr="007F4738">
        <w:rPr>
          <w:rFonts w:cs="Times New Roman"/>
          <w:szCs w:val="24"/>
        </w:rPr>
        <w:t xml:space="preserve">on the realization of superordinate goals </w:t>
      </w:r>
      <w:r w:rsidR="00C51DD6" w:rsidRPr="007F4738">
        <w:rPr>
          <w:rFonts w:cs="Times New Roman"/>
          <w:szCs w:val="24"/>
          <w:shd w:val="clear" w:color="auto" w:fill="FFFFFF"/>
          <w:lang w:val="en-US"/>
        </w:rPr>
        <w:t>in selected</w:t>
      </w:r>
      <w:r w:rsidR="00C51DD6" w:rsidRPr="007F4738">
        <w:rPr>
          <w:rFonts w:cs="Times New Roman"/>
          <w:szCs w:val="24"/>
        </w:rPr>
        <w:t xml:space="preserve"> NGOs in Naivasha </w:t>
      </w:r>
      <w:r w:rsidR="00C51DD6" w:rsidRPr="007F4738">
        <w:rPr>
          <w:rFonts w:cs="Times New Roman"/>
          <w:szCs w:val="24"/>
          <w:shd w:val="clear" w:color="auto" w:fill="FFFFFF"/>
          <w:lang w:val="en-US"/>
        </w:rPr>
        <w:t>sub-county, Kenya</w:t>
      </w:r>
      <w:r w:rsidR="00C51DD6">
        <w:rPr>
          <w:rFonts w:cs="Times New Roman"/>
          <w:szCs w:val="24"/>
          <w:shd w:val="clear" w:color="auto" w:fill="FFFFFF"/>
          <w:lang w:val="en-US"/>
        </w:rPr>
        <w:t xml:space="preserve"> </w:t>
      </w:r>
      <w:r w:rsidR="00C51DD6">
        <w:rPr>
          <w:rFonts w:cs="Times New Roman"/>
          <w:szCs w:val="24"/>
        </w:rPr>
        <w:t>is rejected since the p-value is 0.0</w:t>
      </w:r>
      <w:r w:rsidR="00BF097C">
        <w:rPr>
          <w:rFonts w:cs="Times New Roman"/>
          <w:szCs w:val="24"/>
          <w:lang w:val="en-US"/>
        </w:rPr>
        <w:t>23</w:t>
      </w:r>
      <w:r w:rsidR="00DB63E1">
        <w:rPr>
          <w:rFonts w:cs="Times New Roman"/>
          <w:szCs w:val="24"/>
          <w:lang w:val="en-US"/>
        </w:rPr>
        <w:t xml:space="preserve"> </w:t>
      </w:r>
      <w:r w:rsidR="00C51DD6">
        <w:rPr>
          <w:rFonts w:cs="Times New Roman"/>
          <w:szCs w:val="24"/>
        </w:rPr>
        <w:t xml:space="preserve">at a </w:t>
      </w:r>
      <w:r w:rsidR="00C51DD6" w:rsidRPr="009345BA">
        <w:rPr>
          <w:szCs w:val="24"/>
        </w:rPr>
        <w:t>0.05</w:t>
      </w:r>
      <w:r w:rsidR="00C51DD6">
        <w:rPr>
          <w:szCs w:val="24"/>
        </w:rPr>
        <w:t xml:space="preserve"> confidence interval</w:t>
      </w:r>
      <w:r w:rsidR="00C51DD6" w:rsidRPr="009345BA">
        <w:rPr>
          <w:rFonts w:cs="Times New Roman"/>
          <w:szCs w:val="24"/>
        </w:rPr>
        <w:t>.</w:t>
      </w:r>
      <w:r w:rsidR="00C51DD6">
        <w:rPr>
          <w:rFonts w:cs="Times New Roman"/>
          <w:szCs w:val="24"/>
        </w:rPr>
        <w:t xml:space="preserve"> Hence, we conclude that </w:t>
      </w:r>
      <w:r w:rsidR="00BF097C">
        <w:rPr>
          <w:rFonts w:cs="Times New Roman"/>
          <w:szCs w:val="24"/>
          <w:lang w:val="en-US"/>
        </w:rPr>
        <w:t>departmentalization</w:t>
      </w:r>
      <w:r w:rsidR="00C51DD6">
        <w:rPr>
          <w:rFonts w:cs="Times New Roman"/>
          <w:szCs w:val="24"/>
        </w:rPr>
        <w:t xml:space="preserve"> ha</w:t>
      </w:r>
      <w:r w:rsidR="00C51DD6">
        <w:rPr>
          <w:rFonts w:cs="Times New Roman"/>
          <w:szCs w:val="24"/>
          <w:lang w:val="en-US"/>
        </w:rPr>
        <w:t xml:space="preserve">s </w:t>
      </w:r>
      <w:r w:rsidR="00C51DD6">
        <w:rPr>
          <w:rFonts w:cs="Times New Roman"/>
          <w:szCs w:val="24"/>
        </w:rPr>
        <w:t>a statistically significant</w:t>
      </w:r>
      <w:r w:rsidR="00C51DD6">
        <w:rPr>
          <w:rFonts w:cs="Times New Roman"/>
          <w:szCs w:val="24"/>
          <w:lang w:val="en-US"/>
        </w:rPr>
        <w:t xml:space="preserve"> influence </w:t>
      </w:r>
      <w:r w:rsidR="00C51DD6">
        <w:rPr>
          <w:rFonts w:cs="Times New Roman"/>
          <w:szCs w:val="24"/>
        </w:rPr>
        <w:t xml:space="preserve">on </w:t>
      </w:r>
      <w:r w:rsidR="00C51DD6" w:rsidRPr="007F4738">
        <w:rPr>
          <w:rFonts w:cs="Times New Roman"/>
          <w:szCs w:val="24"/>
        </w:rPr>
        <w:t xml:space="preserve">the realization of superordinate goals </w:t>
      </w:r>
      <w:r w:rsidR="00C51DD6" w:rsidRPr="007F4738">
        <w:rPr>
          <w:rFonts w:cs="Times New Roman"/>
          <w:szCs w:val="24"/>
          <w:shd w:val="clear" w:color="auto" w:fill="FFFFFF"/>
          <w:lang w:val="en-US"/>
        </w:rPr>
        <w:t>in selected</w:t>
      </w:r>
      <w:r w:rsidR="00C51DD6" w:rsidRPr="007F4738">
        <w:rPr>
          <w:rFonts w:cs="Times New Roman"/>
          <w:szCs w:val="24"/>
        </w:rPr>
        <w:t xml:space="preserve"> NGOs in </w:t>
      </w:r>
      <w:r w:rsidR="002956A0">
        <w:rPr>
          <w:rFonts w:cs="Times New Roman"/>
          <w:szCs w:val="24"/>
        </w:rPr>
        <w:t xml:space="preserve">the </w:t>
      </w:r>
      <w:r w:rsidR="00C51DD6" w:rsidRPr="007F4738">
        <w:rPr>
          <w:rFonts w:cs="Times New Roman"/>
          <w:szCs w:val="24"/>
        </w:rPr>
        <w:t xml:space="preserve">Naivasha </w:t>
      </w:r>
      <w:r w:rsidR="00C51DD6" w:rsidRPr="007F4738">
        <w:rPr>
          <w:rFonts w:cs="Times New Roman"/>
          <w:szCs w:val="24"/>
          <w:shd w:val="clear" w:color="auto" w:fill="FFFFFF"/>
          <w:lang w:val="en-US"/>
        </w:rPr>
        <w:t>sub-county, Kenya</w:t>
      </w:r>
      <w:r w:rsidR="00C51DD6">
        <w:rPr>
          <w:rFonts w:cs="Times New Roman"/>
          <w:szCs w:val="24"/>
          <w:shd w:val="clear" w:color="auto" w:fill="FFFFFF"/>
          <w:lang w:val="en-US"/>
        </w:rPr>
        <w:t xml:space="preserve">. </w:t>
      </w:r>
      <w:r w:rsidR="00C51DD6">
        <w:rPr>
          <w:rFonts w:cs="Times New Roman"/>
          <w:szCs w:val="24"/>
        </w:rPr>
        <w:t>The</w:t>
      </w:r>
      <w:r w:rsidR="00C51DD6">
        <w:rPr>
          <w:rFonts w:cs="Times New Roman"/>
          <w:szCs w:val="24"/>
          <w:lang w:val="en-US"/>
        </w:rPr>
        <w:t xml:space="preserve"> </w:t>
      </w:r>
      <w:r w:rsidR="00C51DD6">
        <w:rPr>
          <w:rFonts w:cs="Times New Roman"/>
          <w:szCs w:val="24"/>
        </w:rPr>
        <w:t xml:space="preserve">decision </w:t>
      </w:r>
      <w:r w:rsidR="00C51DD6">
        <w:rPr>
          <w:rFonts w:cs="Times New Roman"/>
          <w:szCs w:val="24"/>
          <w:lang w:val="en-US"/>
        </w:rPr>
        <w:t>criteria w</w:t>
      </w:r>
      <w:r w:rsidR="002956A0">
        <w:rPr>
          <w:rFonts w:cs="Times New Roman"/>
          <w:szCs w:val="24"/>
          <w:lang w:val="en-US"/>
        </w:rPr>
        <w:t>ere</w:t>
      </w:r>
      <w:r w:rsidR="00C51DD6">
        <w:rPr>
          <w:rFonts w:cs="Times New Roman"/>
          <w:szCs w:val="24"/>
        </w:rPr>
        <w:t xml:space="preserve"> to reject the null hypothesis if P-value is less </w:t>
      </w:r>
      <w:r w:rsidR="002956A0">
        <w:rPr>
          <w:rFonts w:cs="Times New Roman"/>
          <w:szCs w:val="24"/>
        </w:rPr>
        <w:t xml:space="preserve">than </w:t>
      </w:r>
      <w:r w:rsidR="00C51DD6">
        <w:rPr>
          <w:rFonts w:cs="Times New Roman"/>
          <w:szCs w:val="24"/>
        </w:rPr>
        <w:t>0.05 (95% confidence level).</w:t>
      </w:r>
      <w:r>
        <w:rPr>
          <w:rFonts w:cs="Times New Roman"/>
          <w:szCs w:val="24"/>
          <w:shd w:val="clear" w:color="auto" w:fill="FFFFFF"/>
          <w:lang w:val="en-US"/>
        </w:rPr>
        <w:t xml:space="preserve"> Similarly, </w:t>
      </w:r>
      <w:proofErr w:type="spellStart"/>
      <w:r>
        <w:rPr>
          <w:rFonts w:cs="Times New Roman"/>
          <w:szCs w:val="24"/>
          <w:shd w:val="clear" w:color="auto" w:fill="FFFFFF"/>
          <w:lang w:val="en-US"/>
        </w:rPr>
        <w:t>Sunza</w:t>
      </w:r>
      <w:proofErr w:type="spellEnd"/>
      <w:r>
        <w:rPr>
          <w:rFonts w:cs="Times New Roman"/>
          <w:szCs w:val="24"/>
          <w:shd w:val="clear" w:color="auto" w:fill="FFFFFF"/>
          <w:lang w:val="en-US"/>
        </w:rPr>
        <w:t xml:space="preserve"> and </w:t>
      </w:r>
      <w:proofErr w:type="spellStart"/>
      <w:r>
        <w:rPr>
          <w:rFonts w:cs="Times New Roman"/>
          <w:szCs w:val="24"/>
          <w:shd w:val="clear" w:color="auto" w:fill="FFFFFF"/>
          <w:lang w:val="en-US"/>
        </w:rPr>
        <w:t>Simba</w:t>
      </w:r>
      <w:proofErr w:type="spellEnd"/>
      <w:r>
        <w:rPr>
          <w:rFonts w:cs="Times New Roman"/>
          <w:szCs w:val="24"/>
          <w:shd w:val="clear" w:color="auto" w:fill="FFFFFF"/>
          <w:lang w:val="en-US"/>
        </w:rPr>
        <w:t xml:space="preserve"> (2021) </w:t>
      </w:r>
      <w:r w:rsidR="00B13FC1">
        <w:rPr>
          <w:rFonts w:cs="Times New Roman"/>
          <w:szCs w:val="24"/>
          <w:shd w:val="clear" w:color="auto" w:fill="FFFFFF"/>
          <w:lang w:val="en-US"/>
        </w:rPr>
        <w:t>found that</w:t>
      </w:r>
      <w:r>
        <w:rPr>
          <w:rFonts w:cs="Times New Roman"/>
          <w:szCs w:val="24"/>
          <w:shd w:val="clear" w:color="auto" w:fill="FFFFFF"/>
          <w:lang w:val="en-US"/>
        </w:rPr>
        <w:t xml:space="preserve"> departmentalization had an influence on how superordinate goals were attained in organizations. This is because departmentalization influenced organizational strategies whose main focus was on </w:t>
      </w:r>
      <w:r w:rsidR="002956A0">
        <w:rPr>
          <w:rFonts w:cs="Times New Roman"/>
          <w:szCs w:val="24"/>
          <w:shd w:val="clear" w:color="auto" w:fill="FFFFFF"/>
          <w:lang w:val="en-US"/>
        </w:rPr>
        <w:t xml:space="preserve">the </w:t>
      </w:r>
      <w:r>
        <w:rPr>
          <w:rFonts w:cs="Times New Roman"/>
          <w:szCs w:val="24"/>
          <w:shd w:val="clear" w:color="auto" w:fill="FFFFFF"/>
          <w:lang w:val="en-US"/>
        </w:rPr>
        <w:t>attainment of superordinate goals.</w:t>
      </w:r>
    </w:p>
    <w:p w:rsidR="00BF097C" w:rsidRDefault="008F59CD" w:rsidP="008F59CD">
      <w:pPr>
        <w:spacing w:before="0" w:after="240" w:line="360" w:lineRule="auto"/>
        <w:rPr>
          <w:rFonts w:cs="Times New Roman"/>
          <w:szCs w:val="24"/>
          <w:shd w:val="clear" w:color="auto" w:fill="FFFFFF"/>
          <w:lang w:val="en-US"/>
        </w:rPr>
      </w:pPr>
      <w:r>
        <w:rPr>
          <w:rFonts w:cs="Times New Roman"/>
          <w:szCs w:val="24"/>
          <w:lang w:val="en-US"/>
        </w:rPr>
        <w:t xml:space="preserve">Additionally, findings </w:t>
      </w:r>
      <w:r w:rsidR="002956A0">
        <w:rPr>
          <w:rFonts w:cs="Times New Roman"/>
          <w:szCs w:val="24"/>
          <w:lang w:val="en-US"/>
        </w:rPr>
        <w:t>i</w:t>
      </w:r>
      <w:r>
        <w:rPr>
          <w:rFonts w:cs="Times New Roman"/>
          <w:szCs w:val="24"/>
          <w:lang w:val="en-US"/>
        </w:rPr>
        <w:t xml:space="preserve">n Table 4.16 show that an increase in a unit of </w:t>
      </w:r>
      <w:r w:rsidR="002956A0">
        <w:rPr>
          <w:rFonts w:cs="Times New Roman"/>
          <w:szCs w:val="24"/>
          <w:lang w:val="en-US"/>
        </w:rPr>
        <w:t xml:space="preserve">the </w:t>
      </w:r>
      <w:r>
        <w:rPr>
          <w:rFonts w:cs="Times New Roman"/>
          <w:szCs w:val="24"/>
          <w:lang w:val="en-US"/>
        </w:rPr>
        <w:t xml:space="preserve">chain of command increases the realization of superordinate goals by </w:t>
      </w:r>
      <w:r w:rsidRPr="00AA43B3">
        <w:rPr>
          <w:rFonts w:eastAsia="SimSun" w:cs="Times New Roman"/>
          <w:color w:val="000000"/>
          <w:szCs w:val="24"/>
          <w:lang w:val="en-US"/>
        </w:rPr>
        <w:t>11</w:t>
      </w:r>
      <w:r>
        <w:rPr>
          <w:rFonts w:eastAsia="SimSun" w:cs="Times New Roman"/>
          <w:color w:val="000000"/>
          <w:szCs w:val="24"/>
          <w:lang w:val="en-US"/>
        </w:rPr>
        <w:t>.</w:t>
      </w:r>
      <w:r w:rsidRPr="00AA43B3">
        <w:rPr>
          <w:rFonts w:eastAsia="SimSun" w:cs="Times New Roman"/>
          <w:color w:val="000000"/>
          <w:szCs w:val="24"/>
          <w:lang w:val="en-US"/>
        </w:rPr>
        <w:t>3</w:t>
      </w:r>
      <w:r>
        <w:rPr>
          <w:rFonts w:eastAsia="SimSun" w:cs="Times New Roman"/>
          <w:color w:val="000000"/>
          <w:szCs w:val="24"/>
          <w:lang w:val="en-US"/>
        </w:rPr>
        <w:t xml:space="preserve">%. </w:t>
      </w:r>
      <w:r w:rsidR="00BF097C">
        <w:rPr>
          <w:rFonts w:cs="Times New Roman"/>
          <w:szCs w:val="24"/>
        </w:rPr>
        <w:t>The null hypothesis H</w:t>
      </w:r>
      <w:r w:rsidR="00BF097C" w:rsidRPr="00BD175C">
        <w:rPr>
          <w:rFonts w:cs="Times New Roman"/>
          <w:szCs w:val="24"/>
          <w:vertAlign w:val="subscript"/>
        </w:rPr>
        <w:t>o</w:t>
      </w:r>
      <w:r w:rsidR="00BF097C">
        <w:rPr>
          <w:rFonts w:cs="Times New Roman"/>
          <w:szCs w:val="24"/>
          <w:vertAlign w:val="subscript"/>
          <w:lang w:val="en-US"/>
        </w:rPr>
        <w:t>3</w:t>
      </w:r>
      <w:r w:rsidR="00BF097C">
        <w:rPr>
          <w:rFonts w:cs="Times New Roman"/>
          <w:szCs w:val="24"/>
          <w:vertAlign w:val="subscript"/>
        </w:rPr>
        <w:t xml:space="preserve"> </w:t>
      </w:r>
      <w:r w:rsidR="00BF097C">
        <w:rPr>
          <w:rFonts w:cs="Times New Roman"/>
          <w:szCs w:val="24"/>
        </w:rPr>
        <w:t xml:space="preserve">that </w:t>
      </w:r>
      <w:r w:rsidR="00BF097C">
        <w:rPr>
          <w:rFonts w:cs="Times New Roman"/>
          <w:szCs w:val="24"/>
          <w:lang w:val="en-US"/>
        </w:rPr>
        <w:t xml:space="preserve">chain of command has no statistically significant influence </w:t>
      </w:r>
      <w:r w:rsidR="00BF097C" w:rsidRPr="007F4738">
        <w:rPr>
          <w:rFonts w:cs="Times New Roman"/>
          <w:szCs w:val="24"/>
        </w:rPr>
        <w:t xml:space="preserve">on the realization of superordinate goals </w:t>
      </w:r>
      <w:r w:rsidR="00BF097C" w:rsidRPr="007F4738">
        <w:rPr>
          <w:rFonts w:cs="Times New Roman"/>
          <w:szCs w:val="24"/>
          <w:shd w:val="clear" w:color="auto" w:fill="FFFFFF"/>
          <w:lang w:val="en-US"/>
        </w:rPr>
        <w:t>in selected</w:t>
      </w:r>
      <w:r w:rsidR="00BF097C" w:rsidRPr="007F4738">
        <w:rPr>
          <w:rFonts w:cs="Times New Roman"/>
          <w:szCs w:val="24"/>
        </w:rPr>
        <w:t xml:space="preserve"> NGOs in Naivasha </w:t>
      </w:r>
      <w:r w:rsidR="00BF097C" w:rsidRPr="007F4738">
        <w:rPr>
          <w:rFonts w:cs="Times New Roman"/>
          <w:szCs w:val="24"/>
          <w:shd w:val="clear" w:color="auto" w:fill="FFFFFF"/>
          <w:lang w:val="en-US"/>
        </w:rPr>
        <w:t>sub-county, Kenya</w:t>
      </w:r>
      <w:r w:rsidR="00BF097C">
        <w:rPr>
          <w:rFonts w:cs="Times New Roman"/>
          <w:szCs w:val="24"/>
          <w:shd w:val="clear" w:color="auto" w:fill="FFFFFF"/>
          <w:lang w:val="en-US"/>
        </w:rPr>
        <w:t xml:space="preserve"> </w:t>
      </w:r>
      <w:r w:rsidR="00BF097C">
        <w:rPr>
          <w:rFonts w:cs="Times New Roman"/>
          <w:szCs w:val="24"/>
        </w:rPr>
        <w:t xml:space="preserve">is </w:t>
      </w:r>
      <w:r w:rsidR="00BF097C">
        <w:rPr>
          <w:rFonts w:cs="Times New Roman"/>
          <w:szCs w:val="24"/>
          <w:lang w:val="en-US"/>
        </w:rPr>
        <w:t>accepted</w:t>
      </w:r>
      <w:r w:rsidR="00BF097C">
        <w:rPr>
          <w:rFonts w:cs="Times New Roman"/>
          <w:szCs w:val="24"/>
        </w:rPr>
        <w:t xml:space="preserve"> since the p-value is 0.</w:t>
      </w:r>
      <w:r w:rsidR="00BF097C">
        <w:rPr>
          <w:rFonts w:cs="Times New Roman"/>
          <w:szCs w:val="24"/>
          <w:lang w:val="en-US"/>
        </w:rPr>
        <w:t>311</w:t>
      </w:r>
      <w:r w:rsidR="00BF097C">
        <w:rPr>
          <w:rFonts w:cs="Times New Roman"/>
          <w:szCs w:val="24"/>
        </w:rPr>
        <w:t xml:space="preserve"> at a </w:t>
      </w:r>
      <w:r w:rsidR="00BF097C" w:rsidRPr="009345BA">
        <w:rPr>
          <w:szCs w:val="24"/>
        </w:rPr>
        <w:t>0.05</w:t>
      </w:r>
      <w:r w:rsidR="00BF097C">
        <w:rPr>
          <w:szCs w:val="24"/>
        </w:rPr>
        <w:t xml:space="preserve"> confidence interval</w:t>
      </w:r>
      <w:r w:rsidR="00BF097C" w:rsidRPr="009345BA">
        <w:rPr>
          <w:rFonts w:cs="Times New Roman"/>
          <w:szCs w:val="24"/>
        </w:rPr>
        <w:t>.</w:t>
      </w:r>
      <w:r w:rsidR="00BF097C">
        <w:rPr>
          <w:rFonts w:cs="Times New Roman"/>
          <w:szCs w:val="24"/>
        </w:rPr>
        <w:t xml:space="preserve"> Hence, we conclude that </w:t>
      </w:r>
      <w:r w:rsidR="002956A0">
        <w:rPr>
          <w:rFonts w:cs="Times New Roman"/>
          <w:szCs w:val="24"/>
        </w:rPr>
        <w:t xml:space="preserve">the </w:t>
      </w:r>
      <w:r w:rsidR="00BF097C">
        <w:rPr>
          <w:rFonts w:cs="Times New Roman"/>
          <w:szCs w:val="24"/>
          <w:lang w:val="en-US"/>
        </w:rPr>
        <w:t xml:space="preserve">chain of command does not have a statistically </w:t>
      </w:r>
      <w:proofErr w:type="spellStart"/>
      <w:r w:rsidR="00BF097C">
        <w:rPr>
          <w:rFonts w:cs="Times New Roman"/>
          <w:szCs w:val="24"/>
          <w:lang w:val="en-US"/>
        </w:rPr>
        <w:t>si</w:t>
      </w:r>
      <w:proofErr w:type="spellEnd"/>
      <w:r w:rsidR="00BF097C">
        <w:rPr>
          <w:rFonts w:cs="Times New Roman"/>
          <w:szCs w:val="24"/>
        </w:rPr>
        <w:t>gnificant</w:t>
      </w:r>
      <w:r w:rsidR="00BF097C">
        <w:rPr>
          <w:rFonts w:cs="Times New Roman"/>
          <w:szCs w:val="24"/>
          <w:lang w:val="en-US"/>
        </w:rPr>
        <w:t xml:space="preserve"> influence </w:t>
      </w:r>
      <w:r w:rsidR="00BF097C">
        <w:rPr>
          <w:rFonts w:cs="Times New Roman"/>
          <w:szCs w:val="24"/>
        </w:rPr>
        <w:t xml:space="preserve">on </w:t>
      </w:r>
      <w:r w:rsidR="00BF097C" w:rsidRPr="007F4738">
        <w:rPr>
          <w:rFonts w:cs="Times New Roman"/>
          <w:szCs w:val="24"/>
        </w:rPr>
        <w:t xml:space="preserve">the realization of superordinate goals </w:t>
      </w:r>
      <w:r w:rsidR="00BF097C" w:rsidRPr="007F4738">
        <w:rPr>
          <w:rFonts w:cs="Times New Roman"/>
          <w:szCs w:val="24"/>
          <w:shd w:val="clear" w:color="auto" w:fill="FFFFFF"/>
          <w:lang w:val="en-US"/>
        </w:rPr>
        <w:t>in selected</w:t>
      </w:r>
      <w:r w:rsidR="00BF097C" w:rsidRPr="007F4738">
        <w:rPr>
          <w:rFonts w:cs="Times New Roman"/>
          <w:szCs w:val="24"/>
        </w:rPr>
        <w:t xml:space="preserve"> NGOs in </w:t>
      </w:r>
      <w:r w:rsidR="002956A0">
        <w:rPr>
          <w:rFonts w:cs="Times New Roman"/>
          <w:szCs w:val="24"/>
        </w:rPr>
        <w:t xml:space="preserve">the </w:t>
      </w:r>
      <w:r w:rsidR="00BF097C" w:rsidRPr="007F4738">
        <w:rPr>
          <w:rFonts w:cs="Times New Roman"/>
          <w:szCs w:val="24"/>
        </w:rPr>
        <w:t xml:space="preserve">Naivasha </w:t>
      </w:r>
      <w:r w:rsidR="00BF097C" w:rsidRPr="007F4738">
        <w:rPr>
          <w:rFonts w:cs="Times New Roman"/>
          <w:szCs w:val="24"/>
          <w:shd w:val="clear" w:color="auto" w:fill="FFFFFF"/>
          <w:lang w:val="en-US"/>
        </w:rPr>
        <w:t>sub-county, Kenya</w:t>
      </w:r>
      <w:r w:rsidR="00BF097C">
        <w:rPr>
          <w:rFonts w:cs="Times New Roman"/>
          <w:szCs w:val="24"/>
          <w:shd w:val="clear" w:color="auto" w:fill="FFFFFF"/>
          <w:lang w:val="en-US"/>
        </w:rPr>
        <w:t xml:space="preserve">. </w:t>
      </w:r>
      <w:r w:rsidR="00BF097C">
        <w:rPr>
          <w:rFonts w:cs="Times New Roman"/>
          <w:szCs w:val="24"/>
        </w:rPr>
        <w:t>The</w:t>
      </w:r>
      <w:r w:rsidR="00BF097C">
        <w:rPr>
          <w:rFonts w:cs="Times New Roman"/>
          <w:szCs w:val="24"/>
          <w:lang w:val="en-US"/>
        </w:rPr>
        <w:t xml:space="preserve"> </w:t>
      </w:r>
      <w:r w:rsidR="00BF097C">
        <w:rPr>
          <w:rFonts w:cs="Times New Roman"/>
          <w:szCs w:val="24"/>
        </w:rPr>
        <w:t xml:space="preserve">decision </w:t>
      </w:r>
      <w:r w:rsidR="00BF097C">
        <w:rPr>
          <w:rFonts w:cs="Times New Roman"/>
          <w:szCs w:val="24"/>
          <w:lang w:val="en-US"/>
        </w:rPr>
        <w:t>criteri</w:t>
      </w:r>
      <w:r w:rsidR="002956A0">
        <w:rPr>
          <w:rFonts w:cs="Times New Roman"/>
          <w:szCs w:val="24"/>
          <w:lang w:val="en-US"/>
        </w:rPr>
        <w:t>on</w:t>
      </w:r>
      <w:r w:rsidR="00BF097C">
        <w:rPr>
          <w:rFonts w:cs="Times New Roman"/>
          <w:szCs w:val="24"/>
          <w:lang w:val="en-US"/>
        </w:rPr>
        <w:t xml:space="preserve"> was</w:t>
      </w:r>
      <w:r w:rsidR="00BF097C">
        <w:rPr>
          <w:rFonts w:cs="Times New Roman"/>
          <w:szCs w:val="24"/>
        </w:rPr>
        <w:t xml:space="preserve"> to </w:t>
      </w:r>
      <w:r w:rsidR="00BF097C">
        <w:rPr>
          <w:rFonts w:cs="Times New Roman"/>
          <w:szCs w:val="24"/>
          <w:lang w:val="en-US"/>
        </w:rPr>
        <w:t>accept</w:t>
      </w:r>
      <w:r w:rsidR="00BF097C">
        <w:rPr>
          <w:rFonts w:cs="Times New Roman"/>
          <w:szCs w:val="24"/>
        </w:rPr>
        <w:t xml:space="preserve"> the null hypothesis if P-value is </w:t>
      </w:r>
      <w:r w:rsidR="00BF097C">
        <w:rPr>
          <w:rFonts w:cs="Times New Roman"/>
          <w:szCs w:val="24"/>
          <w:lang w:val="en-US"/>
        </w:rPr>
        <w:t>more than</w:t>
      </w:r>
      <w:r w:rsidR="00BF097C">
        <w:rPr>
          <w:rFonts w:cs="Times New Roman"/>
          <w:szCs w:val="24"/>
        </w:rPr>
        <w:t xml:space="preserve"> 0.05 (95% confidence level).</w:t>
      </w:r>
      <w:r>
        <w:rPr>
          <w:rFonts w:cs="Times New Roman"/>
          <w:szCs w:val="24"/>
          <w:shd w:val="clear" w:color="auto" w:fill="FFFFFF"/>
          <w:lang w:val="en-US"/>
        </w:rPr>
        <w:t xml:space="preserve"> </w:t>
      </w:r>
    </w:p>
    <w:p w:rsidR="008F59CD" w:rsidRDefault="008F59CD" w:rsidP="008F59CD">
      <w:pPr>
        <w:spacing w:before="0" w:after="240" w:line="360" w:lineRule="auto"/>
        <w:rPr>
          <w:rFonts w:cs="Times New Roman"/>
          <w:szCs w:val="24"/>
          <w:shd w:val="clear" w:color="auto" w:fill="FFFFFF"/>
          <w:lang w:val="en-US"/>
        </w:rPr>
      </w:pPr>
      <w:r>
        <w:rPr>
          <w:rFonts w:cs="Times New Roman"/>
          <w:szCs w:val="24"/>
          <w:shd w:val="clear" w:color="auto" w:fill="FFFFFF"/>
          <w:lang w:val="en-US"/>
        </w:rPr>
        <w:t xml:space="preserve">These findings are in tandem with those of </w:t>
      </w:r>
      <w:proofErr w:type="spellStart"/>
      <w:r>
        <w:rPr>
          <w:rFonts w:cs="Times New Roman"/>
          <w:szCs w:val="24"/>
          <w:shd w:val="clear" w:color="auto" w:fill="FFFFFF"/>
          <w:lang w:val="en-US"/>
        </w:rPr>
        <w:t>Riany</w:t>
      </w:r>
      <w:proofErr w:type="spellEnd"/>
      <w:r>
        <w:rPr>
          <w:rFonts w:cs="Times New Roman"/>
          <w:szCs w:val="24"/>
          <w:shd w:val="clear" w:color="auto" w:fill="FFFFFF"/>
          <w:lang w:val="en-US"/>
        </w:rPr>
        <w:t xml:space="preserve"> (2021) who </w:t>
      </w:r>
      <w:r w:rsidR="00B13FC1">
        <w:rPr>
          <w:rFonts w:cs="Times New Roman"/>
          <w:szCs w:val="24"/>
          <w:shd w:val="clear" w:color="auto" w:fill="FFFFFF"/>
          <w:lang w:val="en-US"/>
        </w:rPr>
        <w:t>found that</w:t>
      </w:r>
      <w:r>
        <w:rPr>
          <w:rFonts w:cs="Times New Roman"/>
          <w:szCs w:val="24"/>
          <w:shd w:val="clear" w:color="auto" w:fill="FFFFFF"/>
          <w:lang w:val="en-US"/>
        </w:rPr>
        <w:t xml:space="preserve"> the chain of command did not have an influence on the realization of superordinate goals. This is because there was no leverage put in place to concentrate on the authority aspects of the organization. This led to limited conflict management interventions. Also</w:t>
      </w:r>
      <w:r w:rsidR="00291C4B">
        <w:rPr>
          <w:rFonts w:cs="Times New Roman"/>
          <w:szCs w:val="24"/>
          <w:shd w:val="clear" w:color="auto" w:fill="FFFFFF"/>
          <w:lang w:val="en-US"/>
        </w:rPr>
        <w:t>,</w:t>
      </w:r>
      <w:r>
        <w:rPr>
          <w:rFonts w:cs="Times New Roman"/>
          <w:szCs w:val="24"/>
          <w:shd w:val="clear" w:color="auto" w:fill="FFFFFF"/>
          <w:lang w:val="en-US"/>
        </w:rPr>
        <w:t xml:space="preserve"> the subordinates misconstrued the directive provisions and guidelines that the managers gave. The repercussions were that there were loopholes in the chain of command and this hindered the attainment of superordinate goals leading </w:t>
      </w:r>
      <w:r w:rsidR="002956A0">
        <w:rPr>
          <w:rFonts w:cs="Times New Roman"/>
          <w:szCs w:val="24"/>
          <w:shd w:val="clear" w:color="auto" w:fill="FFFFFF"/>
          <w:lang w:val="en-US"/>
        </w:rPr>
        <w:t xml:space="preserve">to </w:t>
      </w:r>
      <w:r>
        <w:rPr>
          <w:rFonts w:cs="Times New Roman"/>
          <w:szCs w:val="24"/>
          <w:shd w:val="clear" w:color="auto" w:fill="FFFFFF"/>
          <w:lang w:val="en-US"/>
        </w:rPr>
        <w:t xml:space="preserve">negative organizational outcomes. </w:t>
      </w:r>
    </w:p>
    <w:p w:rsidR="00BF097C" w:rsidRDefault="00D04C40" w:rsidP="00BF097C">
      <w:pPr>
        <w:spacing w:before="0" w:after="240" w:line="360" w:lineRule="auto"/>
        <w:rPr>
          <w:rFonts w:cs="Times New Roman"/>
          <w:szCs w:val="24"/>
          <w:shd w:val="clear" w:color="auto" w:fill="FFFFFF"/>
          <w:lang w:val="en-US"/>
        </w:rPr>
      </w:pPr>
      <w:r>
        <w:rPr>
          <w:rFonts w:cs="Times New Roman"/>
          <w:szCs w:val="24"/>
          <w:shd w:val="clear" w:color="auto" w:fill="FFFFFF"/>
          <w:lang w:val="en-US"/>
        </w:rPr>
        <w:t xml:space="preserve">Finally, the findings </w:t>
      </w:r>
      <w:r w:rsidR="002956A0">
        <w:rPr>
          <w:rFonts w:cs="Times New Roman"/>
          <w:szCs w:val="24"/>
          <w:shd w:val="clear" w:color="auto" w:fill="FFFFFF"/>
          <w:lang w:val="en-US"/>
        </w:rPr>
        <w:t>i</w:t>
      </w:r>
      <w:r>
        <w:rPr>
          <w:rFonts w:cs="Times New Roman"/>
          <w:szCs w:val="24"/>
          <w:shd w:val="clear" w:color="auto" w:fill="FFFFFF"/>
          <w:lang w:val="en-US"/>
        </w:rPr>
        <w:t xml:space="preserve">n </w:t>
      </w:r>
      <w:r>
        <w:rPr>
          <w:rFonts w:cs="Times New Roman"/>
          <w:szCs w:val="24"/>
          <w:lang w:val="en-US"/>
        </w:rPr>
        <w:t xml:space="preserve">Table 4.16 show that an increase in a unit of </w:t>
      </w:r>
      <w:r w:rsidR="002956A0">
        <w:rPr>
          <w:rFonts w:cs="Times New Roman"/>
          <w:szCs w:val="24"/>
          <w:lang w:val="en-US"/>
        </w:rPr>
        <w:t xml:space="preserve">the </w:t>
      </w:r>
      <w:r>
        <w:rPr>
          <w:rFonts w:cs="Times New Roman"/>
          <w:szCs w:val="24"/>
          <w:lang w:val="en-US"/>
        </w:rPr>
        <w:t xml:space="preserve">span of control increases the realization of superordinate goals by </w:t>
      </w:r>
      <w:r>
        <w:rPr>
          <w:rFonts w:eastAsia="SimSun" w:cs="Times New Roman"/>
          <w:color w:val="000000"/>
          <w:szCs w:val="24"/>
          <w:lang w:val="en-US"/>
        </w:rPr>
        <w:t xml:space="preserve">0.55%. </w:t>
      </w:r>
      <w:r w:rsidR="00BF097C">
        <w:rPr>
          <w:rFonts w:cs="Times New Roman"/>
          <w:szCs w:val="24"/>
        </w:rPr>
        <w:t>The null hypothesis H</w:t>
      </w:r>
      <w:r w:rsidR="00BF097C" w:rsidRPr="00BD175C">
        <w:rPr>
          <w:rFonts w:cs="Times New Roman"/>
          <w:szCs w:val="24"/>
          <w:vertAlign w:val="subscript"/>
        </w:rPr>
        <w:t>o</w:t>
      </w:r>
      <w:r w:rsidR="00BF097C">
        <w:rPr>
          <w:rFonts w:cs="Times New Roman"/>
          <w:szCs w:val="24"/>
          <w:vertAlign w:val="subscript"/>
          <w:lang w:val="en-US"/>
        </w:rPr>
        <w:t>4</w:t>
      </w:r>
      <w:r w:rsidR="00BF097C">
        <w:rPr>
          <w:rFonts w:cs="Times New Roman"/>
          <w:szCs w:val="24"/>
          <w:vertAlign w:val="subscript"/>
        </w:rPr>
        <w:t xml:space="preserve"> </w:t>
      </w:r>
      <w:r w:rsidR="00BF097C">
        <w:rPr>
          <w:rFonts w:cs="Times New Roman"/>
          <w:szCs w:val="24"/>
        </w:rPr>
        <w:t>that</w:t>
      </w:r>
      <w:r w:rsidR="00BF097C">
        <w:rPr>
          <w:rFonts w:cs="Times New Roman"/>
          <w:szCs w:val="24"/>
          <w:lang w:val="en-US"/>
        </w:rPr>
        <w:t xml:space="preserve"> span </w:t>
      </w:r>
      <w:r w:rsidR="00BF097C">
        <w:rPr>
          <w:rFonts w:cs="Times New Roman"/>
          <w:szCs w:val="24"/>
          <w:lang w:val="en-US"/>
        </w:rPr>
        <w:lastRenderedPageBreak/>
        <w:t xml:space="preserve">of control has no statistically significant influence </w:t>
      </w:r>
      <w:r w:rsidR="00BF097C" w:rsidRPr="007F4738">
        <w:rPr>
          <w:rFonts w:cs="Times New Roman"/>
          <w:szCs w:val="24"/>
        </w:rPr>
        <w:t xml:space="preserve">on the realization of superordinate goals </w:t>
      </w:r>
      <w:r w:rsidR="00BF097C" w:rsidRPr="007F4738">
        <w:rPr>
          <w:rFonts w:cs="Times New Roman"/>
          <w:szCs w:val="24"/>
          <w:shd w:val="clear" w:color="auto" w:fill="FFFFFF"/>
          <w:lang w:val="en-US"/>
        </w:rPr>
        <w:t>in selected</w:t>
      </w:r>
      <w:r w:rsidR="00BF097C" w:rsidRPr="007F4738">
        <w:rPr>
          <w:rFonts w:cs="Times New Roman"/>
          <w:szCs w:val="24"/>
        </w:rPr>
        <w:t xml:space="preserve"> NGOs in Naivasha </w:t>
      </w:r>
      <w:r w:rsidR="00BF097C" w:rsidRPr="007F4738">
        <w:rPr>
          <w:rFonts w:cs="Times New Roman"/>
          <w:szCs w:val="24"/>
          <w:shd w:val="clear" w:color="auto" w:fill="FFFFFF"/>
          <w:lang w:val="en-US"/>
        </w:rPr>
        <w:t>sub-county, Kenya</w:t>
      </w:r>
      <w:r w:rsidR="00BF097C">
        <w:rPr>
          <w:rFonts w:cs="Times New Roman"/>
          <w:szCs w:val="24"/>
          <w:shd w:val="clear" w:color="auto" w:fill="FFFFFF"/>
          <w:lang w:val="en-US"/>
        </w:rPr>
        <w:t xml:space="preserve"> </w:t>
      </w:r>
      <w:r w:rsidR="00BF097C">
        <w:rPr>
          <w:rFonts w:cs="Times New Roman"/>
          <w:szCs w:val="24"/>
        </w:rPr>
        <w:t xml:space="preserve">is </w:t>
      </w:r>
      <w:r w:rsidR="00BF097C">
        <w:rPr>
          <w:rFonts w:cs="Times New Roman"/>
          <w:szCs w:val="24"/>
          <w:lang w:val="en-US"/>
        </w:rPr>
        <w:t>accepted</w:t>
      </w:r>
      <w:r w:rsidR="00BF097C">
        <w:rPr>
          <w:rFonts w:cs="Times New Roman"/>
          <w:szCs w:val="24"/>
        </w:rPr>
        <w:t xml:space="preserve"> since the p-value is 0.</w:t>
      </w:r>
      <w:r w:rsidR="00BF097C">
        <w:rPr>
          <w:rFonts w:cs="Times New Roman"/>
          <w:szCs w:val="24"/>
          <w:lang w:val="en-US"/>
        </w:rPr>
        <w:t>476</w:t>
      </w:r>
      <w:r w:rsidR="00BF097C">
        <w:rPr>
          <w:rFonts w:cs="Times New Roman"/>
          <w:szCs w:val="24"/>
        </w:rPr>
        <w:t xml:space="preserve"> at a </w:t>
      </w:r>
      <w:r w:rsidR="00BF097C" w:rsidRPr="009345BA">
        <w:rPr>
          <w:szCs w:val="24"/>
        </w:rPr>
        <w:t>0.05</w:t>
      </w:r>
      <w:r w:rsidR="00BF097C">
        <w:rPr>
          <w:szCs w:val="24"/>
        </w:rPr>
        <w:t xml:space="preserve"> confidence interval</w:t>
      </w:r>
      <w:r w:rsidR="00BF097C" w:rsidRPr="009345BA">
        <w:rPr>
          <w:rFonts w:cs="Times New Roman"/>
          <w:szCs w:val="24"/>
        </w:rPr>
        <w:t>.</w:t>
      </w:r>
      <w:r w:rsidR="00BF097C">
        <w:rPr>
          <w:rFonts w:cs="Times New Roman"/>
          <w:szCs w:val="24"/>
        </w:rPr>
        <w:t xml:space="preserve"> Hence, we conclude that </w:t>
      </w:r>
      <w:r w:rsidR="00BF097C">
        <w:rPr>
          <w:rFonts w:cs="Times New Roman"/>
          <w:szCs w:val="24"/>
          <w:lang w:val="en-US"/>
        </w:rPr>
        <w:t>the span of control has no</w:t>
      </w:r>
      <w:r w:rsidR="00BF097C">
        <w:rPr>
          <w:rFonts w:cs="Times New Roman"/>
          <w:szCs w:val="24"/>
        </w:rPr>
        <w:t xml:space="preserve"> statistically significant</w:t>
      </w:r>
      <w:r w:rsidR="00BF097C">
        <w:rPr>
          <w:rFonts w:cs="Times New Roman"/>
          <w:szCs w:val="24"/>
          <w:lang w:val="en-US"/>
        </w:rPr>
        <w:t xml:space="preserve"> influence </w:t>
      </w:r>
      <w:r w:rsidR="00BF097C">
        <w:rPr>
          <w:rFonts w:cs="Times New Roman"/>
          <w:szCs w:val="24"/>
        </w:rPr>
        <w:t xml:space="preserve">on </w:t>
      </w:r>
      <w:r w:rsidR="00BF097C" w:rsidRPr="007F4738">
        <w:rPr>
          <w:rFonts w:cs="Times New Roman"/>
          <w:szCs w:val="24"/>
        </w:rPr>
        <w:t xml:space="preserve">the realization of superordinate goals </w:t>
      </w:r>
      <w:r w:rsidR="00BF097C" w:rsidRPr="007F4738">
        <w:rPr>
          <w:rFonts w:cs="Times New Roman"/>
          <w:szCs w:val="24"/>
          <w:shd w:val="clear" w:color="auto" w:fill="FFFFFF"/>
          <w:lang w:val="en-US"/>
        </w:rPr>
        <w:t>in selected</w:t>
      </w:r>
      <w:r w:rsidR="00BF097C" w:rsidRPr="007F4738">
        <w:rPr>
          <w:rFonts w:cs="Times New Roman"/>
          <w:szCs w:val="24"/>
        </w:rPr>
        <w:t xml:space="preserve"> NGOs in </w:t>
      </w:r>
      <w:r w:rsidR="002956A0">
        <w:rPr>
          <w:rFonts w:cs="Times New Roman"/>
          <w:szCs w:val="24"/>
        </w:rPr>
        <w:t xml:space="preserve">the </w:t>
      </w:r>
      <w:r w:rsidR="00BF097C" w:rsidRPr="007F4738">
        <w:rPr>
          <w:rFonts w:cs="Times New Roman"/>
          <w:szCs w:val="24"/>
        </w:rPr>
        <w:t xml:space="preserve">Naivasha </w:t>
      </w:r>
      <w:r w:rsidR="00BF097C" w:rsidRPr="007F4738">
        <w:rPr>
          <w:rFonts w:cs="Times New Roman"/>
          <w:szCs w:val="24"/>
          <w:shd w:val="clear" w:color="auto" w:fill="FFFFFF"/>
          <w:lang w:val="en-US"/>
        </w:rPr>
        <w:t>sub-county, Kenya</w:t>
      </w:r>
      <w:r w:rsidR="00BF097C">
        <w:rPr>
          <w:rFonts w:cs="Times New Roman"/>
          <w:szCs w:val="24"/>
          <w:shd w:val="clear" w:color="auto" w:fill="FFFFFF"/>
          <w:lang w:val="en-US"/>
        </w:rPr>
        <w:t xml:space="preserve">. </w:t>
      </w:r>
      <w:r w:rsidR="00BF097C">
        <w:rPr>
          <w:rFonts w:cs="Times New Roman"/>
          <w:szCs w:val="24"/>
        </w:rPr>
        <w:t>The</w:t>
      </w:r>
      <w:r w:rsidR="00BF097C">
        <w:rPr>
          <w:rFonts w:cs="Times New Roman"/>
          <w:szCs w:val="24"/>
          <w:lang w:val="en-US"/>
        </w:rPr>
        <w:t xml:space="preserve"> </w:t>
      </w:r>
      <w:r w:rsidR="00BF097C">
        <w:rPr>
          <w:rFonts w:cs="Times New Roman"/>
          <w:szCs w:val="24"/>
        </w:rPr>
        <w:t xml:space="preserve">decision </w:t>
      </w:r>
      <w:r w:rsidR="00BF097C">
        <w:rPr>
          <w:rFonts w:cs="Times New Roman"/>
          <w:szCs w:val="24"/>
          <w:lang w:val="en-US"/>
        </w:rPr>
        <w:t>criteria was</w:t>
      </w:r>
      <w:r w:rsidR="00BF097C">
        <w:rPr>
          <w:rFonts w:cs="Times New Roman"/>
          <w:szCs w:val="24"/>
        </w:rPr>
        <w:t xml:space="preserve"> to </w:t>
      </w:r>
      <w:r w:rsidR="00BF097C">
        <w:rPr>
          <w:rFonts w:cs="Times New Roman"/>
          <w:szCs w:val="24"/>
          <w:lang w:val="en-US"/>
        </w:rPr>
        <w:t xml:space="preserve">accept </w:t>
      </w:r>
      <w:r w:rsidR="00BF097C">
        <w:rPr>
          <w:rFonts w:cs="Times New Roman"/>
          <w:szCs w:val="24"/>
        </w:rPr>
        <w:t xml:space="preserve">the null hypothesis if P-value is </w:t>
      </w:r>
      <w:r w:rsidR="002E49B6">
        <w:rPr>
          <w:rFonts w:cs="Times New Roman"/>
          <w:szCs w:val="24"/>
          <w:lang w:val="en-US"/>
        </w:rPr>
        <w:t>more than</w:t>
      </w:r>
      <w:r w:rsidR="00BF097C">
        <w:rPr>
          <w:rFonts w:cs="Times New Roman"/>
          <w:szCs w:val="24"/>
        </w:rPr>
        <w:t xml:space="preserve"> 0.05 (95% confidence level).</w:t>
      </w:r>
    </w:p>
    <w:p w:rsidR="005842EA" w:rsidRPr="00813D30" w:rsidRDefault="00C4189C" w:rsidP="00813D30">
      <w:pPr>
        <w:spacing w:before="0" w:after="240" w:line="360" w:lineRule="auto"/>
        <w:rPr>
          <w:rFonts w:cs="Times New Roman"/>
          <w:szCs w:val="24"/>
          <w:lang w:val="en-US"/>
        </w:rPr>
      </w:pPr>
      <w:r>
        <w:rPr>
          <w:rFonts w:cs="Times New Roman"/>
          <w:szCs w:val="24"/>
          <w:shd w:val="clear" w:color="auto" w:fill="FFFFFF"/>
          <w:lang w:val="en-US"/>
        </w:rPr>
        <w:t xml:space="preserve">These findings disagreed with those of </w:t>
      </w:r>
      <w:r w:rsidR="00C90CF4" w:rsidRPr="00AD507C">
        <w:rPr>
          <w:rFonts w:cs="Times New Roman"/>
          <w:szCs w:val="24"/>
          <w:shd w:val="clear" w:color="auto" w:fill="FFFFFF"/>
          <w:lang w:val="en-US"/>
        </w:rPr>
        <w:fldChar w:fldCharType="begin"/>
      </w:r>
      <w:r w:rsidRPr="00AD507C">
        <w:rPr>
          <w:rFonts w:cs="Times New Roman"/>
          <w:szCs w:val="24"/>
          <w:shd w:val="clear" w:color="auto" w:fill="FFFFFF"/>
          <w:lang w:val="en-US"/>
        </w:rPr>
        <w:instrText xml:space="preserve"> ADDIN ZOTERO_ITEM CSL_CITATION {"citationID":"Jrcxlxgx","properties":{"formattedCitation":"(Abaha &amp; Warue, 2021)","plainCitation":"(Abaha &amp; Warue, 2021)","dontUpdate":true,"noteIndex":0},"citationItems":[{"id":5902,"uris":["http://zotero.org/users/local/KGgCYbgG/items/5TRB7UH3"],"itemData":{"id":5902,"type":"article-journal","container-title":"The University Journal","issue":"2","page":"127-148","source":"Google Scholar","title":"Factors Affecting Leadership in Service Delivery among Civil Society Organizations in South Sudan: A Case Study of Imehejek County of Torit State","title-short":"Factors Affecting Leadership in Service Delivery among Civil Society Organizations in South Sudan","volume":"3","author":[{"family":"Abaha","given":"Tito"},{"family":"Warue","given":"Beatrice N."}],"issued":{"date-parts":[["2021"]]}}}],"schema":"https://github.com/citation-style-language/schema/raw/master/csl-citation.json"} </w:instrText>
      </w:r>
      <w:r w:rsidR="00C90CF4" w:rsidRPr="00AD507C">
        <w:rPr>
          <w:rFonts w:cs="Times New Roman"/>
          <w:szCs w:val="24"/>
          <w:shd w:val="clear" w:color="auto" w:fill="FFFFFF"/>
          <w:lang w:val="en-US"/>
        </w:rPr>
        <w:fldChar w:fldCharType="separate"/>
      </w:r>
      <w:r w:rsidRPr="00AD507C">
        <w:rPr>
          <w:rFonts w:cs="Times New Roman"/>
          <w:szCs w:val="24"/>
          <w:shd w:val="clear" w:color="auto" w:fill="FFFFFF"/>
        </w:rPr>
        <w:t xml:space="preserve">Abaha </w:t>
      </w:r>
      <w:r w:rsidRPr="00AD507C">
        <w:rPr>
          <w:rFonts w:cs="Times New Roman"/>
          <w:szCs w:val="24"/>
          <w:shd w:val="clear" w:color="auto" w:fill="FFFFFF"/>
          <w:lang w:val="en-US"/>
        </w:rPr>
        <w:t>and</w:t>
      </w:r>
      <w:r w:rsidRPr="00AD507C">
        <w:rPr>
          <w:rFonts w:cs="Times New Roman"/>
          <w:szCs w:val="24"/>
          <w:shd w:val="clear" w:color="auto" w:fill="FFFFFF"/>
        </w:rPr>
        <w:t xml:space="preserve"> Warue</w:t>
      </w:r>
      <w:r w:rsidRPr="00AD507C">
        <w:rPr>
          <w:rFonts w:cs="Times New Roman"/>
          <w:szCs w:val="24"/>
          <w:shd w:val="clear" w:color="auto" w:fill="FFFFFF"/>
          <w:lang w:val="en-US"/>
        </w:rPr>
        <w:t xml:space="preserve"> (</w:t>
      </w:r>
      <w:r w:rsidRPr="00AD507C">
        <w:rPr>
          <w:rFonts w:cs="Times New Roman"/>
          <w:szCs w:val="24"/>
          <w:shd w:val="clear" w:color="auto" w:fill="FFFFFF"/>
        </w:rPr>
        <w:t>2021)</w:t>
      </w:r>
      <w:r w:rsidR="00C90CF4" w:rsidRPr="00AD507C">
        <w:rPr>
          <w:rFonts w:cs="Times New Roman"/>
          <w:szCs w:val="24"/>
          <w:shd w:val="clear" w:color="auto" w:fill="FFFFFF"/>
          <w:lang w:val="en-US"/>
        </w:rPr>
        <w:fldChar w:fldCharType="end"/>
      </w:r>
      <w:r>
        <w:rPr>
          <w:rFonts w:cs="Times New Roman"/>
          <w:szCs w:val="24"/>
          <w:shd w:val="clear" w:color="auto" w:fill="FFFFFF"/>
          <w:lang w:val="en-US"/>
        </w:rPr>
        <w:t xml:space="preserve"> who found that the span of control had a strong influence on the realization of superordinate goals. The number of employees under a manager influenced how the managers operated to attain superordinate goals. The influence of the span of control was stronger when the scope of managerial control was clearly expressed as it helped in setting superordinate goals </w:t>
      </w:r>
      <w:r w:rsidR="002956A0">
        <w:rPr>
          <w:rFonts w:cs="Times New Roman"/>
          <w:szCs w:val="24"/>
          <w:shd w:val="clear" w:color="auto" w:fill="FFFFFF"/>
          <w:lang w:val="en-US"/>
        </w:rPr>
        <w:t xml:space="preserve">and </w:t>
      </w:r>
      <w:r>
        <w:rPr>
          <w:rFonts w:cs="Times New Roman"/>
          <w:szCs w:val="24"/>
          <w:shd w:val="clear" w:color="auto" w:fill="FFFFFF"/>
          <w:lang w:val="en-US"/>
        </w:rPr>
        <w:t>activities in NGOs.</w:t>
      </w:r>
      <w:r w:rsidR="00855DE9">
        <w:rPr>
          <w:rFonts w:cs="Times New Roman"/>
          <w:szCs w:val="24"/>
          <w:shd w:val="clear" w:color="auto" w:fill="FFFFFF"/>
          <w:lang w:val="en-US"/>
        </w:rPr>
        <w:t xml:space="preserve"> This was also important for organizational development processes and practices.</w:t>
      </w:r>
      <w:bookmarkStart w:id="99" w:name="_Toc114839579"/>
      <w:bookmarkEnd w:id="80"/>
    </w:p>
    <w:p w:rsidR="005842EA" w:rsidRPr="005842EA" w:rsidRDefault="00BB0BD6" w:rsidP="001260E7">
      <w:pPr>
        <w:pStyle w:val="Heading2"/>
        <w:spacing w:after="240"/>
        <w:rPr>
          <w:lang w:val="en-US"/>
        </w:rPr>
      </w:pPr>
      <w:r>
        <w:rPr>
          <w:lang w:val="en-US"/>
        </w:rPr>
        <w:t xml:space="preserve">4.11 </w:t>
      </w:r>
      <w:r w:rsidR="009B2192">
        <w:rPr>
          <w:lang w:val="en-US"/>
        </w:rPr>
        <w:t>Chapter Summary</w:t>
      </w:r>
      <w:bookmarkEnd w:id="99"/>
    </w:p>
    <w:p w:rsidR="00284C85" w:rsidRDefault="002E48D3" w:rsidP="001260E7">
      <w:pPr>
        <w:spacing w:before="0" w:after="240" w:line="360" w:lineRule="auto"/>
        <w:rPr>
          <w:rFonts w:cs="Times New Roman"/>
          <w:szCs w:val="24"/>
          <w:shd w:val="clear" w:color="auto" w:fill="FFFFFF"/>
          <w:lang w:val="en-US"/>
        </w:rPr>
      </w:pPr>
      <w:r>
        <w:rPr>
          <w:lang w:val="en-US"/>
        </w:rPr>
        <w:t xml:space="preserve">This chapter has presented the findings from the analyzed data on the influence of organizational design on the realization of superordinate goals in selected </w:t>
      </w:r>
      <w:r w:rsidRPr="007F4738">
        <w:rPr>
          <w:rFonts w:cs="Times New Roman"/>
          <w:szCs w:val="24"/>
        </w:rPr>
        <w:t xml:space="preserve">NGOs in </w:t>
      </w:r>
      <w:r w:rsidR="002956A0">
        <w:rPr>
          <w:rFonts w:cs="Times New Roman"/>
          <w:szCs w:val="24"/>
        </w:rPr>
        <w:t xml:space="preserve">the </w:t>
      </w:r>
      <w:r w:rsidRPr="007F4738">
        <w:rPr>
          <w:rFonts w:cs="Times New Roman"/>
          <w:szCs w:val="24"/>
        </w:rPr>
        <w:t xml:space="preserve">Naivasha </w:t>
      </w:r>
      <w:r w:rsidRPr="007F4738">
        <w:rPr>
          <w:rFonts w:cs="Times New Roman"/>
          <w:szCs w:val="24"/>
          <w:shd w:val="clear" w:color="auto" w:fill="FFFFFF"/>
          <w:lang w:val="en-US"/>
        </w:rPr>
        <w:t>sub-county, Kenya.</w:t>
      </w:r>
      <w:r>
        <w:rPr>
          <w:rFonts w:cs="Times New Roman"/>
          <w:szCs w:val="24"/>
          <w:shd w:val="clear" w:color="auto" w:fill="FFFFFF"/>
          <w:lang w:val="en-US"/>
        </w:rPr>
        <w:t xml:space="preserve"> The data collected focused on the background information of respondents, </w:t>
      </w:r>
      <w:r w:rsidRPr="002E48D3">
        <w:rPr>
          <w:rFonts w:cs="Times New Roman"/>
          <w:szCs w:val="24"/>
          <w:shd w:val="clear" w:color="auto" w:fill="FFFFFF"/>
          <w:lang w:val="en-US"/>
        </w:rPr>
        <w:t>work specialization, departmentalization, chain of command</w:t>
      </w:r>
      <w:r w:rsidR="00E051BC">
        <w:rPr>
          <w:rFonts w:cs="Times New Roman"/>
          <w:szCs w:val="24"/>
          <w:shd w:val="clear" w:color="auto" w:fill="FFFFFF"/>
          <w:lang w:val="en-US"/>
        </w:rPr>
        <w:t>,</w:t>
      </w:r>
      <w:r w:rsidRPr="002E48D3">
        <w:rPr>
          <w:rFonts w:cs="Times New Roman"/>
          <w:szCs w:val="24"/>
          <w:shd w:val="clear" w:color="auto" w:fill="FFFFFF"/>
          <w:lang w:val="en-US"/>
        </w:rPr>
        <w:t xml:space="preserve"> </w:t>
      </w:r>
      <w:r w:rsidR="002956A0">
        <w:rPr>
          <w:rFonts w:cs="Times New Roman"/>
          <w:szCs w:val="24"/>
          <w:shd w:val="clear" w:color="auto" w:fill="FFFFFF"/>
          <w:lang w:val="en-US"/>
        </w:rPr>
        <w:t xml:space="preserve">the </w:t>
      </w:r>
      <w:r w:rsidRPr="002E48D3">
        <w:rPr>
          <w:rFonts w:cs="Times New Roman"/>
          <w:szCs w:val="24"/>
          <w:shd w:val="clear" w:color="auto" w:fill="FFFFFF"/>
          <w:lang w:val="en-US"/>
        </w:rPr>
        <w:t>span of control</w:t>
      </w:r>
      <w:r w:rsidR="00E051BC">
        <w:rPr>
          <w:rFonts w:cs="Times New Roman"/>
          <w:szCs w:val="24"/>
          <w:shd w:val="clear" w:color="auto" w:fill="FFFFFF"/>
          <w:lang w:val="en-US"/>
        </w:rPr>
        <w:t xml:space="preserve"> and the realization of superordinate goals.</w:t>
      </w:r>
      <w:r w:rsidR="00A47FEB">
        <w:rPr>
          <w:rFonts w:cs="Times New Roman"/>
          <w:szCs w:val="24"/>
          <w:shd w:val="clear" w:color="auto" w:fill="FFFFFF"/>
          <w:lang w:val="en-US"/>
        </w:rPr>
        <w:t xml:space="preserve"> The findings are presented in tables.</w:t>
      </w: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5842EA" w:rsidRDefault="005842EA">
      <w:pPr>
        <w:spacing w:before="0" w:after="0" w:line="360" w:lineRule="auto"/>
        <w:rPr>
          <w:rFonts w:cs="Times New Roman"/>
          <w:szCs w:val="24"/>
          <w:shd w:val="clear" w:color="auto" w:fill="FFFFFF"/>
          <w:lang w:val="en-US"/>
        </w:rPr>
      </w:pPr>
    </w:p>
    <w:p w:rsidR="00A47FEB" w:rsidRDefault="00A47FEB">
      <w:pPr>
        <w:spacing w:before="0" w:after="0" w:line="360" w:lineRule="auto"/>
        <w:rPr>
          <w:lang w:val="en-US"/>
        </w:rPr>
      </w:pPr>
    </w:p>
    <w:p w:rsidR="00A26BBF" w:rsidRDefault="00A26BBF" w:rsidP="00A26BBF">
      <w:pPr>
        <w:pStyle w:val="Heading1"/>
      </w:pPr>
      <w:bookmarkStart w:id="100" w:name="_Toc105590321"/>
      <w:bookmarkStart w:id="101" w:name="_Toc114839580"/>
      <w:r>
        <w:lastRenderedPageBreak/>
        <w:t>CHAPTER FIVE</w:t>
      </w:r>
      <w:bookmarkEnd w:id="100"/>
      <w:bookmarkEnd w:id="101"/>
    </w:p>
    <w:p w:rsidR="00A26BBF" w:rsidRDefault="00A26BBF" w:rsidP="00A26BBF">
      <w:pPr>
        <w:pStyle w:val="Heading1"/>
      </w:pPr>
      <w:bookmarkStart w:id="102" w:name="_Toc105590322"/>
      <w:bookmarkStart w:id="103" w:name="_Toc114839581"/>
      <w:r>
        <w:t>SUMMARY OF FINDINGS, CONCLUSION AND RECOMMENDATIONS</w:t>
      </w:r>
      <w:bookmarkEnd w:id="102"/>
      <w:bookmarkEnd w:id="103"/>
    </w:p>
    <w:p w:rsidR="00A26BBF" w:rsidRDefault="00A26BBF" w:rsidP="00A26BBF">
      <w:pPr>
        <w:pStyle w:val="Heading2"/>
      </w:pPr>
      <w:bookmarkStart w:id="104" w:name="_Toc105590323"/>
      <w:bookmarkStart w:id="105" w:name="_Toc114839582"/>
      <w:r>
        <w:t>5.1 Introduction</w:t>
      </w:r>
      <w:bookmarkEnd w:id="104"/>
      <w:bookmarkEnd w:id="105"/>
    </w:p>
    <w:p w:rsidR="00A26BBF" w:rsidRPr="00F56F3E" w:rsidRDefault="00F56F3E" w:rsidP="00A26BBF">
      <w:pPr>
        <w:spacing w:line="360" w:lineRule="auto"/>
        <w:rPr>
          <w:szCs w:val="24"/>
          <w:lang w:val="en-US"/>
        </w:rPr>
      </w:pPr>
      <w:r>
        <w:rPr>
          <w:szCs w:val="24"/>
          <w:lang w:val="en-US"/>
        </w:rPr>
        <w:t xml:space="preserve">This chapter presents the summary of findings depending on the analyzed data for this study. Based on these findings, conclusions and recommendations are presented </w:t>
      </w:r>
      <w:r w:rsidR="0086385B">
        <w:rPr>
          <w:szCs w:val="24"/>
          <w:lang w:val="en-US"/>
        </w:rPr>
        <w:t>i</w:t>
      </w:r>
      <w:r>
        <w:rPr>
          <w:szCs w:val="24"/>
          <w:lang w:val="en-US"/>
        </w:rPr>
        <w:t>n the</w:t>
      </w:r>
      <w:r w:rsidR="00B019D4">
        <w:rPr>
          <w:szCs w:val="24"/>
          <w:lang w:val="en-US"/>
        </w:rPr>
        <w:t>;</w:t>
      </w:r>
      <w:r>
        <w:rPr>
          <w:szCs w:val="24"/>
          <w:lang w:val="en-US"/>
        </w:rPr>
        <w:t xml:space="preserve"> </w:t>
      </w:r>
    </w:p>
    <w:p w:rsidR="00A26BBF" w:rsidRDefault="00A26BBF" w:rsidP="004634C9">
      <w:pPr>
        <w:pStyle w:val="Heading2"/>
        <w:spacing w:line="360" w:lineRule="auto"/>
      </w:pPr>
      <w:bookmarkStart w:id="106" w:name="_Toc105590324"/>
      <w:bookmarkStart w:id="107" w:name="_Toc114839583"/>
      <w:r>
        <w:t>5.2 Summary of Findings</w:t>
      </w:r>
      <w:bookmarkEnd w:id="106"/>
      <w:bookmarkEnd w:id="107"/>
    </w:p>
    <w:p w:rsidR="00BB0BD6" w:rsidRDefault="004634C9" w:rsidP="004634C9">
      <w:pPr>
        <w:spacing w:before="0" w:after="0" w:line="360" w:lineRule="auto"/>
        <w:rPr>
          <w:lang w:val="en-US"/>
        </w:rPr>
      </w:pPr>
      <w:r>
        <w:rPr>
          <w:lang w:val="en-US"/>
        </w:rPr>
        <w:t xml:space="preserve">In this study, 92 questionnaires were provided to the sampled respondents and 79 were returned giving a response rate of 85.9%. This response rate was accepted as it implied that the data provided would be enough for </w:t>
      </w:r>
      <w:r w:rsidR="0086385B">
        <w:rPr>
          <w:lang w:val="en-US"/>
        </w:rPr>
        <w:t xml:space="preserve">the </w:t>
      </w:r>
      <w:r>
        <w:rPr>
          <w:lang w:val="en-US"/>
        </w:rPr>
        <w:t xml:space="preserve">generalization of findings. </w:t>
      </w:r>
    </w:p>
    <w:p w:rsidR="00BB0BD6" w:rsidRDefault="00BB0BD6" w:rsidP="004634C9">
      <w:pPr>
        <w:spacing w:before="0" w:after="0" w:line="360" w:lineRule="auto"/>
        <w:rPr>
          <w:lang w:val="en-US"/>
        </w:rPr>
      </w:pPr>
    </w:p>
    <w:p w:rsidR="00BB0BD6" w:rsidRDefault="00BB0BD6" w:rsidP="00BB0BD6">
      <w:pPr>
        <w:pStyle w:val="Heading3"/>
        <w:rPr>
          <w:lang w:val="en-US"/>
        </w:rPr>
      </w:pPr>
      <w:bookmarkStart w:id="108" w:name="_Toc114839584"/>
      <w:r>
        <w:rPr>
          <w:lang w:val="en-US"/>
        </w:rPr>
        <w:t>5.2.1 Respondents’</w:t>
      </w:r>
      <w:r w:rsidRPr="00BB0BD6">
        <w:rPr>
          <w:lang w:val="en-US"/>
        </w:rPr>
        <w:t xml:space="preserve"> </w:t>
      </w:r>
      <w:r>
        <w:rPr>
          <w:lang w:val="en-US"/>
        </w:rPr>
        <w:t>Background Information</w:t>
      </w:r>
      <w:bookmarkEnd w:id="108"/>
      <w:r>
        <w:rPr>
          <w:lang w:val="en-US"/>
        </w:rPr>
        <w:t xml:space="preserve"> </w:t>
      </w:r>
    </w:p>
    <w:p w:rsidR="004634C9" w:rsidRDefault="004634C9" w:rsidP="004634C9">
      <w:pPr>
        <w:spacing w:before="0" w:after="0" w:line="360" w:lineRule="auto"/>
        <w:rPr>
          <w:lang w:val="en-US"/>
        </w:rPr>
      </w:pPr>
      <w:r>
        <w:rPr>
          <w:lang w:val="en-US"/>
        </w:rPr>
        <w:t>The study found that even though the female respondents were more (51.9%) than the male respondents (48.1%)</w:t>
      </w:r>
      <w:r w:rsidR="00803093">
        <w:rPr>
          <w:lang w:val="en-US"/>
        </w:rPr>
        <w:t>, the difference was small and this was an indication</w:t>
      </w:r>
      <w:r w:rsidR="00D035C9">
        <w:rPr>
          <w:lang w:val="en-US"/>
        </w:rPr>
        <w:t xml:space="preserve"> of good gender distribution among the respondents.</w:t>
      </w:r>
      <w:r w:rsidR="00A724D6">
        <w:rPr>
          <w:lang w:val="en-US"/>
        </w:rPr>
        <w:t xml:space="preserve"> </w:t>
      </w:r>
      <w:r w:rsidR="001114A5">
        <w:rPr>
          <w:lang w:val="en-US"/>
        </w:rPr>
        <w:t xml:space="preserve">The study also found that all the respondents had attained post-secondary education with </w:t>
      </w:r>
      <w:r w:rsidR="0086385B">
        <w:rPr>
          <w:lang w:val="en-US"/>
        </w:rPr>
        <w:t xml:space="preserve">a </w:t>
      </w:r>
      <w:r w:rsidR="001114A5">
        <w:rPr>
          <w:lang w:val="en-US"/>
        </w:rPr>
        <w:t>majority (67.1%) having attained a bachelor’s degree or higher.</w:t>
      </w:r>
      <w:r w:rsidR="00AA574A">
        <w:rPr>
          <w:lang w:val="en-US"/>
        </w:rPr>
        <w:t xml:space="preserve"> This implied that the respondents were able to comprehend the questions and provide responses as required. Moreover, all levels of management were represented by the respondents with </w:t>
      </w:r>
      <w:r w:rsidR="0086385B">
        <w:rPr>
          <w:lang w:val="en-US"/>
        </w:rPr>
        <w:t xml:space="preserve">a </w:t>
      </w:r>
      <w:r w:rsidR="00AA574A">
        <w:rPr>
          <w:lang w:val="en-US"/>
        </w:rPr>
        <w:t xml:space="preserve">majority of the respondents (46.8%) coming from the </w:t>
      </w:r>
      <w:r w:rsidR="00A724D6">
        <w:rPr>
          <w:lang w:val="en-US"/>
        </w:rPr>
        <w:t>lowe</w:t>
      </w:r>
      <w:r w:rsidR="00AA574A">
        <w:rPr>
          <w:lang w:val="en-US"/>
        </w:rPr>
        <w:t xml:space="preserve">r level of management. </w:t>
      </w:r>
      <w:r w:rsidR="00A724D6">
        <w:rPr>
          <w:lang w:val="en-US"/>
        </w:rPr>
        <w:t>Most of the respondents (</w:t>
      </w:r>
      <w:r w:rsidR="00A724D6" w:rsidRPr="004634C9">
        <w:rPr>
          <w:lang w:val="en-US"/>
        </w:rPr>
        <w:t>87.3%) had worked in their organizations for more than three years</w:t>
      </w:r>
      <w:r w:rsidR="00A724D6">
        <w:rPr>
          <w:lang w:val="en-US"/>
        </w:rPr>
        <w:t xml:space="preserve"> while </w:t>
      </w:r>
      <w:r w:rsidR="00A724D6" w:rsidRPr="004634C9">
        <w:rPr>
          <w:lang w:val="en-US"/>
        </w:rPr>
        <w:t>most of the respondents (77.2%) had worked in their current positions in their organizations for more than three years</w:t>
      </w:r>
      <w:r w:rsidR="00BB0BD6">
        <w:rPr>
          <w:lang w:val="en-US"/>
        </w:rPr>
        <w:t>.</w:t>
      </w:r>
    </w:p>
    <w:p w:rsidR="00BB0BD6" w:rsidRDefault="00BB0BD6" w:rsidP="004634C9">
      <w:pPr>
        <w:spacing w:before="0" w:after="0" w:line="360" w:lineRule="auto"/>
        <w:rPr>
          <w:lang w:val="en-US"/>
        </w:rPr>
      </w:pPr>
    </w:p>
    <w:p w:rsidR="00BB0BD6" w:rsidRPr="004634C9" w:rsidRDefault="00BB0BD6" w:rsidP="006F1502">
      <w:pPr>
        <w:pStyle w:val="Heading3"/>
        <w:rPr>
          <w:lang w:val="en-US"/>
        </w:rPr>
      </w:pPr>
      <w:bookmarkStart w:id="109" w:name="_Toc114839585"/>
      <w:r>
        <w:rPr>
          <w:lang w:val="en-US"/>
        </w:rPr>
        <w:t>5.2.2 Realization of Superordinate Goals</w:t>
      </w:r>
      <w:bookmarkEnd w:id="109"/>
    </w:p>
    <w:p w:rsidR="001E6701" w:rsidRDefault="006F1502" w:rsidP="004634C9">
      <w:pPr>
        <w:spacing w:before="0" w:after="0" w:line="360" w:lineRule="auto"/>
        <w:rPr>
          <w:lang w:val="en-US"/>
        </w:rPr>
      </w:pPr>
      <w:r>
        <w:rPr>
          <w:lang w:val="en-US"/>
        </w:rPr>
        <w:t xml:space="preserve">The study </w:t>
      </w:r>
      <w:r w:rsidR="00B13FC1">
        <w:rPr>
          <w:lang w:val="en-US"/>
        </w:rPr>
        <w:t>found that</w:t>
      </w:r>
      <w:r>
        <w:rPr>
          <w:lang w:val="en-US"/>
        </w:rPr>
        <w:t xml:space="preserve"> there was an agreement among the respondents that organizational design helps in improving organizational effectiveness. The organizational design helped to ensure that efficient services were provided. The respondents strongly agreed that work specialization leads to better provision of services in the organizations and the cooperation between different departments helps to improve </w:t>
      </w:r>
      <w:r w:rsidR="0086385B">
        <w:rPr>
          <w:lang w:val="en-US"/>
        </w:rPr>
        <w:t>how</w:t>
      </w:r>
      <w:r>
        <w:rPr>
          <w:lang w:val="en-US"/>
        </w:rPr>
        <w:t xml:space="preserve"> services are provided.</w:t>
      </w:r>
      <w:r w:rsidR="00994E6E">
        <w:rPr>
          <w:lang w:val="en-US"/>
        </w:rPr>
        <w:t xml:space="preserve"> The organizations</w:t>
      </w:r>
      <w:r w:rsidR="00994E6E" w:rsidRPr="00994E6E">
        <w:rPr>
          <w:color w:val="FF0000"/>
          <w:lang w:val="en-US"/>
        </w:rPr>
        <w:t xml:space="preserve"> </w:t>
      </w:r>
      <w:r w:rsidR="00994E6E" w:rsidRPr="00994E6E">
        <w:rPr>
          <w:lang w:val="en-US"/>
        </w:rPr>
        <w:t xml:space="preserve">always achieve the goals </w:t>
      </w:r>
      <w:r w:rsidR="00994E6E">
        <w:rPr>
          <w:lang w:val="en-US"/>
        </w:rPr>
        <w:t>they have</w:t>
      </w:r>
      <w:r w:rsidR="00994E6E" w:rsidRPr="00994E6E">
        <w:rPr>
          <w:lang w:val="en-US"/>
        </w:rPr>
        <w:t xml:space="preserve"> set out to accomplish</w:t>
      </w:r>
      <w:r w:rsidR="00994E6E">
        <w:rPr>
          <w:lang w:val="en-US"/>
        </w:rPr>
        <w:t>. The respondents strongly disagreed that the functions of the organizations are determined by the beneficiaries that the organizations serve.</w:t>
      </w:r>
      <w:r w:rsidR="005846D7">
        <w:rPr>
          <w:lang w:val="en-US"/>
        </w:rPr>
        <w:t xml:space="preserve"> The respondents agreed that the managers played an important role in the way the organizations are designed.</w:t>
      </w:r>
    </w:p>
    <w:p w:rsidR="001E6701" w:rsidRDefault="001E6701" w:rsidP="004634C9">
      <w:pPr>
        <w:spacing w:before="0" w:after="0" w:line="360" w:lineRule="auto"/>
        <w:rPr>
          <w:lang w:val="en-US"/>
        </w:rPr>
      </w:pPr>
      <w:r>
        <w:rPr>
          <w:lang w:val="en-US"/>
        </w:rPr>
        <w:lastRenderedPageBreak/>
        <w:t xml:space="preserve">On the Analysis of the Variance (ANOVA), </w:t>
      </w:r>
      <w:r w:rsidRPr="001E6701">
        <w:rPr>
          <w:lang w:val="en-US"/>
        </w:rPr>
        <w:t>the F-test indicate</w:t>
      </w:r>
      <w:r>
        <w:rPr>
          <w:lang w:val="en-US"/>
        </w:rPr>
        <w:t>s</w:t>
      </w:r>
      <w:r w:rsidRPr="001E6701">
        <w:rPr>
          <w:lang w:val="en-US"/>
        </w:rPr>
        <w:t xml:space="preserve"> </w:t>
      </w:r>
      <w:r w:rsidR="0086385B">
        <w:rPr>
          <w:lang w:val="en-US"/>
        </w:rPr>
        <w:t>the</w:t>
      </w:r>
      <w:r w:rsidRPr="001E6701">
        <w:rPr>
          <w:lang w:val="en-US"/>
        </w:rPr>
        <w:t xml:space="preserve"> significance of the regression </w:t>
      </w:r>
      <w:r w:rsidR="0086385B">
        <w:rPr>
          <w:lang w:val="en-US"/>
        </w:rPr>
        <w:t>model</w:t>
      </w:r>
      <w:r w:rsidRPr="001E6701">
        <w:rPr>
          <w:lang w:val="en-US"/>
        </w:rPr>
        <w:t xml:space="preserve">. The F-value is </w:t>
      </w:r>
      <w:r w:rsidRPr="00AA43B3">
        <w:rPr>
          <w:lang w:val="en-US"/>
        </w:rPr>
        <w:t>17.615</w:t>
      </w:r>
      <w:r w:rsidRPr="001E6701">
        <w:rPr>
          <w:lang w:val="en-US"/>
        </w:rPr>
        <w:t xml:space="preserve"> at a significance level of 0.000 (p&lt;0.05). This </w:t>
      </w:r>
      <w:r>
        <w:rPr>
          <w:lang w:val="en-US"/>
        </w:rPr>
        <w:t xml:space="preserve">implies the significance of the </w:t>
      </w:r>
      <w:r w:rsidRPr="001E6701">
        <w:rPr>
          <w:lang w:val="en-US"/>
        </w:rPr>
        <w:t xml:space="preserve">regression model and that organizational design whose constructs include work specialization, departmentalization, chain of command and span of control </w:t>
      </w:r>
      <w:r w:rsidR="0086385B">
        <w:rPr>
          <w:lang w:val="en-US"/>
        </w:rPr>
        <w:t>influences</w:t>
      </w:r>
      <w:r w:rsidRPr="001E6701">
        <w:rPr>
          <w:lang w:val="en-US"/>
        </w:rPr>
        <w:t xml:space="preserve"> the realization of superordinate goals.</w:t>
      </w:r>
    </w:p>
    <w:p w:rsidR="001E6701" w:rsidRDefault="001E6701" w:rsidP="004634C9">
      <w:pPr>
        <w:spacing w:before="0" w:after="0" w:line="360" w:lineRule="auto"/>
        <w:rPr>
          <w:lang w:val="en-US"/>
        </w:rPr>
      </w:pPr>
    </w:p>
    <w:p w:rsidR="005846D7" w:rsidRDefault="005846D7" w:rsidP="00FD67EF">
      <w:pPr>
        <w:pStyle w:val="Heading3"/>
        <w:spacing w:after="240"/>
        <w:rPr>
          <w:lang w:val="en-US"/>
        </w:rPr>
      </w:pPr>
      <w:bookmarkStart w:id="110" w:name="_Toc114839586"/>
      <w:r>
        <w:rPr>
          <w:lang w:val="en-US"/>
        </w:rPr>
        <w:t>5.2.3 Work Specialization</w:t>
      </w:r>
      <w:bookmarkEnd w:id="110"/>
    </w:p>
    <w:p w:rsidR="005846D7" w:rsidRDefault="005846D7" w:rsidP="00FD67EF">
      <w:pPr>
        <w:spacing w:before="0" w:after="240" w:line="360" w:lineRule="auto"/>
        <w:rPr>
          <w:lang w:val="en-US"/>
        </w:rPr>
      </w:pPr>
      <w:r>
        <w:rPr>
          <w:lang w:val="en-US"/>
        </w:rPr>
        <w:t xml:space="preserve">On work specialization, this study </w:t>
      </w:r>
      <w:r w:rsidR="00B13FC1">
        <w:rPr>
          <w:lang w:val="en-US"/>
        </w:rPr>
        <w:t>found that</w:t>
      </w:r>
      <w:r>
        <w:rPr>
          <w:lang w:val="en-US"/>
        </w:rPr>
        <w:t xml:space="preserve"> the respondents agreed that the </w:t>
      </w:r>
      <w:r w:rsidRPr="005846D7">
        <w:rPr>
          <w:lang w:val="en-US"/>
        </w:rPr>
        <w:t>employees carry out specific tasks and carrying out specific tasks helps the employees to work faster.</w:t>
      </w:r>
      <w:r w:rsidRPr="005846D7">
        <w:rPr>
          <w:color w:val="FF0000"/>
          <w:szCs w:val="24"/>
          <w:lang w:val="en-US"/>
        </w:rPr>
        <w:t xml:space="preserve"> </w:t>
      </w:r>
      <w:r>
        <w:rPr>
          <w:lang w:val="en-US"/>
        </w:rPr>
        <w:t>The respondents agreed that t</w:t>
      </w:r>
      <w:r w:rsidRPr="005846D7">
        <w:rPr>
          <w:lang w:val="en-US"/>
        </w:rPr>
        <w:t>he managers break tasks that are complex into smaller tasks so that individual employees can accomplish the tasks.</w:t>
      </w:r>
      <w:r>
        <w:rPr>
          <w:lang w:val="en-US"/>
        </w:rPr>
        <w:t xml:space="preserve"> The respondents felt that </w:t>
      </w:r>
      <w:r w:rsidRPr="005846D7">
        <w:rPr>
          <w:lang w:val="en-US"/>
        </w:rPr>
        <w:t xml:space="preserve">repetitive tasks help the employees to build on their work specialization </w:t>
      </w:r>
      <w:r>
        <w:rPr>
          <w:lang w:val="en-US"/>
        </w:rPr>
        <w:t xml:space="preserve">However, the respondents </w:t>
      </w:r>
      <w:r w:rsidRPr="005846D7">
        <w:rPr>
          <w:lang w:val="en-US"/>
        </w:rPr>
        <w:t>felt that the employees often carry out monotonous tasks</w:t>
      </w:r>
      <w:r>
        <w:rPr>
          <w:lang w:val="en-US"/>
        </w:rPr>
        <w:t xml:space="preserve"> even though repetitive work was deemed good and it helped to build the skills</w:t>
      </w:r>
      <w:r w:rsidR="001E6701">
        <w:rPr>
          <w:lang w:val="en-US"/>
        </w:rPr>
        <w:t xml:space="preserve"> and expertise</w:t>
      </w:r>
      <w:r>
        <w:rPr>
          <w:lang w:val="en-US"/>
        </w:rPr>
        <w:t xml:space="preserve"> of the employees. </w:t>
      </w:r>
      <w:r w:rsidR="001E6701">
        <w:rPr>
          <w:lang w:val="en-US"/>
        </w:rPr>
        <w:t xml:space="preserve">However, the monotony of work leads to boredom which affects the morale of the employees. The respondents did not agree that </w:t>
      </w:r>
      <w:r w:rsidR="001E6701" w:rsidRPr="001E6701">
        <w:rPr>
          <w:lang w:val="en-US"/>
        </w:rPr>
        <w:t>the employees are given the opportunity to take on tasks that are challenging in their job positions.</w:t>
      </w:r>
      <w:r w:rsidR="001E6701">
        <w:rPr>
          <w:lang w:val="en-US"/>
        </w:rPr>
        <w:t xml:space="preserve"> The respondents agreed that </w:t>
      </w:r>
      <w:r w:rsidR="001E6701" w:rsidRPr="001E6701">
        <w:rPr>
          <w:lang w:val="en-US"/>
        </w:rPr>
        <w:t>work specialization helps the employees to accomplish their tasks efficiently in the organizations</w:t>
      </w:r>
      <w:r w:rsidR="001E6701">
        <w:rPr>
          <w:lang w:val="en-US"/>
        </w:rPr>
        <w:t xml:space="preserve"> and the work specialization </w:t>
      </w:r>
      <w:r w:rsidR="001E6701" w:rsidRPr="001E6701">
        <w:rPr>
          <w:lang w:val="en-US"/>
        </w:rPr>
        <w:t>corresponds with the employees’ training.</w:t>
      </w:r>
      <w:r w:rsidR="001E6701">
        <w:rPr>
          <w:lang w:val="en-US"/>
        </w:rPr>
        <w:t xml:space="preserve"> </w:t>
      </w:r>
    </w:p>
    <w:p w:rsidR="001E6701" w:rsidRDefault="001E6701" w:rsidP="004634C9">
      <w:pPr>
        <w:spacing w:before="0" w:after="0" w:line="360" w:lineRule="auto"/>
        <w:rPr>
          <w:lang w:val="en-US"/>
        </w:rPr>
      </w:pPr>
      <w:r>
        <w:rPr>
          <w:lang w:val="en-US"/>
        </w:rPr>
        <w:t>Additionally, on the correlation between work specialization and the realization of superordinate goals, the</w:t>
      </w:r>
      <w:r w:rsidRPr="001E6701">
        <w:rPr>
          <w:lang w:val="en-US"/>
        </w:rPr>
        <w:t xml:space="preserve"> findings show that there </w:t>
      </w:r>
      <w:r>
        <w:rPr>
          <w:lang w:val="en-US"/>
        </w:rPr>
        <w:t>i</w:t>
      </w:r>
      <w:r w:rsidRPr="001E6701">
        <w:rPr>
          <w:lang w:val="en-US"/>
        </w:rPr>
        <w:t>s a Pearson correlation value of 0.656 and a p-value of 0.000 (p&lt;0.05). These findings implied that work specialization has a statistically significant relationship with the realization of superordinate goals in the organizations. Also, based on the Pearson correlation value (r=0.656), the findings indicate that work specialization ha</w:t>
      </w:r>
      <w:r>
        <w:rPr>
          <w:lang w:val="en-US"/>
        </w:rPr>
        <w:t>s</w:t>
      </w:r>
      <w:r w:rsidRPr="001E6701">
        <w:rPr>
          <w:lang w:val="en-US"/>
        </w:rPr>
        <w:t xml:space="preserve"> the strongest statistically significant relationship with the realization of superordinate goals in the organizations as compared to the other variables of </w:t>
      </w:r>
      <w:r w:rsidR="00BC1E29">
        <w:rPr>
          <w:lang w:val="en-US"/>
        </w:rPr>
        <w:t xml:space="preserve">the </w:t>
      </w:r>
      <w:r w:rsidRPr="001E6701">
        <w:rPr>
          <w:lang w:val="en-US"/>
        </w:rPr>
        <w:t>chain of command, departmentalization and span of control.</w:t>
      </w:r>
    </w:p>
    <w:p w:rsidR="001E6701" w:rsidRDefault="001E6701" w:rsidP="004634C9">
      <w:pPr>
        <w:spacing w:before="0" w:after="0" w:line="360" w:lineRule="auto"/>
        <w:rPr>
          <w:lang w:val="en-US"/>
        </w:rPr>
      </w:pPr>
    </w:p>
    <w:p w:rsidR="001E6701" w:rsidRDefault="001E6701" w:rsidP="004634C9">
      <w:pPr>
        <w:spacing w:before="0" w:after="0" w:line="360" w:lineRule="auto"/>
        <w:rPr>
          <w:lang w:val="en-US"/>
        </w:rPr>
      </w:pPr>
      <w:r>
        <w:rPr>
          <w:lang w:val="en-US"/>
        </w:rPr>
        <w:t>The</w:t>
      </w:r>
      <w:r w:rsidRPr="001E6701">
        <w:rPr>
          <w:lang w:val="en-US"/>
        </w:rPr>
        <w:t xml:space="preserve"> findings </w:t>
      </w:r>
      <w:r>
        <w:rPr>
          <w:lang w:val="en-US"/>
        </w:rPr>
        <w:t>o</w:t>
      </w:r>
      <w:r w:rsidR="00BC1E29">
        <w:rPr>
          <w:lang w:val="en-US"/>
        </w:rPr>
        <w:t>f</w:t>
      </w:r>
      <w:r>
        <w:rPr>
          <w:lang w:val="en-US"/>
        </w:rPr>
        <w:t xml:space="preserve"> the regression analysis </w:t>
      </w:r>
      <w:r w:rsidRPr="001E6701">
        <w:rPr>
          <w:lang w:val="en-US"/>
        </w:rPr>
        <w:t xml:space="preserve">show that an increase in a unit of work specialization increases </w:t>
      </w:r>
      <w:r w:rsidR="00BC1E29">
        <w:rPr>
          <w:lang w:val="en-US"/>
        </w:rPr>
        <w:t xml:space="preserve">the </w:t>
      </w:r>
      <w:r w:rsidRPr="001E6701">
        <w:rPr>
          <w:lang w:val="en-US"/>
        </w:rPr>
        <w:t xml:space="preserve">realization of superordinate goals by 46.9% and the significance value is at 0.000 (p&lt;0.05). This indicates that </w:t>
      </w:r>
      <w:r w:rsidRPr="001E6701">
        <w:t xml:space="preserve">work specialization </w:t>
      </w:r>
      <w:r w:rsidRPr="001E6701">
        <w:rPr>
          <w:lang w:val="en-US"/>
        </w:rPr>
        <w:t xml:space="preserve">has a statistically significant influence </w:t>
      </w:r>
      <w:r w:rsidRPr="001E6701">
        <w:t xml:space="preserve">on the realization of superordinate goals </w:t>
      </w:r>
      <w:r w:rsidRPr="001E6701">
        <w:rPr>
          <w:lang w:val="en-US"/>
        </w:rPr>
        <w:t>in selected</w:t>
      </w:r>
      <w:r w:rsidRPr="001E6701">
        <w:t xml:space="preserve"> NGOs in </w:t>
      </w:r>
      <w:r w:rsidR="00BC1E29">
        <w:t xml:space="preserve">the </w:t>
      </w:r>
      <w:r w:rsidRPr="001E6701">
        <w:t xml:space="preserve">Naivasha </w:t>
      </w:r>
      <w:r w:rsidRPr="001E6701">
        <w:rPr>
          <w:lang w:val="en-US"/>
        </w:rPr>
        <w:t xml:space="preserve">sub-county, </w:t>
      </w:r>
      <w:r w:rsidRPr="001E6701">
        <w:rPr>
          <w:lang w:val="en-US"/>
        </w:rPr>
        <w:lastRenderedPageBreak/>
        <w:t>Kenya.</w:t>
      </w:r>
      <w:r w:rsidRPr="001E6701">
        <w:t xml:space="preserve"> </w:t>
      </w:r>
      <w:r w:rsidRPr="001E6701">
        <w:rPr>
          <w:lang w:val="en-US"/>
        </w:rPr>
        <w:t xml:space="preserve">Additionally, among the constructs of organizational design which also included departmentalization, </w:t>
      </w:r>
      <w:r w:rsidR="00BC1E29">
        <w:rPr>
          <w:lang w:val="en-US"/>
        </w:rPr>
        <w:t xml:space="preserve">the </w:t>
      </w:r>
      <w:r w:rsidRPr="001E6701">
        <w:rPr>
          <w:lang w:val="en-US"/>
        </w:rPr>
        <w:t>span of control and chain of command, work specialization was found to have the most influence on the realization of superordinate goals.</w:t>
      </w:r>
    </w:p>
    <w:p w:rsidR="001E6701" w:rsidRDefault="001E6701" w:rsidP="004634C9">
      <w:pPr>
        <w:spacing w:before="0" w:after="0" w:line="360" w:lineRule="auto"/>
        <w:rPr>
          <w:lang w:val="en-US"/>
        </w:rPr>
      </w:pPr>
    </w:p>
    <w:p w:rsidR="001E6701" w:rsidRDefault="001E6701" w:rsidP="001E6701">
      <w:pPr>
        <w:pStyle w:val="Heading3"/>
        <w:rPr>
          <w:lang w:val="en-US"/>
        </w:rPr>
      </w:pPr>
      <w:bookmarkStart w:id="111" w:name="_Toc114839587"/>
      <w:r>
        <w:rPr>
          <w:lang w:val="en-US"/>
        </w:rPr>
        <w:t>5.2.4 Departmentalization</w:t>
      </w:r>
      <w:bookmarkEnd w:id="111"/>
    </w:p>
    <w:p w:rsidR="009B3D49" w:rsidRDefault="001E6701" w:rsidP="009B3D49">
      <w:pPr>
        <w:spacing w:line="360" w:lineRule="auto"/>
        <w:rPr>
          <w:szCs w:val="24"/>
          <w:lang w:val="en-US"/>
        </w:rPr>
      </w:pPr>
      <w:r>
        <w:rPr>
          <w:szCs w:val="24"/>
          <w:lang w:val="en-US"/>
        </w:rPr>
        <w:t xml:space="preserve">The study </w:t>
      </w:r>
      <w:r w:rsidR="00B13FC1">
        <w:rPr>
          <w:szCs w:val="24"/>
          <w:lang w:val="en-US"/>
        </w:rPr>
        <w:t>found that</w:t>
      </w:r>
      <w:r>
        <w:rPr>
          <w:szCs w:val="24"/>
          <w:lang w:val="en-US"/>
        </w:rPr>
        <w:t xml:space="preserve"> 50.6% of the respondents strongly disagreed </w:t>
      </w:r>
      <w:r w:rsidRPr="001E6701">
        <w:rPr>
          <w:szCs w:val="24"/>
          <w:lang w:val="en-US"/>
        </w:rPr>
        <w:t>that departmentalization in the organizations depends on the beneficiaries of the organization</w:t>
      </w:r>
      <w:r w:rsidRPr="001E6701">
        <w:rPr>
          <w:color w:val="FF0000"/>
          <w:szCs w:val="24"/>
          <w:lang w:val="en-US"/>
        </w:rPr>
        <w:t xml:space="preserve"> </w:t>
      </w:r>
      <w:r w:rsidRPr="001E6701">
        <w:rPr>
          <w:szCs w:val="24"/>
          <w:lang w:val="en-US"/>
        </w:rPr>
        <w:t>while 62.0% of the respondents strongly agreed that departmentalization in the organizations depends on the projects that are carried out in the organization.</w:t>
      </w:r>
      <w:r>
        <w:rPr>
          <w:szCs w:val="24"/>
          <w:lang w:val="en-US"/>
        </w:rPr>
        <w:t xml:space="preserve"> The respondents did not agree that the</w:t>
      </w:r>
      <w:r w:rsidRPr="001E6701">
        <w:rPr>
          <w:color w:val="FF0000"/>
          <w:szCs w:val="24"/>
          <w:lang w:val="en-US"/>
        </w:rPr>
        <w:t xml:space="preserve"> </w:t>
      </w:r>
      <w:r w:rsidRPr="001E6701">
        <w:rPr>
          <w:szCs w:val="24"/>
          <w:lang w:val="en-US"/>
        </w:rPr>
        <w:t>employees are rotated from one department to another</w:t>
      </w:r>
      <w:r>
        <w:rPr>
          <w:szCs w:val="24"/>
          <w:lang w:val="en-US"/>
        </w:rPr>
        <w:t xml:space="preserve"> but they strongly agreed that </w:t>
      </w:r>
      <w:r w:rsidRPr="001E6701">
        <w:rPr>
          <w:szCs w:val="24"/>
          <w:lang w:val="en-US"/>
        </w:rPr>
        <w:t>the employees work in one department for many years</w:t>
      </w:r>
      <w:r>
        <w:rPr>
          <w:szCs w:val="24"/>
          <w:lang w:val="en-US"/>
        </w:rPr>
        <w:t xml:space="preserve">. The respondents believed that departmentalization plays an important role in the improvement of productivity in organizations. Communication was also viewed as vital in helping the managers to collaborate </w:t>
      </w:r>
      <w:r w:rsidRPr="001E6701">
        <w:rPr>
          <w:szCs w:val="24"/>
          <w:lang w:val="en-US"/>
        </w:rPr>
        <w:t>with the employees to decide how group tasks are undertaken</w:t>
      </w:r>
      <w:r>
        <w:rPr>
          <w:szCs w:val="24"/>
          <w:lang w:val="en-US"/>
        </w:rPr>
        <w:t xml:space="preserve">. However, the communication is always from the top management moving to the lower management. This impedes effective collaboration on group tasks between the managers and the employees. </w:t>
      </w:r>
    </w:p>
    <w:p w:rsidR="00F22317" w:rsidRPr="00813D30" w:rsidRDefault="001E6701" w:rsidP="00813D30">
      <w:pPr>
        <w:spacing w:before="0" w:after="0" w:line="360" w:lineRule="auto"/>
        <w:rPr>
          <w:szCs w:val="24"/>
          <w:lang w:val="en-US"/>
        </w:rPr>
      </w:pPr>
      <w:r>
        <w:rPr>
          <w:szCs w:val="24"/>
          <w:lang w:val="en-US"/>
        </w:rPr>
        <w:t xml:space="preserve">The correlation test revealed that the relationship between the realization of superordinate goals and </w:t>
      </w:r>
      <w:r w:rsidRPr="001E6701">
        <w:rPr>
          <w:szCs w:val="24"/>
          <w:lang w:val="en-US"/>
        </w:rPr>
        <w:t>departmentalization had a Pearson correlation value of 0.469 and a p-value of 0.000 (p&lt;0.05). These findings implied that departmentalization has a statistically significant relationship with the realization of superordinate goals in the organizations.</w:t>
      </w:r>
      <w:r>
        <w:rPr>
          <w:szCs w:val="24"/>
          <w:lang w:val="en-US"/>
        </w:rPr>
        <w:t xml:space="preserve"> Moreover, the regression analysis revealed that </w:t>
      </w:r>
      <w:r w:rsidRPr="001E6701">
        <w:rPr>
          <w:szCs w:val="24"/>
          <w:lang w:val="en-US"/>
        </w:rPr>
        <w:t xml:space="preserve">an increase in a unit of departmentalization increases the realization of superordinate goals by 20.7% at a significance level of 0.023 (p&lt;0.05). </w:t>
      </w:r>
      <w:r>
        <w:rPr>
          <w:szCs w:val="24"/>
          <w:lang w:val="en-US"/>
        </w:rPr>
        <w:t>This implied</w:t>
      </w:r>
      <w:r w:rsidRPr="001E6701">
        <w:rPr>
          <w:szCs w:val="24"/>
          <w:lang w:val="en-US"/>
        </w:rPr>
        <w:t xml:space="preserve"> that departmentalization has a statistically significant influence on the realization of superordinate goals in selected</w:t>
      </w:r>
      <w:r w:rsidRPr="001E6701">
        <w:rPr>
          <w:szCs w:val="24"/>
        </w:rPr>
        <w:t xml:space="preserve"> NGOs in </w:t>
      </w:r>
      <w:r w:rsidR="00BC1E29">
        <w:rPr>
          <w:szCs w:val="24"/>
        </w:rPr>
        <w:t xml:space="preserve">the </w:t>
      </w:r>
      <w:r w:rsidRPr="001E6701">
        <w:rPr>
          <w:szCs w:val="24"/>
        </w:rPr>
        <w:t xml:space="preserve">Naivasha </w:t>
      </w:r>
      <w:r w:rsidRPr="001E6701">
        <w:rPr>
          <w:szCs w:val="24"/>
          <w:lang w:val="en-US"/>
        </w:rPr>
        <w:t>sub-county, Kenya.</w:t>
      </w:r>
    </w:p>
    <w:p w:rsidR="00FD67EF" w:rsidRDefault="00FD67EF" w:rsidP="001E6701">
      <w:pPr>
        <w:pStyle w:val="Heading3"/>
        <w:rPr>
          <w:lang w:val="en-US"/>
        </w:rPr>
      </w:pPr>
    </w:p>
    <w:p w:rsidR="001E6701" w:rsidRDefault="001E6701" w:rsidP="001E6701">
      <w:pPr>
        <w:pStyle w:val="Heading3"/>
        <w:rPr>
          <w:lang w:val="en-US"/>
        </w:rPr>
      </w:pPr>
      <w:bookmarkStart w:id="112" w:name="_Toc114839588"/>
      <w:r>
        <w:rPr>
          <w:lang w:val="en-US"/>
        </w:rPr>
        <w:t>5.2.5 Chain of Command</w:t>
      </w:r>
      <w:bookmarkEnd w:id="112"/>
    </w:p>
    <w:p w:rsidR="001114DA" w:rsidRDefault="001E6701" w:rsidP="009B3D49">
      <w:pPr>
        <w:spacing w:line="360" w:lineRule="auto"/>
        <w:rPr>
          <w:szCs w:val="24"/>
          <w:lang w:val="en-US"/>
        </w:rPr>
      </w:pPr>
      <w:r>
        <w:rPr>
          <w:szCs w:val="24"/>
          <w:lang w:val="en-US"/>
        </w:rPr>
        <w:t xml:space="preserve">The study found that the respondents agree that there are </w:t>
      </w:r>
      <w:r w:rsidRPr="001E6701">
        <w:rPr>
          <w:szCs w:val="24"/>
          <w:lang w:val="en-US"/>
        </w:rPr>
        <w:t>defined reporting relationships between managers and their subordinates in the organizations.</w:t>
      </w:r>
      <w:r>
        <w:rPr>
          <w:szCs w:val="24"/>
          <w:lang w:val="en-US"/>
        </w:rPr>
        <w:t xml:space="preserve"> The respondents strongly agreed that </w:t>
      </w:r>
      <w:r w:rsidRPr="001E6701">
        <w:rPr>
          <w:szCs w:val="24"/>
          <w:lang w:val="en-US"/>
        </w:rPr>
        <w:t xml:space="preserve">the employees clearly understand the reporting mechanisms in this </w:t>
      </w:r>
      <w:r>
        <w:rPr>
          <w:szCs w:val="24"/>
          <w:lang w:val="en-US"/>
        </w:rPr>
        <w:t xml:space="preserve">organization and </w:t>
      </w:r>
      <w:r w:rsidRPr="001E6701">
        <w:rPr>
          <w:szCs w:val="24"/>
          <w:lang w:val="en-US"/>
        </w:rPr>
        <w:t>that the hierarchy starts with the directors who are at the top of the hierarchy.</w:t>
      </w:r>
      <w:r>
        <w:rPr>
          <w:szCs w:val="24"/>
          <w:lang w:val="en-US"/>
        </w:rPr>
        <w:t xml:space="preserve"> However, strong disagreements were held on whether </w:t>
      </w:r>
      <w:r w:rsidRPr="001E6701">
        <w:rPr>
          <w:szCs w:val="24"/>
          <w:lang w:val="en-US"/>
        </w:rPr>
        <w:t>the employees have equal opportunities as their managers to make decisions.</w:t>
      </w:r>
      <w:r>
        <w:rPr>
          <w:szCs w:val="24"/>
          <w:lang w:val="en-US"/>
        </w:rPr>
        <w:t xml:space="preserve"> The respondents also strongly disagreed </w:t>
      </w:r>
      <w:r w:rsidRPr="001E6701">
        <w:rPr>
          <w:szCs w:val="24"/>
          <w:lang w:val="en-US"/>
        </w:rPr>
        <w:t>that the chain of command improves their morale to perform in the organizations.</w:t>
      </w:r>
      <w:r>
        <w:rPr>
          <w:szCs w:val="24"/>
          <w:lang w:val="en-US"/>
        </w:rPr>
        <w:t xml:space="preserve"> </w:t>
      </w:r>
    </w:p>
    <w:p w:rsidR="001E6701" w:rsidRDefault="001E6701" w:rsidP="009B3D49">
      <w:pPr>
        <w:spacing w:line="360" w:lineRule="auto"/>
        <w:rPr>
          <w:szCs w:val="24"/>
          <w:lang w:val="en-US"/>
        </w:rPr>
      </w:pPr>
      <w:r>
        <w:rPr>
          <w:szCs w:val="24"/>
          <w:lang w:val="en-US"/>
        </w:rPr>
        <w:lastRenderedPageBreak/>
        <w:t xml:space="preserve">Nevertheless, there was an acknowledgement that </w:t>
      </w:r>
      <w:r w:rsidRPr="001E6701">
        <w:rPr>
          <w:szCs w:val="24"/>
          <w:lang w:val="en-US"/>
        </w:rPr>
        <w:t>the chain of command was critical in the organizations</w:t>
      </w:r>
      <w:r>
        <w:rPr>
          <w:szCs w:val="24"/>
          <w:lang w:val="en-US"/>
        </w:rPr>
        <w:t xml:space="preserve"> as it helps in </w:t>
      </w:r>
      <w:r w:rsidR="00BC1E29">
        <w:rPr>
          <w:szCs w:val="24"/>
          <w:lang w:val="en-US"/>
        </w:rPr>
        <w:t xml:space="preserve">the </w:t>
      </w:r>
      <w:r>
        <w:rPr>
          <w:szCs w:val="24"/>
          <w:lang w:val="en-US"/>
        </w:rPr>
        <w:t xml:space="preserve">delegation, sharing of responsibilities and power and supporting the subordinate employees. The chain of command also provides the employees with autonomy which helps them to </w:t>
      </w:r>
      <w:r w:rsidRPr="001E6701">
        <w:rPr>
          <w:szCs w:val="24"/>
          <w:lang w:val="en-US"/>
        </w:rPr>
        <w:t xml:space="preserve">govern themselves to some extent and they </w:t>
      </w:r>
      <w:r w:rsidR="00BC1E29">
        <w:rPr>
          <w:szCs w:val="24"/>
          <w:lang w:val="en-US"/>
        </w:rPr>
        <w:t>can</w:t>
      </w:r>
      <w:r w:rsidRPr="001E6701">
        <w:rPr>
          <w:szCs w:val="24"/>
          <w:lang w:val="en-US"/>
        </w:rPr>
        <w:t xml:space="preserve"> make positive decisions which are important for the organization. This helps to motivate the employees</w:t>
      </w:r>
      <w:r>
        <w:rPr>
          <w:szCs w:val="24"/>
          <w:lang w:val="en-US"/>
        </w:rPr>
        <w:t xml:space="preserve"> and instances of bureaucratic tapes are dealt away with.</w:t>
      </w:r>
    </w:p>
    <w:p w:rsidR="00FD67EF" w:rsidRPr="00813D30" w:rsidRDefault="001E6701" w:rsidP="00813D30">
      <w:pPr>
        <w:spacing w:before="0" w:line="360" w:lineRule="auto"/>
        <w:rPr>
          <w:szCs w:val="24"/>
          <w:lang w:val="en-US"/>
        </w:rPr>
      </w:pPr>
      <w:r>
        <w:rPr>
          <w:szCs w:val="24"/>
          <w:lang w:val="en-US"/>
        </w:rPr>
        <w:t>The correlation tests found that</w:t>
      </w:r>
      <w:r w:rsidRPr="001E6701">
        <w:rPr>
          <w:color w:val="FF0000"/>
          <w:lang w:val="en-US"/>
        </w:rPr>
        <w:t xml:space="preserve"> </w:t>
      </w:r>
      <w:r w:rsidRPr="001E6701">
        <w:rPr>
          <w:szCs w:val="24"/>
          <w:lang w:val="en-US"/>
        </w:rPr>
        <w:t xml:space="preserve">the chain of command had a Pearson correlation value of 0.469 and a p-value of 0.000 (p&lt;0.05). These findings implied that the chain of command has a statistically significant relationship with the realization of superordinate goals in the organizations. </w:t>
      </w:r>
      <w:r>
        <w:rPr>
          <w:szCs w:val="24"/>
          <w:lang w:val="en-US"/>
        </w:rPr>
        <w:t xml:space="preserve"> In addition, the regression analysis indicated </w:t>
      </w:r>
      <w:r w:rsidRPr="001E6701">
        <w:rPr>
          <w:szCs w:val="24"/>
          <w:lang w:val="en-US"/>
        </w:rPr>
        <w:t xml:space="preserve">that an increase in a unit of </w:t>
      </w:r>
      <w:r w:rsidR="00BC1E29">
        <w:rPr>
          <w:szCs w:val="24"/>
          <w:lang w:val="en-US"/>
        </w:rPr>
        <w:t xml:space="preserve">the </w:t>
      </w:r>
      <w:r w:rsidRPr="001E6701">
        <w:rPr>
          <w:szCs w:val="24"/>
          <w:lang w:val="en-US"/>
        </w:rPr>
        <w:t xml:space="preserve">chain of command increases the realization of superordinate goals by </w:t>
      </w:r>
      <w:r w:rsidRPr="00AA43B3">
        <w:rPr>
          <w:szCs w:val="24"/>
          <w:lang w:val="en-US"/>
        </w:rPr>
        <w:t>11</w:t>
      </w:r>
      <w:r w:rsidRPr="001E6701">
        <w:rPr>
          <w:szCs w:val="24"/>
          <w:lang w:val="en-US"/>
        </w:rPr>
        <w:t>.</w:t>
      </w:r>
      <w:r w:rsidRPr="00AA43B3">
        <w:rPr>
          <w:szCs w:val="24"/>
          <w:lang w:val="en-US"/>
        </w:rPr>
        <w:t>3</w:t>
      </w:r>
      <w:r w:rsidRPr="001E6701">
        <w:rPr>
          <w:szCs w:val="24"/>
          <w:lang w:val="en-US"/>
        </w:rPr>
        <w:t>%. However, a significance level of 0</w:t>
      </w:r>
      <w:r w:rsidRPr="00AA43B3">
        <w:rPr>
          <w:szCs w:val="24"/>
          <w:lang w:val="en-US"/>
        </w:rPr>
        <w:t>.311</w:t>
      </w:r>
      <w:r w:rsidRPr="001E6701">
        <w:rPr>
          <w:szCs w:val="24"/>
          <w:lang w:val="en-US"/>
        </w:rPr>
        <w:t xml:space="preserve"> (p&gt;0.05) </w:t>
      </w:r>
      <w:r>
        <w:rPr>
          <w:szCs w:val="24"/>
          <w:lang w:val="en-US"/>
        </w:rPr>
        <w:t>implied</w:t>
      </w:r>
      <w:r w:rsidRPr="001E6701">
        <w:rPr>
          <w:szCs w:val="24"/>
          <w:lang w:val="en-US"/>
        </w:rPr>
        <w:t xml:space="preserve"> that the chain of command did not have a statistically significant influence on the realization of superordinate goals in selected</w:t>
      </w:r>
      <w:r w:rsidRPr="001E6701">
        <w:rPr>
          <w:szCs w:val="24"/>
        </w:rPr>
        <w:t xml:space="preserve"> NGOs in </w:t>
      </w:r>
      <w:r w:rsidR="00BC1E29">
        <w:rPr>
          <w:szCs w:val="24"/>
        </w:rPr>
        <w:t xml:space="preserve">the </w:t>
      </w:r>
      <w:r w:rsidRPr="001E6701">
        <w:rPr>
          <w:szCs w:val="24"/>
        </w:rPr>
        <w:t xml:space="preserve">Naivasha </w:t>
      </w:r>
      <w:r w:rsidRPr="001E6701">
        <w:rPr>
          <w:szCs w:val="24"/>
          <w:lang w:val="en-US"/>
        </w:rPr>
        <w:t>sub-county, Kenya.</w:t>
      </w:r>
    </w:p>
    <w:p w:rsidR="001E6701" w:rsidRDefault="001E6701" w:rsidP="001E6701">
      <w:pPr>
        <w:pStyle w:val="Heading3"/>
        <w:rPr>
          <w:lang w:val="en-US"/>
        </w:rPr>
      </w:pPr>
      <w:bookmarkStart w:id="113" w:name="_Toc114839589"/>
      <w:r>
        <w:rPr>
          <w:lang w:val="en-US"/>
        </w:rPr>
        <w:t>5.2.6 Span of Control</w:t>
      </w:r>
      <w:bookmarkEnd w:id="113"/>
    </w:p>
    <w:p w:rsidR="004C56AB" w:rsidRDefault="001E6701" w:rsidP="004C56AB">
      <w:pPr>
        <w:spacing w:line="360" w:lineRule="auto"/>
        <w:rPr>
          <w:lang w:val="en-US"/>
        </w:rPr>
      </w:pPr>
      <w:r>
        <w:rPr>
          <w:lang w:val="en-US"/>
        </w:rPr>
        <w:t xml:space="preserve">The study </w:t>
      </w:r>
      <w:r w:rsidR="00B13FC1">
        <w:rPr>
          <w:lang w:val="en-US"/>
        </w:rPr>
        <w:t>found that</w:t>
      </w:r>
      <w:r>
        <w:rPr>
          <w:lang w:val="en-US"/>
        </w:rPr>
        <w:t xml:space="preserve"> </w:t>
      </w:r>
      <w:r w:rsidR="004C56AB" w:rsidRPr="004C56AB">
        <w:rPr>
          <w:lang w:val="en-US"/>
        </w:rPr>
        <w:t xml:space="preserve">51.9% of the respondents strongly agreed that </w:t>
      </w:r>
      <w:r w:rsidR="00BC1E29">
        <w:rPr>
          <w:lang w:val="en-US"/>
        </w:rPr>
        <w:t>few employees are</w:t>
      </w:r>
      <w:r w:rsidR="004C56AB" w:rsidRPr="004C56AB">
        <w:rPr>
          <w:lang w:val="en-US"/>
        </w:rPr>
        <w:t xml:space="preserve"> working under one manager while 45.6% of the respondents strongly disagreed that </w:t>
      </w:r>
      <w:r w:rsidR="00BC1E29">
        <w:rPr>
          <w:lang w:val="en-US"/>
        </w:rPr>
        <w:t>many employees are</w:t>
      </w:r>
      <w:r w:rsidR="004C56AB" w:rsidRPr="004C56AB">
        <w:rPr>
          <w:lang w:val="en-US"/>
        </w:rPr>
        <w:t xml:space="preserve"> working under one manager.</w:t>
      </w:r>
      <w:r w:rsidR="004C56AB">
        <w:rPr>
          <w:lang w:val="en-US"/>
        </w:rPr>
        <w:t xml:space="preserve"> The respondents agreed that </w:t>
      </w:r>
      <w:r w:rsidR="004C56AB" w:rsidRPr="004C56AB">
        <w:rPr>
          <w:lang w:val="en-US"/>
        </w:rPr>
        <w:t>the number of employees working under a manager determines the interaction between the managers and the employees.</w:t>
      </w:r>
      <w:r w:rsidR="004C56AB">
        <w:rPr>
          <w:lang w:val="en-US"/>
        </w:rPr>
        <w:t xml:space="preserve"> T</w:t>
      </w:r>
      <w:r w:rsidR="004C56AB" w:rsidRPr="004C56AB">
        <w:rPr>
          <w:lang w:val="en-US"/>
        </w:rPr>
        <w:t>he respondents strongly disagreed that managers are usually hands-on in carrying out organizational activities. Remarkably, the respondents were neutral on whether managerial control helps the employees to work efficiently.</w:t>
      </w:r>
      <w:r w:rsidR="004C56AB" w:rsidRPr="004C56AB">
        <w:rPr>
          <w:color w:val="FF0000"/>
          <w:szCs w:val="24"/>
          <w:lang w:val="en-US"/>
        </w:rPr>
        <w:t xml:space="preserve"> </w:t>
      </w:r>
      <w:r w:rsidR="004C56AB" w:rsidRPr="004C56AB">
        <w:rPr>
          <w:lang w:val="en-US"/>
        </w:rPr>
        <w:t>On the determinants of the number of subordinates working under a manager and managerial control, there was agreement that the capacities</w:t>
      </w:r>
      <w:r w:rsidR="004C56AB">
        <w:rPr>
          <w:lang w:val="en-US"/>
        </w:rPr>
        <w:t>, skills</w:t>
      </w:r>
      <w:r w:rsidR="004C56AB" w:rsidRPr="004C56AB">
        <w:rPr>
          <w:lang w:val="en-US"/>
        </w:rPr>
        <w:t xml:space="preserve"> and abilities of the subordinates and managers </w:t>
      </w:r>
      <w:r w:rsidR="004C56AB">
        <w:rPr>
          <w:lang w:val="en-US"/>
        </w:rPr>
        <w:t xml:space="preserve">as well as </w:t>
      </w:r>
      <w:r w:rsidR="00BC1E29">
        <w:rPr>
          <w:lang w:val="en-US"/>
        </w:rPr>
        <w:t xml:space="preserve">the </w:t>
      </w:r>
      <w:r w:rsidR="004C56AB">
        <w:rPr>
          <w:lang w:val="en-US"/>
        </w:rPr>
        <w:t xml:space="preserve">nature of work </w:t>
      </w:r>
      <w:r w:rsidR="004C56AB" w:rsidRPr="004C56AB">
        <w:rPr>
          <w:lang w:val="en-US"/>
        </w:rPr>
        <w:t>were considered.</w:t>
      </w:r>
      <w:r w:rsidR="004C56AB">
        <w:rPr>
          <w:lang w:val="en-US"/>
        </w:rPr>
        <w:t xml:space="preserve"> </w:t>
      </w:r>
    </w:p>
    <w:p w:rsidR="009A6AF7" w:rsidRPr="00813D30" w:rsidRDefault="00BB3B08" w:rsidP="00813D30">
      <w:pPr>
        <w:spacing w:before="0" w:after="0" w:line="360" w:lineRule="auto"/>
        <w:rPr>
          <w:lang w:val="en-US"/>
        </w:rPr>
      </w:pPr>
      <w:r>
        <w:rPr>
          <w:lang w:val="en-US"/>
        </w:rPr>
        <w:t xml:space="preserve">The correlation test found that the span of control and the realization of superordinate goals </w:t>
      </w:r>
      <w:r w:rsidRPr="00BB3B08">
        <w:rPr>
          <w:lang w:val="en-US"/>
        </w:rPr>
        <w:t>had a Pearson correlation value of 0.163 and a p-value of 0.151 (p&gt;0.05). These findings illustrate that there was no statistically significant relationship between the span of control and the realization of superordinate goals in the organizations.</w:t>
      </w:r>
      <w:r>
        <w:rPr>
          <w:lang w:val="en-US"/>
        </w:rPr>
        <w:t xml:space="preserve"> On the other hand, the regression analysis showed </w:t>
      </w:r>
      <w:r w:rsidRPr="00BB3B08">
        <w:rPr>
          <w:rFonts w:cs="Times New Roman"/>
          <w:szCs w:val="24"/>
          <w:lang w:val="en-US"/>
        </w:rPr>
        <w:t xml:space="preserve">that an increase in a unit of </w:t>
      </w:r>
      <w:r w:rsidR="00BC1E29">
        <w:rPr>
          <w:rFonts w:cs="Times New Roman"/>
          <w:szCs w:val="24"/>
          <w:lang w:val="en-US"/>
        </w:rPr>
        <w:t xml:space="preserve">the </w:t>
      </w:r>
      <w:r w:rsidRPr="00BB3B08">
        <w:rPr>
          <w:rFonts w:cs="Times New Roman"/>
          <w:szCs w:val="24"/>
          <w:lang w:val="en-US"/>
        </w:rPr>
        <w:t xml:space="preserve">span of control increases the realization of superordinate goals by </w:t>
      </w:r>
      <w:r w:rsidRPr="00BB3B08">
        <w:rPr>
          <w:rFonts w:eastAsia="SimSun" w:cs="Times New Roman"/>
          <w:szCs w:val="24"/>
          <w:lang w:val="en-US"/>
        </w:rPr>
        <w:t>0.55%. However, a significance level of 0</w:t>
      </w:r>
      <w:r w:rsidRPr="00AA43B3">
        <w:rPr>
          <w:rFonts w:eastAsia="SimSun" w:cs="Times New Roman"/>
          <w:szCs w:val="24"/>
          <w:lang w:val="en-US"/>
        </w:rPr>
        <w:t>.</w:t>
      </w:r>
      <w:r w:rsidRPr="00BB3B08">
        <w:rPr>
          <w:rFonts w:eastAsia="SimSun" w:cs="Times New Roman"/>
          <w:szCs w:val="24"/>
          <w:lang w:val="en-US"/>
        </w:rPr>
        <w:t xml:space="preserve">476 (p&gt;0.05) </w:t>
      </w:r>
      <w:r>
        <w:rPr>
          <w:rFonts w:eastAsia="SimSun" w:cs="Times New Roman"/>
          <w:szCs w:val="24"/>
          <w:lang w:val="en-US"/>
        </w:rPr>
        <w:lastRenderedPageBreak/>
        <w:t>implies</w:t>
      </w:r>
      <w:r w:rsidRPr="00BB3B08">
        <w:rPr>
          <w:rFonts w:eastAsia="SimSun" w:cs="Times New Roman"/>
          <w:szCs w:val="24"/>
          <w:lang w:val="en-US"/>
        </w:rPr>
        <w:t xml:space="preserve"> that the span of control did not have a statistically significant influence on </w:t>
      </w:r>
      <w:r w:rsidRPr="00BB3B08">
        <w:rPr>
          <w:rFonts w:cs="Times New Roman"/>
          <w:szCs w:val="24"/>
          <w:lang w:val="en-US"/>
        </w:rPr>
        <w:t xml:space="preserve">the realization of superordinate goals </w:t>
      </w:r>
      <w:r w:rsidRPr="00BB3B08">
        <w:rPr>
          <w:rFonts w:cs="Times New Roman"/>
          <w:szCs w:val="24"/>
          <w:shd w:val="clear" w:color="auto" w:fill="FFFFFF"/>
          <w:lang w:val="en-US"/>
        </w:rPr>
        <w:t>in selected</w:t>
      </w:r>
      <w:r w:rsidRPr="00BB3B08">
        <w:rPr>
          <w:rFonts w:cs="Times New Roman"/>
          <w:szCs w:val="24"/>
        </w:rPr>
        <w:t xml:space="preserve"> NGOs in </w:t>
      </w:r>
      <w:r w:rsidR="00BC1E29">
        <w:rPr>
          <w:rFonts w:cs="Times New Roman"/>
          <w:szCs w:val="24"/>
        </w:rPr>
        <w:t xml:space="preserve">the </w:t>
      </w:r>
      <w:r w:rsidRPr="00BB3B08">
        <w:rPr>
          <w:rFonts w:cs="Times New Roman"/>
          <w:szCs w:val="24"/>
        </w:rPr>
        <w:t xml:space="preserve">Naivasha </w:t>
      </w:r>
      <w:r w:rsidRPr="00BB3B08">
        <w:rPr>
          <w:rFonts w:cs="Times New Roman"/>
          <w:szCs w:val="24"/>
          <w:shd w:val="clear" w:color="auto" w:fill="FFFFFF"/>
          <w:lang w:val="en-US"/>
        </w:rPr>
        <w:t>sub-county, Kenya.</w:t>
      </w:r>
      <w:bookmarkStart w:id="114" w:name="_Toc105590330"/>
    </w:p>
    <w:p w:rsidR="00A26BBF" w:rsidRDefault="00A26BBF" w:rsidP="00BB3B08">
      <w:pPr>
        <w:pStyle w:val="Heading2"/>
        <w:rPr>
          <w:lang w:eastAsia="zh-CN"/>
        </w:rPr>
      </w:pPr>
      <w:bookmarkStart w:id="115" w:name="_Toc114839590"/>
      <w:r>
        <w:t>5.3 Conclusion</w:t>
      </w:r>
      <w:bookmarkEnd w:id="114"/>
      <w:bookmarkEnd w:id="115"/>
    </w:p>
    <w:p w:rsidR="00BB3B08" w:rsidRDefault="00BB3B08">
      <w:pPr>
        <w:spacing w:before="0" w:after="0" w:line="360" w:lineRule="auto"/>
        <w:rPr>
          <w:lang w:val="en-US" w:eastAsia="zh-CN"/>
        </w:rPr>
      </w:pPr>
      <w:r>
        <w:rPr>
          <w:lang w:val="en-US" w:eastAsia="zh-CN"/>
        </w:rPr>
        <w:t xml:space="preserve">The summary of findings leads this study to make various conclusions. First, this study concludes that organizational design helps to improve organizational effectiveness by ensuring that efficient services are provided to the beneficiaries and that there is </w:t>
      </w:r>
      <w:r w:rsidR="00BC1E29">
        <w:rPr>
          <w:lang w:val="en-US" w:eastAsia="zh-CN"/>
        </w:rPr>
        <w:t xml:space="preserve">a </w:t>
      </w:r>
      <w:r>
        <w:rPr>
          <w:lang w:val="en-US" w:eastAsia="zh-CN"/>
        </w:rPr>
        <w:t xml:space="preserve">cooperation between departments to </w:t>
      </w:r>
      <w:r w:rsidR="0012779F">
        <w:rPr>
          <w:lang w:val="en-US" w:eastAsia="zh-CN"/>
        </w:rPr>
        <w:t>further improve service provision</w:t>
      </w:r>
      <w:r>
        <w:rPr>
          <w:lang w:val="en-US" w:eastAsia="zh-CN"/>
        </w:rPr>
        <w:t>. This also helps organizations to achieve their set goals. The functions of the organizations are determined by the projects the organizations undertake rather than by the beneficiaries that the organizations serve.</w:t>
      </w:r>
    </w:p>
    <w:p w:rsidR="00BB3B08" w:rsidRDefault="00BB3B08">
      <w:pPr>
        <w:spacing w:before="0" w:after="0" w:line="360" w:lineRule="auto"/>
        <w:rPr>
          <w:lang w:val="en-US" w:eastAsia="zh-CN"/>
        </w:rPr>
      </w:pPr>
    </w:p>
    <w:p w:rsidR="00BB3B08" w:rsidRPr="00BB3B08" w:rsidRDefault="00BB3B08" w:rsidP="00BB3B08">
      <w:pPr>
        <w:spacing w:before="0" w:after="0" w:line="360" w:lineRule="auto"/>
        <w:rPr>
          <w:lang w:val="en-US" w:eastAsia="zh-CN"/>
        </w:rPr>
      </w:pPr>
      <w:r>
        <w:rPr>
          <w:lang w:val="en-US" w:eastAsia="zh-CN"/>
        </w:rPr>
        <w:t xml:space="preserve">Secondly, this study concludes that the employees carry out specific tasks which </w:t>
      </w:r>
      <w:r w:rsidR="00BC1E29">
        <w:rPr>
          <w:lang w:val="en-US" w:eastAsia="zh-CN"/>
        </w:rPr>
        <w:t>are</w:t>
      </w:r>
      <w:r>
        <w:rPr>
          <w:lang w:val="en-US" w:eastAsia="zh-CN"/>
        </w:rPr>
        <w:t xml:space="preserve"> broken down into smaller tasks that each employee can manage </w:t>
      </w:r>
      <w:r w:rsidR="00291C4B">
        <w:rPr>
          <w:lang w:val="en-US" w:eastAsia="zh-CN"/>
        </w:rPr>
        <w:t>and</w:t>
      </w:r>
      <w:r>
        <w:rPr>
          <w:lang w:val="en-US" w:eastAsia="zh-CN"/>
        </w:rPr>
        <w:t xml:space="preserve"> help in completing the work faster. The work specialization corresponds to the training of the employees. However, the tasks undertaken are repetitive and monotonous which leads to boredom and affects the morale of the employees. Also, the tasks provided do not challenge the employees in their jobs. This study also deduces that work </w:t>
      </w:r>
      <w:r w:rsidRPr="00BB3B08">
        <w:rPr>
          <w:lang w:val="en-US" w:eastAsia="zh-CN"/>
        </w:rPr>
        <w:t>specialization has a statistically significant relationship with the realization of superordinate goals in organizations.</w:t>
      </w:r>
      <w:r>
        <w:rPr>
          <w:lang w:val="en-US" w:eastAsia="zh-CN"/>
        </w:rPr>
        <w:t xml:space="preserve"> Work specialization </w:t>
      </w:r>
      <w:r w:rsidRPr="00BB3B08">
        <w:rPr>
          <w:lang w:val="en-US" w:eastAsia="zh-CN"/>
        </w:rPr>
        <w:t xml:space="preserve">has the strongest statistically significant relationship with the realization of superordinate goals in the organizations as compared to the other variables of </w:t>
      </w:r>
      <w:r w:rsidR="00BC1E29">
        <w:rPr>
          <w:lang w:val="en-US" w:eastAsia="zh-CN"/>
        </w:rPr>
        <w:t xml:space="preserve">the </w:t>
      </w:r>
      <w:r w:rsidRPr="00BB3B08">
        <w:rPr>
          <w:lang w:val="en-US" w:eastAsia="zh-CN"/>
        </w:rPr>
        <w:t>chain of command, departmentalization and span of control.</w:t>
      </w:r>
      <w:r>
        <w:rPr>
          <w:lang w:val="en-US" w:eastAsia="zh-CN"/>
        </w:rPr>
        <w:t xml:space="preserve"> As well, this study concludes that </w:t>
      </w:r>
      <w:r w:rsidR="001E6701" w:rsidRPr="001E6701">
        <w:rPr>
          <w:lang w:eastAsia="zh-CN"/>
        </w:rPr>
        <w:t xml:space="preserve">work specialization </w:t>
      </w:r>
      <w:r w:rsidRPr="00BB3B08">
        <w:rPr>
          <w:lang w:val="en-US" w:eastAsia="zh-CN"/>
        </w:rPr>
        <w:t xml:space="preserve">has a statistically significant influence </w:t>
      </w:r>
      <w:r w:rsidR="001E6701" w:rsidRPr="001E6701">
        <w:rPr>
          <w:lang w:eastAsia="zh-CN"/>
        </w:rPr>
        <w:t xml:space="preserve">on the realization of superordinate goals </w:t>
      </w:r>
      <w:bookmarkStart w:id="116" w:name="_Hlk106133201"/>
      <w:r w:rsidR="001E6701" w:rsidRPr="001E6701">
        <w:rPr>
          <w:lang w:val="en-US" w:eastAsia="zh-CN"/>
        </w:rPr>
        <w:t>in selected</w:t>
      </w:r>
      <w:r w:rsidR="001E6701" w:rsidRPr="001E6701">
        <w:rPr>
          <w:lang w:eastAsia="zh-CN"/>
        </w:rPr>
        <w:t xml:space="preserve"> NGOs in Naivasha </w:t>
      </w:r>
      <w:r w:rsidR="001E6701" w:rsidRPr="001E6701">
        <w:rPr>
          <w:lang w:val="en-US" w:eastAsia="zh-CN"/>
        </w:rPr>
        <w:t>sub-county, Kenya.</w:t>
      </w:r>
      <w:r w:rsidR="001E6701" w:rsidRPr="001E6701">
        <w:rPr>
          <w:lang w:eastAsia="zh-CN"/>
        </w:rPr>
        <w:t xml:space="preserve"> </w:t>
      </w:r>
      <w:bookmarkEnd w:id="116"/>
      <w:r w:rsidRPr="00BB3B08">
        <w:rPr>
          <w:lang w:val="en-US" w:eastAsia="zh-CN"/>
        </w:rPr>
        <w:t xml:space="preserve">Additionally, among the constructs of organizational design which also included departmentalization, </w:t>
      </w:r>
      <w:r w:rsidR="00BC1E29">
        <w:rPr>
          <w:lang w:val="en-US" w:eastAsia="zh-CN"/>
        </w:rPr>
        <w:t xml:space="preserve">the </w:t>
      </w:r>
      <w:r w:rsidRPr="00BB3B08">
        <w:rPr>
          <w:lang w:val="en-US" w:eastAsia="zh-CN"/>
        </w:rPr>
        <w:t xml:space="preserve">span of control and chain of command, work specialization </w:t>
      </w:r>
      <w:r>
        <w:rPr>
          <w:lang w:val="en-US" w:eastAsia="zh-CN"/>
        </w:rPr>
        <w:t xml:space="preserve">has </w:t>
      </w:r>
      <w:r w:rsidRPr="00BB3B08">
        <w:rPr>
          <w:lang w:val="en-US" w:eastAsia="zh-CN"/>
        </w:rPr>
        <w:t>the most influence on the realization of superordinate goals.</w:t>
      </w:r>
    </w:p>
    <w:p w:rsidR="00BB3B08" w:rsidRDefault="00BB3B08">
      <w:pPr>
        <w:spacing w:before="0" w:after="0" w:line="360" w:lineRule="auto"/>
        <w:rPr>
          <w:lang w:val="en-US" w:eastAsia="zh-CN"/>
        </w:rPr>
      </w:pPr>
    </w:p>
    <w:p w:rsidR="001114DA" w:rsidRPr="001114DA" w:rsidRDefault="00376C03" w:rsidP="001114DA">
      <w:pPr>
        <w:spacing w:before="0" w:after="0" w:line="360" w:lineRule="auto"/>
        <w:rPr>
          <w:lang w:val="en-US" w:eastAsia="zh-CN"/>
        </w:rPr>
      </w:pPr>
      <w:r>
        <w:rPr>
          <w:lang w:val="en-US" w:eastAsia="zh-CN"/>
        </w:rPr>
        <w:t xml:space="preserve">Thirdly, this study concludes that </w:t>
      </w:r>
      <w:r w:rsidR="00BC1E29">
        <w:rPr>
          <w:lang w:val="en-US" w:eastAsia="zh-CN"/>
        </w:rPr>
        <w:t xml:space="preserve">the </w:t>
      </w:r>
      <w:r>
        <w:rPr>
          <w:lang w:val="en-US" w:eastAsia="zh-CN"/>
        </w:rPr>
        <w:t xml:space="preserve">departmentalization of the NGOs in </w:t>
      </w:r>
      <w:r w:rsidR="001E6701" w:rsidRPr="001E6701">
        <w:rPr>
          <w:lang w:eastAsia="zh-CN"/>
        </w:rPr>
        <w:t xml:space="preserve">Naivasha </w:t>
      </w:r>
      <w:r w:rsidR="001E6701" w:rsidRPr="001E6701">
        <w:rPr>
          <w:lang w:val="en-US" w:eastAsia="zh-CN"/>
        </w:rPr>
        <w:t>sub-county, Kenya</w:t>
      </w:r>
      <w:r>
        <w:rPr>
          <w:lang w:val="en-US" w:eastAsia="zh-CN"/>
        </w:rPr>
        <w:t xml:space="preserve"> is based on the projects that organizations undertake rather than the beneficiaries of the organizations. Departmentalization helps to improve productivity and communication in the organization. However, communication is always from the top hierarchies and it flows down to the lower hierarchies of the organization. </w:t>
      </w:r>
      <w:r w:rsidR="001114DA">
        <w:rPr>
          <w:lang w:val="en-US" w:eastAsia="zh-CN"/>
        </w:rPr>
        <w:t xml:space="preserve">This is a barrier to effective </w:t>
      </w:r>
      <w:r w:rsidR="001114DA" w:rsidRPr="001114DA">
        <w:rPr>
          <w:lang w:val="en-US" w:eastAsia="zh-CN"/>
        </w:rPr>
        <w:t>collaboration on group tasks between the managers and the employees.</w:t>
      </w:r>
      <w:r w:rsidR="001114DA">
        <w:rPr>
          <w:lang w:val="en-US" w:eastAsia="zh-CN"/>
        </w:rPr>
        <w:t xml:space="preserve"> </w:t>
      </w:r>
      <w:r>
        <w:rPr>
          <w:lang w:val="en-US" w:eastAsia="zh-CN"/>
        </w:rPr>
        <w:t xml:space="preserve">The employees are not rotated from one department to another and they work in one department </w:t>
      </w:r>
      <w:r>
        <w:rPr>
          <w:lang w:val="en-US" w:eastAsia="zh-CN"/>
        </w:rPr>
        <w:lastRenderedPageBreak/>
        <w:t xml:space="preserve">for many years. </w:t>
      </w:r>
      <w:r w:rsidR="001114DA">
        <w:rPr>
          <w:lang w:val="en-US" w:eastAsia="zh-CN"/>
        </w:rPr>
        <w:t>Besides, d</w:t>
      </w:r>
      <w:r w:rsidR="001114DA" w:rsidRPr="001114DA">
        <w:rPr>
          <w:lang w:val="en-US" w:eastAsia="zh-CN"/>
        </w:rPr>
        <w:t>epartmentalization has a statistically significant relationship with the realization of superordinate goals in the organizations</w:t>
      </w:r>
      <w:r w:rsidR="001114DA">
        <w:rPr>
          <w:lang w:val="en-US" w:eastAsia="zh-CN"/>
        </w:rPr>
        <w:t xml:space="preserve"> as well as a </w:t>
      </w:r>
      <w:r w:rsidR="001114DA" w:rsidRPr="001114DA">
        <w:rPr>
          <w:lang w:val="en-US" w:eastAsia="zh-CN"/>
        </w:rPr>
        <w:t xml:space="preserve">statistically significant influence on the realization of superordinate goals </w:t>
      </w:r>
      <w:r w:rsidR="001E6701" w:rsidRPr="001E6701">
        <w:rPr>
          <w:lang w:val="en-US" w:eastAsia="zh-CN"/>
        </w:rPr>
        <w:t>in selected</w:t>
      </w:r>
      <w:r w:rsidR="001E6701" w:rsidRPr="001E6701">
        <w:rPr>
          <w:lang w:eastAsia="zh-CN"/>
        </w:rPr>
        <w:t xml:space="preserve"> NGOs in Naivasha </w:t>
      </w:r>
      <w:r w:rsidR="001E6701" w:rsidRPr="001E6701">
        <w:rPr>
          <w:lang w:val="en-US" w:eastAsia="zh-CN"/>
        </w:rPr>
        <w:t>sub-county, Kenya.</w:t>
      </w:r>
    </w:p>
    <w:p w:rsidR="00BB3B08" w:rsidRDefault="00BB3B08">
      <w:pPr>
        <w:spacing w:before="0" w:after="0" w:line="360" w:lineRule="auto"/>
        <w:rPr>
          <w:lang w:val="en-US" w:eastAsia="zh-CN"/>
        </w:rPr>
      </w:pPr>
    </w:p>
    <w:p w:rsidR="001114DA" w:rsidRDefault="001114DA" w:rsidP="001114DA">
      <w:pPr>
        <w:spacing w:before="0" w:after="0" w:line="360" w:lineRule="auto"/>
        <w:rPr>
          <w:szCs w:val="24"/>
          <w:lang w:val="en-US"/>
        </w:rPr>
      </w:pPr>
      <w:r>
        <w:rPr>
          <w:lang w:val="en-US" w:eastAsia="zh-CN"/>
        </w:rPr>
        <w:t xml:space="preserve">Fourthly, this study concludes that in </w:t>
      </w:r>
      <w:r w:rsidR="001E6701" w:rsidRPr="001E6701">
        <w:rPr>
          <w:lang w:val="en-US" w:eastAsia="zh-CN"/>
        </w:rPr>
        <w:t>selected</w:t>
      </w:r>
      <w:r w:rsidR="001E6701" w:rsidRPr="001E6701">
        <w:rPr>
          <w:lang w:eastAsia="zh-CN"/>
        </w:rPr>
        <w:t xml:space="preserve"> NGOs in Naivasha </w:t>
      </w:r>
      <w:r w:rsidR="001E6701" w:rsidRPr="001E6701">
        <w:rPr>
          <w:lang w:val="en-US" w:eastAsia="zh-CN"/>
        </w:rPr>
        <w:t>sub-county, Kenya</w:t>
      </w:r>
      <w:r>
        <w:rPr>
          <w:lang w:val="en-US" w:eastAsia="zh-CN"/>
        </w:rPr>
        <w:t>, there are defined reporting relationships between managers and their subordinates which help to clearly understand the reporting mechanisms in which the hierarchy starts at the top with directors at the helm.</w:t>
      </w:r>
      <w:r w:rsidRPr="001114DA">
        <w:rPr>
          <w:color w:val="FF0000"/>
          <w:szCs w:val="24"/>
          <w:lang w:val="en-US"/>
        </w:rPr>
        <w:t xml:space="preserve"> </w:t>
      </w:r>
      <w:r>
        <w:rPr>
          <w:lang w:val="en-US" w:eastAsia="zh-CN"/>
        </w:rPr>
        <w:t>T</w:t>
      </w:r>
      <w:r w:rsidRPr="001114DA">
        <w:rPr>
          <w:lang w:val="en-US" w:eastAsia="zh-CN"/>
        </w:rPr>
        <w:t xml:space="preserve">he chain of command </w:t>
      </w:r>
      <w:r>
        <w:rPr>
          <w:lang w:val="en-US" w:eastAsia="zh-CN"/>
        </w:rPr>
        <w:t>is</w:t>
      </w:r>
      <w:r w:rsidRPr="001114DA">
        <w:rPr>
          <w:lang w:val="en-US" w:eastAsia="zh-CN"/>
        </w:rPr>
        <w:t xml:space="preserve"> critical as it helps in </w:t>
      </w:r>
      <w:r w:rsidR="00BC1E29">
        <w:rPr>
          <w:lang w:val="en-US" w:eastAsia="zh-CN"/>
        </w:rPr>
        <w:t xml:space="preserve">the </w:t>
      </w:r>
      <w:r w:rsidRPr="001114DA">
        <w:rPr>
          <w:lang w:val="en-US" w:eastAsia="zh-CN"/>
        </w:rPr>
        <w:t>delegation, sharing of responsibilities and power</w:t>
      </w:r>
      <w:r>
        <w:rPr>
          <w:lang w:val="en-US" w:eastAsia="zh-CN"/>
        </w:rPr>
        <w:t xml:space="preserve">, </w:t>
      </w:r>
      <w:r w:rsidR="00BC1E29">
        <w:rPr>
          <w:lang w:val="en-US" w:eastAsia="zh-CN"/>
        </w:rPr>
        <w:t xml:space="preserve">and </w:t>
      </w:r>
      <w:r w:rsidRPr="001114DA">
        <w:rPr>
          <w:lang w:val="en-US" w:eastAsia="zh-CN"/>
        </w:rPr>
        <w:t>supporting the subordinate employees</w:t>
      </w:r>
      <w:r>
        <w:rPr>
          <w:lang w:val="en-US" w:eastAsia="zh-CN"/>
        </w:rPr>
        <w:t>. The employees are also given</w:t>
      </w:r>
      <w:r w:rsidRPr="001114DA">
        <w:rPr>
          <w:lang w:val="en-US" w:eastAsia="zh-CN"/>
        </w:rPr>
        <w:t xml:space="preserve"> autonomy which helps them to govern themselves to some extent and they </w:t>
      </w:r>
      <w:r w:rsidR="00BC1E29">
        <w:rPr>
          <w:lang w:val="en-US" w:eastAsia="zh-CN"/>
        </w:rPr>
        <w:t>can</w:t>
      </w:r>
      <w:r w:rsidRPr="001114DA">
        <w:rPr>
          <w:lang w:val="en-US" w:eastAsia="zh-CN"/>
        </w:rPr>
        <w:t xml:space="preserve"> make positive decisions which are important for the organization. This helps to motivate the employees and instances of bureaucratic tapes are dealt away with.</w:t>
      </w:r>
      <w:r>
        <w:rPr>
          <w:lang w:val="en-US" w:eastAsia="zh-CN"/>
        </w:rPr>
        <w:t xml:space="preserve"> However, the employees do not have </w:t>
      </w:r>
      <w:r w:rsidRPr="001114DA">
        <w:rPr>
          <w:lang w:val="en-US" w:eastAsia="zh-CN"/>
        </w:rPr>
        <w:t>equal opportunities as their managers to make decisions</w:t>
      </w:r>
      <w:r>
        <w:rPr>
          <w:lang w:val="en-US" w:eastAsia="zh-CN"/>
        </w:rPr>
        <w:t xml:space="preserve"> this affects the morale of both the managers and the employees. The study concludes that </w:t>
      </w:r>
      <w:r w:rsidRPr="001114DA">
        <w:rPr>
          <w:szCs w:val="24"/>
          <w:lang w:val="en-US"/>
        </w:rPr>
        <w:t xml:space="preserve">the chain of command has a statistically significant relationship with the realization of superordinate goals in organizations.  </w:t>
      </w:r>
      <w:r>
        <w:rPr>
          <w:szCs w:val="24"/>
          <w:lang w:val="en-US"/>
        </w:rPr>
        <w:t xml:space="preserve">However, the chain of command does not have </w:t>
      </w:r>
      <w:r w:rsidR="00BC1E29">
        <w:rPr>
          <w:szCs w:val="24"/>
          <w:lang w:val="en-US"/>
        </w:rPr>
        <w:t xml:space="preserve">a </w:t>
      </w:r>
      <w:r>
        <w:rPr>
          <w:szCs w:val="24"/>
          <w:lang w:val="en-US"/>
        </w:rPr>
        <w:t xml:space="preserve">statistically </w:t>
      </w:r>
      <w:r w:rsidRPr="001114DA">
        <w:rPr>
          <w:szCs w:val="24"/>
          <w:lang w:val="en-US"/>
        </w:rPr>
        <w:t xml:space="preserve">significant influence on the realization of superordinate goals </w:t>
      </w:r>
      <w:r w:rsidR="001E6701" w:rsidRPr="001E6701">
        <w:rPr>
          <w:szCs w:val="24"/>
          <w:lang w:val="en-US"/>
        </w:rPr>
        <w:t>in selected</w:t>
      </w:r>
      <w:r w:rsidR="001E6701" w:rsidRPr="001E6701">
        <w:rPr>
          <w:szCs w:val="24"/>
        </w:rPr>
        <w:t xml:space="preserve"> NGOs in </w:t>
      </w:r>
      <w:r w:rsidR="00BC1E29">
        <w:rPr>
          <w:szCs w:val="24"/>
        </w:rPr>
        <w:t xml:space="preserve">the </w:t>
      </w:r>
      <w:r w:rsidR="001E6701" w:rsidRPr="001E6701">
        <w:rPr>
          <w:szCs w:val="24"/>
        </w:rPr>
        <w:t xml:space="preserve">Naivasha </w:t>
      </w:r>
      <w:r w:rsidR="001E6701" w:rsidRPr="001E6701">
        <w:rPr>
          <w:szCs w:val="24"/>
          <w:lang w:val="en-US"/>
        </w:rPr>
        <w:t>sub-county, Kenya.</w:t>
      </w:r>
    </w:p>
    <w:p w:rsidR="001114DA" w:rsidRDefault="001114DA" w:rsidP="001114DA">
      <w:pPr>
        <w:spacing w:before="0" w:after="0" w:line="360" w:lineRule="auto"/>
        <w:rPr>
          <w:szCs w:val="24"/>
          <w:lang w:val="en-US"/>
        </w:rPr>
      </w:pPr>
    </w:p>
    <w:p w:rsidR="00294ECD" w:rsidRPr="00294ECD" w:rsidRDefault="001114DA" w:rsidP="00294ECD">
      <w:pPr>
        <w:spacing w:before="0" w:after="0" w:line="360" w:lineRule="auto"/>
        <w:rPr>
          <w:lang w:val="en-US"/>
        </w:rPr>
      </w:pPr>
      <w:r>
        <w:rPr>
          <w:szCs w:val="24"/>
          <w:lang w:val="en-US"/>
        </w:rPr>
        <w:t>Fi</w:t>
      </w:r>
      <w:r w:rsidR="00294ECD">
        <w:rPr>
          <w:szCs w:val="24"/>
          <w:lang w:val="en-US"/>
        </w:rPr>
        <w:t>nally</w:t>
      </w:r>
      <w:r>
        <w:rPr>
          <w:szCs w:val="24"/>
          <w:lang w:val="en-US"/>
        </w:rPr>
        <w:t>, this study concludes that there is a narrow span of control in the</w:t>
      </w:r>
      <w:r w:rsidRPr="001114DA">
        <w:rPr>
          <w:szCs w:val="24"/>
          <w:lang w:val="en-US"/>
        </w:rPr>
        <w:t xml:space="preserve"> </w:t>
      </w:r>
      <w:r w:rsidR="001E6701" w:rsidRPr="001E6701">
        <w:rPr>
          <w:szCs w:val="24"/>
          <w:lang w:val="en-US"/>
        </w:rPr>
        <w:t>selected</w:t>
      </w:r>
      <w:r w:rsidR="001E6701" w:rsidRPr="001E6701">
        <w:rPr>
          <w:szCs w:val="24"/>
        </w:rPr>
        <w:t xml:space="preserve"> NGOs in Naivasha </w:t>
      </w:r>
      <w:r w:rsidR="001E6701" w:rsidRPr="001E6701">
        <w:rPr>
          <w:szCs w:val="24"/>
          <w:lang w:val="en-US"/>
        </w:rPr>
        <w:t>sub-county, Kenya</w:t>
      </w:r>
      <w:r>
        <w:rPr>
          <w:szCs w:val="24"/>
          <w:lang w:val="en-US"/>
        </w:rPr>
        <w:t xml:space="preserve"> whereby </w:t>
      </w:r>
      <w:r w:rsidR="00BC1E29">
        <w:rPr>
          <w:szCs w:val="24"/>
          <w:lang w:val="en-US"/>
        </w:rPr>
        <w:t>few employees are</w:t>
      </w:r>
      <w:r w:rsidRPr="001114DA">
        <w:rPr>
          <w:szCs w:val="24"/>
          <w:lang w:val="en-US"/>
        </w:rPr>
        <w:t xml:space="preserve"> working under one manager</w:t>
      </w:r>
      <w:r>
        <w:rPr>
          <w:szCs w:val="24"/>
          <w:lang w:val="en-US"/>
        </w:rPr>
        <w:t xml:space="preserve">. This leads to improved interaction between the managers and the employees. However, the managers are not usually </w:t>
      </w:r>
      <w:r w:rsidRPr="001114DA">
        <w:rPr>
          <w:szCs w:val="24"/>
          <w:lang w:val="en-US"/>
        </w:rPr>
        <w:t>hands-on in carrying out organizational activities</w:t>
      </w:r>
      <w:r>
        <w:rPr>
          <w:szCs w:val="24"/>
          <w:lang w:val="en-US"/>
        </w:rPr>
        <w:t>. There is</w:t>
      </w:r>
      <w:r w:rsidR="007E1088">
        <w:rPr>
          <w:szCs w:val="24"/>
          <w:lang w:val="en-US"/>
        </w:rPr>
        <w:t xml:space="preserve"> a</w:t>
      </w:r>
      <w:r>
        <w:rPr>
          <w:szCs w:val="24"/>
          <w:lang w:val="en-US"/>
        </w:rPr>
        <w:t xml:space="preserve"> lack of clarity as to </w:t>
      </w:r>
      <w:r w:rsidRPr="001114DA">
        <w:rPr>
          <w:szCs w:val="24"/>
          <w:lang w:val="en-US"/>
        </w:rPr>
        <w:t>whether managerial control helps the employees to work efficiently.</w:t>
      </w:r>
      <w:r>
        <w:rPr>
          <w:szCs w:val="24"/>
          <w:lang w:val="en-US"/>
        </w:rPr>
        <w:t xml:space="preserve"> The determinants of the type of span of control in the organization are the nature of work and the capabilities, skills and abilities of the managers and the subordinates. </w:t>
      </w:r>
      <w:r w:rsidR="00294ECD">
        <w:rPr>
          <w:szCs w:val="24"/>
          <w:lang w:val="en-US"/>
        </w:rPr>
        <w:t xml:space="preserve">The study also concludes that there is no </w:t>
      </w:r>
      <w:r w:rsidR="00294ECD" w:rsidRPr="00294ECD">
        <w:rPr>
          <w:lang w:val="en-US"/>
        </w:rPr>
        <w:t>statistically significant relationship between the span of control and the realization of superordinate goals in organizations.</w:t>
      </w:r>
      <w:r w:rsidR="00294ECD">
        <w:rPr>
          <w:lang w:val="en-US"/>
        </w:rPr>
        <w:t xml:space="preserve"> Also, </w:t>
      </w:r>
      <w:r w:rsidR="00294ECD" w:rsidRPr="00294ECD">
        <w:rPr>
          <w:lang w:val="en-US"/>
        </w:rPr>
        <w:t>the span of control d</w:t>
      </w:r>
      <w:r w:rsidR="007E1088">
        <w:rPr>
          <w:lang w:val="en-US"/>
        </w:rPr>
        <w:t>oes</w:t>
      </w:r>
      <w:r w:rsidR="00294ECD" w:rsidRPr="00294ECD">
        <w:rPr>
          <w:lang w:val="en-US"/>
        </w:rPr>
        <w:t xml:space="preserve"> not have a statistically significant influence on the realization of superordinate goals in selected</w:t>
      </w:r>
      <w:r w:rsidR="00294ECD" w:rsidRPr="00294ECD">
        <w:t xml:space="preserve"> NGOs in </w:t>
      </w:r>
      <w:r w:rsidR="00BC1E29">
        <w:t xml:space="preserve">the </w:t>
      </w:r>
      <w:r w:rsidR="00294ECD" w:rsidRPr="00294ECD">
        <w:t xml:space="preserve">Naivasha </w:t>
      </w:r>
      <w:r w:rsidR="00294ECD" w:rsidRPr="00294ECD">
        <w:rPr>
          <w:lang w:val="en-US"/>
        </w:rPr>
        <w:t>sub-county, Kenya.</w:t>
      </w:r>
    </w:p>
    <w:p w:rsidR="00A26BBF" w:rsidRDefault="00A26BBF" w:rsidP="00A26BBF">
      <w:pPr>
        <w:pStyle w:val="Heading2"/>
        <w:spacing w:line="360" w:lineRule="auto"/>
      </w:pPr>
      <w:bookmarkStart w:id="117" w:name="_Toc105590331"/>
      <w:bookmarkStart w:id="118" w:name="_Toc114839591"/>
      <w:r>
        <w:lastRenderedPageBreak/>
        <w:t xml:space="preserve">5.4 </w:t>
      </w:r>
      <w:r w:rsidR="0083290E">
        <w:rPr>
          <w:lang w:val="en-US"/>
        </w:rPr>
        <w:t xml:space="preserve"> </w:t>
      </w:r>
      <w:r>
        <w:t>Recommendations</w:t>
      </w:r>
      <w:bookmarkEnd w:id="117"/>
      <w:bookmarkEnd w:id="118"/>
    </w:p>
    <w:p w:rsidR="00294ECD" w:rsidRDefault="00294ECD">
      <w:pPr>
        <w:spacing w:before="0" w:after="0" w:line="360" w:lineRule="auto"/>
        <w:rPr>
          <w:lang w:val="en-US" w:eastAsia="zh-CN"/>
        </w:rPr>
      </w:pPr>
      <w:r>
        <w:rPr>
          <w:rFonts w:cs="Times New Roman"/>
          <w:szCs w:val="24"/>
          <w:lang w:val="en-US" w:eastAsia="zh-CN"/>
        </w:rPr>
        <w:t xml:space="preserve">The recommendations made in this section are based on the conclusions made by this study. This study recommends that </w:t>
      </w:r>
      <w:r>
        <w:rPr>
          <w:lang w:val="en-US" w:eastAsia="zh-CN"/>
        </w:rPr>
        <w:t>the NGOs in Naivasha sub-county, Kenya should ensure that the</w:t>
      </w:r>
      <w:r w:rsidR="0012779F">
        <w:rPr>
          <w:lang w:val="en-US" w:eastAsia="zh-CN"/>
        </w:rPr>
        <w:t>y</w:t>
      </w:r>
      <w:r>
        <w:rPr>
          <w:lang w:val="en-US" w:eastAsia="zh-CN"/>
        </w:rPr>
        <w:t xml:space="preserve"> provide the</w:t>
      </w:r>
      <w:r w:rsidR="0012779F">
        <w:rPr>
          <w:lang w:val="en-US" w:eastAsia="zh-CN"/>
        </w:rPr>
        <w:t>ir</w:t>
      </w:r>
      <w:r>
        <w:rPr>
          <w:lang w:val="en-US" w:eastAsia="zh-CN"/>
        </w:rPr>
        <w:t xml:space="preserve"> employees with more challenging tasks. The managers should also work with the employees to find ways of breaking cycles of repetitive and monotonous tasks that lead to boredom. This would help to improve the morale of the employees. </w:t>
      </w:r>
    </w:p>
    <w:p w:rsidR="00294ECD" w:rsidRDefault="00294ECD">
      <w:pPr>
        <w:spacing w:before="0" w:after="0" w:line="360" w:lineRule="auto"/>
        <w:rPr>
          <w:lang w:val="en-US" w:eastAsia="zh-CN"/>
        </w:rPr>
      </w:pPr>
    </w:p>
    <w:p w:rsidR="00A26BBF" w:rsidRDefault="00294ECD">
      <w:pPr>
        <w:spacing w:before="0" w:after="0" w:line="360" w:lineRule="auto"/>
        <w:rPr>
          <w:lang w:val="en-US" w:eastAsia="zh-CN"/>
        </w:rPr>
      </w:pPr>
      <w:r>
        <w:rPr>
          <w:lang w:val="en-US" w:eastAsia="zh-CN"/>
        </w:rPr>
        <w:t>Organizational policies on job rotation can be introduced to help the employees gain more skills from other departments to help them to expand their skill</w:t>
      </w:r>
      <w:r w:rsidR="00BC1E29">
        <w:rPr>
          <w:lang w:val="en-US" w:eastAsia="zh-CN"/>
        </w:rPr>
        <w:t>s</w:t>
      </w:r>
      <w:r>
        <w:rPr>
          <w:lang w:val="en-US" w:eastAsia="zh-CN"/>
        </w:rPr>
        <w:t xml:space="preserve"> and knowledge specialization. This would create learning organizations that uphold organizational development. This would also require the managers to collaborate with the employees to decide how group tasks are undertaken.</w:t>
      </w:r>
    </w:p>
    <w:p w:rsidR="00294ECD" w:rsidRDefault="00294ECD">
      <w:pPr>
        <w:spacing w:before="0" w:after="0" w:line="360" w:lineRule="auto"/>
        <w:rPr>
          <w:lang w:val="en-US" w:eastAsia="zh-CN"/>
        </w:rPr>
      </w:pPr>
    </w:p>
    <w:p w:rsidR="00294ECD" w:rsidRDefault="00294ECD">
      <w:pPr>
        <w:spacing w:before="0" w:after="0" w:line="360" w:lineRule="auto"/>
        <w:rPr>
          <w:lang w:val="en-US" w:eastAsia="zh-CN"/>
        </w:rPr>
      </w:pPr>
      <w:r>
        <w:rPr>
          <w:lang w:val="en-US" w:eastAsia="zh-CN"/>
        </w:rPr>
        <w:t xml:space="preserve">This study also recommends that a two-way communication approach should be adopted to help ensure that the managers can communicate </w:t>
      </w:r>
      <w:r w:rsidR="00BC1E29">
        <w:rPr>
          <w:lang w:val="en-US" w:eastAsia="zh-CN"/>
        </w:rPr>
        <w:t>with</w:t>
      </w:r>
      <w:r>
        <w:rPr>
          <w:lang w:val="en-US" w:eastAsia="zh-CN"/>
        </w:rPr>
        <w:t xml:space="preserve"> the employees and </w:t>
      </w:r>
      <w:r w:rsidR="00BB31AE">
        <w:rPr>
          <w:lang w:val="en-US" w:eastAsia="zh-CN"/>
        </w:rPr>
        <w:t xml:space="preserve">that </w:t>
      </w:r>
      <w:r>
        <w:rPr>
          <w:lang w:val="en-US" w:eastAsia="zh-CN"/>
        </w:rPr>
        <w:t xml:space="preserve">the employees can also give their opinions and ideas to the managers. This would enhance effective </w:t>
      </w:r>
      <w:r w:rsidRPr="001114DA">
        <w:rPr>
          <w:lang w:val="en-US" w:eastAsia="zh-CN"/>
        </w:rPr>
        <w:t>collaboration on group tasks between the managers and the employees.</w:t>
      </w:r>
      <w:r>
        <w:rPr>
          <w:lang w:val="en-US" w:eastAsia="zh-CN"/>
        </w:rPr>
        <w:t xml:space="preserve"> The employees should have </w:t>
      </w:r>
      <w:r w:rsidRPr="001114DA">
        <w:rPr>
          <w:lang w:val="en-US" w:eastAsia="zh-CN"/>
        </w:rPr>
        <w:t>equal opportunities as their managers to make decisions</w:t>
      </w:r>
      <w:r>
        <w:rPr>
          <w:lang w:val="en-US" w:eastAsia="zh-CN"/>
        </w:rPr>
        <w:t xml:space="preserve"> as this would positively influence the morale of both the managers and the employees. Equivocally, </w:t>
      </w:r>
      <w:r>
        <w:rPr>
          <w:szCs w:val="24"/>
          <w:lang w:val="en-US"/>
        </w:rPr>
        <w:t xml:space="preserve">the managers should be </w:t>
      </w:r>
      <w:r w:rsidRPr="001114DA">
        <w:rPr>
          <w:szCs w:val="24"/>
          <w:lang w:val="en-US"/>
        </w:rPr>
        <w:t>hands-on in carrying out organizational activities</w:t>
      </w:r>
      <w:r>
        <w:rPr>
          <w:szCs w:val="24"/>
          <w:lang w:val="en-US"/>
        </w:rPr>
        <w:t xml:space="preserve">. This would bring clarity </w:t>
      </w:r>
      <w:r w:rsidR="00BB31AE">
        <w:rPr>
          <w:szCs w:val="24"/>
          <w:lang w:val="en-US"/>
        </w:rPr>
        <w:t>to</w:t>
      </w:r>
      <w:r>
        <w:rPr>
          <w:szCs w:val="24"/>
          <w:lang w:val="en-US"/>
        </w:rPr>
        <w:t xml:space="preserve"> </w:t>
      </w:r>
      <w:r w:rsidRPr="001114DA">
        <w:rPr>
          <w:szCs w:val="24"/>
          <w:lang w:val="en-US"/>
        </w:rPr>
        <w:t xml:space="preserve">managerial control </w:t>
      </w:r>
      <w:r>
        <w:rPr>
          <w:szCs w:val="24"/>
          <w:lang w:val="en-US"/>
        </w:rPr>
        <w:t>and help the</w:t>
      </w:r>
      <w:r w:rsidRPr="001114DA">
        <w:rPr>
          <w:szCs w:val="24"/>
          <w:lang w:val="en-US"/>
        </w:rPr>
        <w:t xml:space="preserve"> employees to work efficiently</w:t>
      </w:r>
      <w:r>
        <w:rPr>
          <w:szCs w:val="24"/>
          <w:lang w:val="en-US"/>
        </w:rPr>
        <w:t xml:space="preserve"> to attain the superordinate goals of the organization</w:t>
      </w:r>
      <w:r w:rsidRPr="001114DA">
        <w:rPr>
          <w:szCs w:val="24"/>
          <w:lang w:val="en-US"/>
        </w:rPr>
        <w:t>.</w:t>
      </w:r>
    </w:p>
    <w:p w:rsidR="00A26BBF" w:rsidRDefault="00A26BBF" w:rsidP="00A26BBF">
      <w:pPr>
        <w:pStyle w:val="Heading2"/>
        <w:spacing w:line="360" w:lineRule="auto"/>
      </w:pPr>
      <w:bookmarkStart w:id="119" w:name="_Toc105590332"/>
      <w:bookmarkStart w:id="120" w:name="_Toc114839592"/>
      <w:r>
        <w:t xml:space="preserve">5.5 </w:t>
      </w:r>
      <w:r>
        <w:rPr>
          <w:lang w:val="en-US"/>
        </w:rPr>
        <w:t>Recommendations</w:t>
      </w:r>
      <w:r>
        <w:t xml:space="preserve"> for Fu</w:t>
      </w:r>
      <w:proofErr w:type="spellStart"/>
      <w:r>
        <w:rPr>
          <w:lang w:val="en-US"/>
        </w:rPr>
        <w:t>ture</w:t>
      </w:r>
      <w:proofErr w:type="spellEnd"/>
      <w:r>
        <w:t xml:space="preserve"> Studies</w:t>
      </w:r>
      <w:bookmarkEnd w:id="119"/>
      <w:bookmarkEnd w:id="120"/>
    </w:p>
    <w:p w:rsidR="001901F4" w:rsidRDefault="001901F4">
      <w:pPr>
        <w:spacing w:before="0" w:after="0" w:line="360" w:lineRule="auto"/>
        <w:rPr>
          <w:rFonts w:cs="Times New Roman"/>
          <w:szCs w:val="24"/>
          <w:lang w:val="en-US"/>
        </w:rPr>
      </w:pPr>
      <w:r>
        <w:rPr>
          <w:rFonts w:cs="Times New Roman"/>
          <w:szCs w:val="24"/>
          <w:lang w:val="en-US"/>
        </w:rPr>
        <w:t>This study focused on organizational design and the realization of superordinate goals in selected NGOs in Naivasha sub-county, Kenya. For future researchers, this study recommends that:</w:t>
      </w:r>
    </w:p>
    <w:p w:rsidR="001901F4" w:rsidRDefault="001901F4" w:rsidP="00E72CF8">
      <w:pPr>
        <w:pStyle w:val="ListParagraph"/>
        <w:numPr>
          <w:ilvl w:val="0"/>
          <w:numId w:val="16"/>
        </w:numPr>
        <w:spacing w:before="0" w:after="0" w:line="360" w:lineRule="auto"/>
        <w:rPr>
          <w:rFonts w:cs="Times New Roman"/>
          <w:szCs w:val="24"/>
          <w:lang w:val="en-US"/>
        </w:rPr>
      </w:pPr>
      <w:r w:rsidRPr="001901F4">
        <w:rPr>
          <w:rFonts w:cs="Times New Roman"/>
          <w:szCs w:val="24"/>
          <w:lang w:val="en-US"/>
        </w:rPr>
        <w:t xml:space="preserve">A </w:t>
      </w:r>
      <w:r>
        <w:rPr>
          <w:rFonts w:cs="Times New Roman"/>
          <w:szCs w:val="24"/>
          <w:lang w:val="en-US"/>
        </w:rPr>
        <w:t>s</w:t>
      </w:r>
      <w:r w:rsidR="00A51371" w:rsidRPr="001901F4">
        <w:rPr>
          <w:rFonts w:cs="Times New Roman"/>
          <w:szCs w:val="24"/>
          <w:lang w:val="en-US"/>
        </w:rPr>
        <w:t xml:space="preserve">imilar study </w:t>
      </w:r>
      <w:r w:rsidR="00BC1E29">
        <w:rPr>
          <w:rFonts w:cs="Times New Roman"/>
          <w:szCs w:val="24"/>
          <w:lang w:val="en-US"/>
        </w:rPr>
        <w:t>is</w:t>
      </w:r>
      <w:r>
        <w:rPr>
          <w:rFonts w:cs="Times New Roman"/>
          <w:szCs w:val="24"/>
          <w:lang w:val="en-US"/>
        </w:rPr>
        <w:t xml:space="preserve"> conducted focusing on other constructs of organizational design such as centralization and decentralization and how they influence the realization of superordinate goals</w:t>
      </w:r>
      <w:r w:rsidR="009133EB">
        <w:rPr>
          <w:rFonts w:cs="Times New Roman"/>
          <w:szCs w:val="24"/>
          <w:lang w:val="en-US"/>
        </w:rPr>
        <w:t xml:space="preserve"> in NGOs</w:t>
      </w:r>
      <w:r>
        <w:rPr>
          <w:rFonts w:cs="Times New Roman"/>
          <w:szCs w:val="24"/>
          <w:lang w:val="en-US"/>
        </w:rPr>
        <w:t>.</w:t>
      </w:r>
    </w:p>
    <w:p w:rsidR="00F22317" w:rsidRPr="00F22317" w:rsidRDefault="00AF5A93" w:rsidP="00F22317">
      <w:pPr>
        <w:pStyle w:val="ListParagraph"/>
        <w:numPr>
          <w:ilvl w:val="0"/>
          <w:numId w:val="16"/>
        </w:numPr>
        <w:spacing w:before="0" w:after="0" w:line="360" w:lineRule="auto"/>
        <w:rPr>
          <w:rFonts w:cs="Times New Roman"/>
          <w:szCs w:val="24"/>
          <w:lang w:val="en-US"/>
        </w:rPr>
      </w:pPr>
      <w:r>
        <w:rPr>
          <w:rFonts w:cs="Times New Roman"/>
          <w:szCs w:val="24"/>
          <w:lang w:val="en-US"/>
        </w:rPr>
        <w:t xml:space="preserve">This study focused on the responses from individuals </w:t>
      </w:r>
      <w:r w:rsidR="00BC1E29">
        <w:rPr>
          <w:rFonts w:cs="Times New Roman"/>
          <w:szCs w:val="24"/>
          <w:lang w:val="en-US"/>
        </w:rPr>
        <w:t>at</w:t>
      </w:r>
      <w:r>
        <w:rPr>
          <w:rFonts w:cs="Times New Roman"/>
          <w:szCs w:val="24"/>
          <w:lang w:val="en-US"/>
        </w:rPr>
        <w:t xml:space="preserve"> different levels of management. </w:t>
      </w:r>
      <w:bookmarkStart w:id="121" w:name="_Hlk106140465"/>
      <w:r>
        <w:rPr>
          <w:rFonts w:cs="Times New Roman"/>
          <w:szCs w:val="24"/>
          <w:lang w:val="en-US"/>
        </w:rPr>
        <w:t>A similar study can be conducted to get t</w:t>
      </w:r>
      <w:r w:rsidR="00A51371" w:rsidRPr="001901F4">
        <w:rPr>
          <w:rFonts w:cs="Times New Roman"/>
          <w:szCs w:val="24"/>
          <w:lang w:val="en-US"/>
        </w:rPr>
        <w:t xml:space="preserve">he perspectives of employees and beneficiaries </w:t>
      </w:r>
      <w:r>
        <w:rPr>
          <w:rFonts w:cs="Times New Roman"/>
          <w:szCs w:val="24"/>
          <w:lang w:val="en-US"/>
        </w:rPr>
        <w:t>from NGOs</w:t>
      </w:r>
      <w:r w:rsidR="009133EB">
        <w:rPr>
          <w:rFonts w:cs="Times New Roman"/>
          <w:szCs w:val="24"/>
          <w:lang w:val="en-US"/>
        </w:rPr>
        <w:t xml:space="preserve"> on organizational design and the realization of superordinate goals</w:t>
      </w:r>
      <w:r>
        <w:rPr>
          <w:rFonts w:cs="Times New Roman"/>
          <w:szCs w:val="24"/>
          <w:lang w:val="en-US"/>
        </w:rPr>
        <w:t>.</w:t>
      </w:r>
      <w:bookmarkEnd w:id="121"/>
    </w:p>
    <w:p w:rsidR="00CA0159" w:rsidRDefault="00077931">
      <w:pPr>
        <w:pStyle w:val="Heading1"/>
        <w:spacing w:before="0" w:beforeAutospacing="0" w:after="0" w:afterAutospacing="0" w:line="360" w:lineRule="auto"/>
        <w:rPr>
          <w:lang w:val="en-US"/>
        </w:rPr>
      </w:pPr>
      <w:bookmarkStart w:id="122" w:name="_Toc114839593"/>
      <w:r>
        <w:rPr>
          <w:lang w:val="en-US"/>
        </w:rPr>
        <w:lastRenderedPageBreak/>
        <w:t>REFERENCES</w:t>
      </w:r>
      <w:bookmarkEnd w:id="122"/>
    </w:p>
    <w:p w:rsidR="009A6AF7" w:rsidRDefault="00C90CF4" w:rsidP="009A6AF7">
      <w:pPr>
        <w:pStyle w:val="Bibliography"/>
        <w:ind w:left="720" w:hanging="720"/>
        <w:rPr>
          <w:rFonts w:cs="Times New Roman"/>
        </w:rPr>
      </w:pPr>
      <w:r w:rsidRPr="00C90CF4">
        <w:rPr>
          <w:b/>
          <w:bCs/>
          <w:lang w:val="en-US"/>
        </w:rPr>
        <w:fldChar w:fldCharType="begin"/>
      </w:r>
      <w:r w:rsidR="00077931">
        <w:rPr>
          <w:b/>
          <w:bCs/>
          <w:lang w:val="en-US"/>
        </w:rPr>
        <w:instrText xml:space="preserve"> ADDIN ZOTERO_BIBL {"uncited":[],"omitted":[],"custom":[]} CSL_BIBLIOGRAPHY </w:instrText>
      </w:r>
      <w:r w:rsidRPr="00C90CF4">
        <w:rPr>
          <w:b/>
          <w:bCs/>
          <w:lang w:val="en-US"/>
        </w:rPr>
        <w:fldChar w:fldCharType="separate"/>
      </w:r>
      <w:r w:rsidR="00E06098" w:rsidRPr="00E06098">
        <w:rPr>
          <w:rFonts w:cs="Times New Roman"/>
        </w:rPr>
        <w:t xml:space="preserve">Abaha, T., &amp; Warue, B. N. (2021). Factors Affecting Leadership in Service Delivery among Civil Society Organizations in South Sudan: A Case Study of Imehejek County of Torit State. </w:t>
      </w:r>
      <w:r w:rsidR="00E06098" w:rsidRPr="00E06098">
        <w:rPr>
          <w:rFonts w:cs="Times New Roman"/>
          <w:i/>
          <w:iCs/>
        </w:rPr>
        <w:t>The University Journal</w:t>
      </w:r>
      <w:r w:rsidR="00E06098" w:rsidRPr="00E06098">
        <w:rPr>
          <w:rFonts w:cs="Times New Roman"/>
        </w:rPr>
        <w:t xml:space="preserve">, </w:t>
      </w:r>
      <w:r w:rsidR="00E06098" w:rsidRPr="00E06098">
        <w:rPr>
          <w:rFonts w:cs="Times New Roman"/>
          <w:i/>
          <w:iCs/>
        </w:rPr>
        <w:t>3</w:t>
      </w:r>
      <w:r w:rsidR="00E06098" w:rsidRPr="00E06098">
        <w:rPr>
          <w:rFonts w:cs="Times New Roman"/>
        </w:rPr>
        <w:t>(2), 127–148.</w:t>
      </w:r>
    </w:p>
    <w:p w:rsidR="009A6AF7" w:rsidRDefault="008E5F9A" w:rsidP="009A6AF7">
      <w:pPr>
        <w:pStyle w:val="Bibliography"/>
        <w:ind w:left="720" w:hanging="720"/>
        <w:rPr>
          <w:rFonts w:cs="Times New Roman"/>
          <w:lang w:eastAsia="zh-CN"/>
        </w:rPr>
      </w:pPr>
      <w:r w:rsidRPr="008E5F9A">
        <w:rPr>
          <w:lang w:eastAsia="zh-CN"/>
        </w:rPr>
        <w:t>Ali, F., Ciftci, O., Nanu, L., Cobanoglu, C., &amp; Ryu, K. (2021). Response rates in hospitality research: An overview of current practice and suggestions for future research. </w:t>
      </w:r>
      <w:r w:rsidRPr="008E5F9A">
        <w:rPr>
          <w:i/>
          <w:iCs/>
          <w:lang w:eastAsia="zh-CN"/>
        </w:rPr>
        <w:t>Cornell Hospitality Quarterly</w:t>
      </w:r>
      <w:r w:rsidRPr="008E5F9A">
        <w:rPr>
          <w:lang w:eastAsia="zh-CN"/>
        </w:rPr>
        <w:t>, </w:t>
      </w:r>
      <w:r w:rsidRPr="008E5F9A">
        <w:rPr>
          <w:i/>
          <w:iCs/>
          <w:lang w:eastAsia="zh-CN"/>
        </w:rPr>
        <w:t>62</w:t>
      </w:r>
      <w:r w:rsidRPr="008E5F9A">
        <w:rPr>
          <w:lang w:eastAsia="zh-CN"/>
        </w:rPr>
        <w:t>(1), 105-120.</w:t>
      </w:r>
    </w:p>
    <w:p w:rsidR="009A6AF7" w:rsidRDefault="00E06098" w:rsidP="009A6AF7">
      <w:pPr>
        <w:pStyle w:val="Bibliography"/>
        <w:ind w:left="720" w:hanging="720"/>
        <w:rPr>
          <w:rFonts w:cs="Times New Roman"/>
          <w:lang w:eastAsia="zh-CN"/>
        </w:rPr>
      </w:pPr>
      <w:r w:rsidRPr="00E06098">
        <w:rPr>
          <w:rFonts w:cs="Times New Roman"/>
        </w:rPr>
        <w:t xml:space="preserve">Angose, A. (2020). </w:t>
      </w:r>
      <w:r w:rsidRPr="00E06098">
        <w:rPr>
          <w:rFonts w:cs="Times New Roman"/>
          <w:i/>
          <w:iCs/>
        </w:rPr>
        <w:t>The Influence of Change Management Strategies on Access of Emergency Care in Kenya: A Case of Emergency Medicine Kenya Foundation</w:t>
      </w:r>
      <w:r w:rsidRPr="00E06098">
        <w:rPr>
          <w:rFonts w:cs="Times New Roman"/>
        </w:rPr>
        <w:t xml:space="preserve"> [Masters Thesis]. United States International University-Africa.</w:t>
      </w:r>
    </w:p>
    <w:p w:rsidR="009A6AF7" w:rsidRDefault="00E06098" w:rsidP="009A6AF7">
      <w:pPr>
        <w:pStyle w:val="Bibliography"/>
        <w:ind w:left="720" w:hanging="720"/>
        <w:rPr>
          <w:rFonts w:cs="Times New Roman"/>
          <w:lang w:eastAsia="zh-CN"/>
        </w:rPr>
      </w:pPr>
      <w:r w:rsidRPr="00E06098">
        <w:rPr>
          <w:rFonts w:cs="Times New Roman"/>
        </w:rPr>
        <w:t xml:space="preserve">Antonio, M.-M., Nelson, Mauricio, D.-S., H., Nancy, D.-P., Flor, &amp; Ignacio, P.-U., Rafael. (2020). </w:t>
      </w:r>
      <w:r w:rsidRPr="00E06098">
        <w:rPr>
          <w:rFonts w:cs="Times New Roman"/>
          <w:i/>
          <w:iCs/>
        </w:rPr>
        <w:t>Handbook of Research on Project Management Strategies and Tools for Organizational Success</w:t>
      </w:r>
      <w:r w:rsidRPr="00E06098">
        <w:rPr>
          <w:rFonts w:cs="Times New Roman"/>
        </w:rPr>
        <w:t>. USA: IGI Global.</w:t>
      </w:r>
    </w:p>
    <w:p w:rsidR="009A6AF7" w:rsidRDefault="00E06098" w:rsidP="009A6AF7">
      <w:pPr>
        <w:pStyle w:val="Bibliography"/>
        <w:ind w:left="720" w:hanging="720"/>
        <w:rPr>
          <w:rFonts w:cs="Times New Roman"/>
          <w:lang w:eastAsia="zh-CN"/>
        </w:rPr>
      </w:pPr>
      <w:r w:rsidRPr="00E06098">
        <w:rPr>
          <w:rFonts w:cs="Times New Roman"/>
        </w:rPr>
        <w:t xml:space="preserve">Anyakoha, C. (2019). Job analysis as a tool for improved organizational performance of SMEs in Lagos, Nigeria. </w:t>
      </w:r>
      <w:r w:rsidRPr="00E06098">
        <w:rPr>
          <w:rFonts w:cs="Times New Roman"/>
          <w:i/>
          <w:iCs/>
        </w:rPr>
        <w:t>Central European Journal of Labour Law and Personnel Management</w:t>
      </w:r>
      <w:r w:rsidRPr="00E06098">
        <w:rPr>
          <w:rFonts w:cs="Times New Roman"/>
        </w:rPr>
        <w:t xml:space="preserve">, </w:t>
      </w:r>
      <w:r w:rsidRPr="00E06098">
        <w:rPr>
          <w:rFonts w:cs="Times New Roman"/>
          <w:i/>
          <w:iCs/>
        </w:rPr>
        <w:t>2</w:t>
      </w:r>
      <w:r w:rsidRPr="00E06098">
        <w:rPr>
          <w:rFonts w:cs="Times New Roman"/>
        </w:rPr>
        <w:t>(1), 7–16.</w:t>
      </w:r>
    </w:p>
    <w:p w:rsidR="009A6AF7" w:rsidRDefault="00E06098" w:rsidP="009A6AF7">
      <w:pPr>
        <w:pStyle w:val="Bibliography"/>
        <w:ind w:left="720" w:hanging="720"/>
        <w:rPr>
          <w:rFonts w:cs="Times New Roman"/>
          <w:lang w:eastAsia="zh-CN"/>
        </w:rPr>
      </w:pPr>
      <w:r w:rsidRPr="00E06098">
        <w:rPr>
          <w:rFonts w:cs="Times New Roman"/>
        </w:rPr>
        <w:t xml:space="preserve">Ballé, M., Chaize, J., &amp; Jones, D. (2019). Lean as a learning system: What do organizations need to do to get the transformational benefits from Toyota’s method? </w:t>
      </w:r>
      <w:r w:rsidRPr="00E06098">
        <w:rPr>
          <w:rFonts w:cs="Times New Roman"/>
          <w:i/>
          <w:iCs/>
        </w:rPr>
        <w:t>Development and Learning in Organizations: An International Journal</w:t>
      </w:r>
      <w:r w:rsidRPr="00E06098">
        <w:rPr>
          <w:rFonts w:cs="Times New Roman"/>
        </w:rPr>
        <w:t xml:space="preserve">, </w:t>
      </w:r>
      <w:r w:rsidRPr="00E06098">
        <w:rPr>
          <w:rFonts w:cs="Times New Roman"/>
          <w:i/>
          <w:iCs/>
        </w:rPr>
        <w:t>33</w:t>
      </w:r>
      <w:r w:rsidRPr="00E06098">
        <w:rPr>
          <w:rFonts w:cs="Times New Roman"/>
        </w:rPr>
        <w:t>(3), 1–4. https://doi.org/10.1108/DLO-11-2018-0147</w:t>
      </w:r>
    </w:p>
    <w:p w:rsidR="009A6AF7" w:rsidRDefault="00E06098" w:rsidP="009A6AF7">
      <w:pPr>
        <w:pStyle w:val="Bibliography"/>
        <w:ind w:left="720" w:hanging="720"/>
        <w:rPr>
          <w:rFonts w:cs="Times New Roman"/>
          <w:lang w:eastAsia="zh-CN"/>
        </w:rPr>
      </w:pPr>
      <w:r w:rsidRPr="00E06098">
        <w:rPr>
          <w:rFonts w:cs="Times New Roman"/>
        </w:rPr>
        <w:t xml:space="preserve">Barile, S., Pellicano, M., &amp; Polese, F. (2018). </w:t>
      </w:r>
      <w:r w:rsidRPr="00E06098">
        <w:rPr>
          <w:rFonts w:cs="Times New Roman"/>
          <w:i/>
          <w:iCs/>
        </w:rPr>
        <w:t>Social dynamics in a systems perspective</w:t>
      </w:r>
      <w:r w:rsidRPr="00E06098">
        <w:rPr>
          <w:rFonts w:cs="Times New Roman"/>
        </w:rPr>
        <w:t>. USA: Springer.</w:t>
      </w:r>
    </w:p>
    <w:p w:rsidR="009A6AF7" w:rsidRDefault="00E06098" w:rsidP="009A6AF7">
      <w:pPr>
        <w:pStyle w:val="Bibliography"/>
        <w:ind w:left="720" w:hanging="720"/>
        <w:rPr>
          <w:rFonts w:cs="Times New Roman"/>
          <w:lang w:eastAsia="zh-CN"/>
        </w:rPr>
      </w:pPr>
      <w:r w:rsidRPr="00E06098">
        <w:rPr>
          <w:rFonts w:cs="Times New Roman"/>
        </w:rPr>
        <w:t xml:space="preserve">Bashan, A., &amp; Kordova, S. (2021). Globalization, quality and systems thinking: Integrating global quality Management and a systems view. </w:t>
      </w:r>
      <w:r w:rsidRPr="00E06098">
        <w:rPr>
          <w:rFonts w:cs="Times New Roman"/>
          <w:i/>
          <w:iCs/>
        </w:rPr>
        <w:t>Heliyon</w:t>
      </w:r>
      <w:r w:rsidRPr="00E06098">
        <w:rPr>
          <w:rFonts w:cs="Times New Roman"/>
        </w:rPr>
        <w:t xml:space="preserve">, </w:t>
      </w:r>
      <w:r w:rsidRPr="00E06098">
        <w:rPr>
          <w:rFonts w:cs="Times New Roman"/>
          <w:i/>
          <w:iCs/>
        </w:rPr>
        <w:t>7</w:t>
      </w:r>
      <w:r w:rsidRPr="00E06098">
        <w:rPr>
          <w:rFonts w:cs="Times New Roman"/>
        </w:rPr>
        <w:t>(2), e06161. https://doi.org/10.1016/j.heliyon.2021.e06161</w:t>
      </w:r>
    </w:p>
    <w:p w:rsidR="009A6AF7" w:rsidRDefault="00E06098" w:rsidP="009A6AF7">
      <w:pPr>
        <w:pStyle w:val="Bibliography"/>
        <w:ind w:left="720" w:hanging="720"/>
        <w:rPr>
          <w:rFonts w:cs="Times New Roman"/>
          <w:lang w:eastAsia="zh-CN"/>
        </w:rPr>
      </w:pPr>
      <w:r w:rsidRPr="00E06098">
        <w:rPr>
          <w:rFonts w:cs="Times New Roman"/>
        </w:rPr>
        <w:t xml:space="preserve">Bayona, J. A., Caballer, A., &amp; Peiró, J. M. (2020). The relationship between knowledge characteristics’ fit and job satisfaction and job performance: The mediating role of work engagement. </w:t>
      </w:r>
      <w:r w:rsidRPr="00E06098">
        <w:rPr>
          <w:rFonts w:cs="Times New Roman"/>
          <w:i/>
          <w:iCs/>
        </w:rPr>
        <w:t>Sustainability</w:t>
      </w:r>
      <w:r w:rsidRPr="00E06098">
        <w:rPr>
          <w:rFonts w:cs="Times New Roman"/>
        </w:rPr>
        <w:t xml:space="preserve">, </w:t>
      </w:r>
      <w:r w:rsidRPr="00E06098">
        <w:rPr>
          <w:rFonts w:cs="Times New Roman"/>
          <w:i/>
          <w:iCs/>
        </w:rPr>
        <w:t>12</w:t>
      </w:r>
      <w:r w:rsidRPr="00E06098">
        <w:rPr>
          <w:rFonts w:cs="Times New Roman"/>
        </w:rPr>
        <w:t>(6), 2336. http://dx.doi.org/10.3390/su12062336</w:t>
      </w:r>
    </w:p>
    <w:p w:rsidR="00A71974" w:rsidRDefault="00E06098" w:rsidP="00A71974">
      <w:pPr>
        <w:pStyle w:val="Bibliography"/>
        <w:ind w:left="720" w:hanging="720"/>
        <w:rPr>
          <w:rFonts w:cs="Times New Roman"/>
          <w:lang w:eastAsia="zh-CN"/>
        </w:rPr>
      </w:pPr>
      <w:r w:rsidRPr="00E06098">
        <w:rPr>
          <w:rFonts w:cs="Times New Roman"/>
        </w:rPr>
        <w:t xml:space="preserve">Brass, J. N., Longhofer, W., Robinson, R. S., &amp; Schnable, A. (2018). NGOs and international development: A review of thirty-five years of scholarship. </w:t>
      </w:r>
      <w:r w:rsidRPr="00E06098">
        <w:rPr>
          <w:rFonts w:cs="Times New Roman"/>
          <w:i/>
          <w:iCs/>
        </w:rPr>
        <w:t>World Development</w:t>
      </w:r>
      <w:r w:rsidRPr="00E06098">
        <w:rPr>
          <w:rFonts w:cs="Times New Roman"/>
        </w:rPr>
        <w:t xml:space="preserve">, </w:t>
      </w:r>
      <w:r w:rsidRPr="00E06098">
        <w:rPr>
          <w:rFonts w:cs="Times New Roman"/>
          <w:i/>
          <w:iCs/>
        </w:rPr>
        <w:t>112</w:t>
      </w:r>
      <w:r w:rsidRPr="00E06098">
        <w:rPr>
          <w:rFonts w:cs="Times New Roman"/>
        </w:rPr>
        <w:t>, 136–149. https://doi.org/10.1016/j.worlddev.2018.07.016</w:t>
      </w:r>
    </w:p>
    <w:p w:rsidR="00A71974" w:rsidRDefault="00E06098" w:rsidP="00A71974">
      <w:pPr>
        <w:pStyle w:val="Bibliography"/>
        <w:ind w:left="720" w:hanging="720"/>
        <w:rPr>
          <w:rFonts w:cs="Times New Roman"/>
          <w:lang w:eastAsia="zh-CN"/>
        </w:rPr>
      </w:pPr>
      <w:r w:rsidRPr="00E06098">
        <w:rPr>
          <w:rFonts w:cs="Times New Roman"/>
        </w:rPr>
        <w:t xml:space="preserve">Bruni, R., Carrubbo, L., Cavacece, Y., &amp; Sarno, D. (2018). An overview of the contribution of systems thinking within management and marketing. </w:t>
      </w:r>
      <w:r w:rsidRPr="00E06098">
        <w:rPr>
          <w:rFonts w:cs="Times New Roman"/>
          <w:i/>
          <w:iCs/>
        </w:rPr>
        <w:t>Social Dynamics in a Systems Perspective</w:t>
      </w:r>
      <w:r w:rsidRPr="00E06098">
        <w:rPr>
          <w:rFonts w:cs="Times New Roman"/>
        </w:rPr>
        <w:t>, 241–259.</w:t>
      </w:r>
    </w:p>
    <w:p w:rsidR="00A71974" w:rsidRDefault="00E06098" w:rsidP="00A71974">
      <w:pPr>
        <w:pStyle w:val="Bibliography"/>
        <w:ind w:left="720" w:hanging="720"/>
        <w:rPr>
          <w:rFonts w:cs="Times New Roman"/>
          <w:lang w:eastAsia="zh-CN"/>
        </w:rPr>
      </w:pPr>
      <w:r w:rsidRPr="00E06098">
        <w:rPr>
          <w:rFonts w:cs="Times New Roman"/>
        </w:rPr>
        <w:lastRenderedPageBreak/>
        <w:t xml:space="preserve">Budde, E. (2020). </w:t>
      </w:r>
      <w:r w:rsidRPr="00E06098">
        <w:rPr>
          <w:rFonts w:cs="Times New Roman"/>
          <w:i/>
          <w:iCs/>
        </w:rPr>
        <w:t>The Effects of Superordinate Goals and Superordinate Identities on Outgroup Liking and Aggression</w:t>
      </w:r>
      <w:r w:rsidRPr="00E06098">
        <w:rPr>
          <w:rFonts w:cs="Times New Roman"/>
        </w:rPr>
        <w:t xml:space="preserve"> [Masters Thesis]. Ohio: University of Dayton.</w:t>
      </w:r>
    </w:p>
    <w:p w:rsidR="00A71974" w:rsidRDefault="00E06098" w:rsidP="00A71974">
      <w:pPr>
        <w:pStyle w:val="Bibliography"/>
        <w:ind w:left="720" w:hanging="720"/>
        <w:rPr>
          <w:rFonts w:cs="Times New Roman"/>
          <w:lang w:eastAsia="zh-CN"/>
        </w:rPr>
      </w:pPr>
      <w:r w:rsidRPr="00E06098">
        <w:rPr>
          <w:rFonts w:cs="Times New Roman"/>
        </w:rPr>
        <w:t xml:space="preserve">Burton, R. M., &amp; Obel, B. (2018). The science of organizational design: Fit between structure and coordination. </w:t>
      </w:r>
      <w:r w:rsidRPr="00E06098">
        <w:rPr>
          <w:rFonts w:cs="Times New Roman"/>
          <w:i/>
          <w:iCs/>
        </w:rPr>
        <w:t>Journal of Organization Design</w:t>
      </w:r>
      <w:r w:rsidRPr="00E06098">
        <w:rPr>
          <w:rFonts w:cs="Times New Roman"/>
        </w:rPr>
        <w:t xml:space="preserve">, </w:t>
      </w:r>
      <w:r w:rsidRPr="00E06098">
        <w:rPr>
          <w:rFonts w:cs="Times New Roman"/>
          <w:i/>
          <w:iCs/>
        </w:rPr>
        <w:t>7</w:t>
      </w:r>
      <w:r w:rsidRPr="00E06098">
        <w:rPr>
          <w:rFonts w:cs="Times New Roman"/>
        </w:rPr>
        <w:t>(1), 5. https://doi.org/10.1186/s41469-018-0029-2</w:t>
      </w:r>
    </w:p>
    <w:p w:rsidR="00A71974" w:rsidRDefault="00E06098" w:rsidP="00A71974">
      <w:pPr>
        <w:pStyle w:val="Bibliography"/>
        <w:ind w:left="720" w:hanging="720"/>
        <w:rPr>
          <w:rFonts w:cs="Times New Roman"/>
          <w:lang w:eastAsia="zh-CN"/>
        </w:rPr>
      </w:pPr>
      <w:r w:rsidRPr="00E06098">
        <w:rPr>
          <w:rFonts w:cs="Times New Roman"/>
        </w:rPr>
        <w:t xml:space="preserve">Connaway, L. S., &amp; Radford, M. L. (2021). </w:t>
      </w:r>
      <w:r w:rsidRPr="00E06098">
        <w:rPr>
          <w:rFonts w:cs="Times New Roman"/>
          <w:i/>
          <w:iCs/>
        </w:rPr>
        <w:t>Research Methods in Library and Information Science</w:t>
      </w:r>
      <w:r w:rsidRPr="00E06098">
        <w:rPr>
          <w:rFonts w:cs="Times New Roman"/>
        </w:rPr>
        <w:t xml:space="preserve"> (7th ed.). USA: ABC-CLIO.</w:t>
      </w:r>
    </w:p>
    <w:p w:rsidR="00A71974" w:rsidRDefault="00E06098" w:rsidP="00A71974">
      <w:pPr>
        <w:pStyle w:val="Bibliography"/>
        <w:ind w:left="720" w:hanging="720"/>
        <w:rPr>
          <w:rFonts w:cs="Times New Roman"/>
          <w:lang w:eastAsia="zh-CN"/>
        </w:rPr>
      </w:pPr>
      <w:r w:rsidRPr="00E06098">
        <w:rPr>
          <w:rFonts w:cs="Times New Roman"/>
        </w:rPr>
        <w:t xml:space="preserve">Dao, Q. V., &amp; Nguyen, T. (2021). A Case Study of BIM Application in a Public Construction Project Management Unit in Vietnam: Lessons Learned and Organizational Changes. </w:t>
      </w:r>
      <w:r w:rsidRPr="00E06098">
        <w:rPr>
          <w:rFonts w:cs="Times New Roman"/>
          <w:i/>
          <w:iCs/>
        </w:rPr>
        <w:t>Engineering Journal</w:t>
      </w:r>
      <w:r w:rsidRPr="00E06098">
        <w:rPr>
          <w:rFonts w:cs="Times New Roman"/>
        </w:rPr>
        <w:t xml:space="preserve">, </w:t>
      </w:r>
      <w:r w:rsidRPr="00E06098">
        <w:rPr>
          <w:rFonts w:cs="Times New Roman"/>
          <w:i/>
          <w:iCs/>
        </w:rPr>
        <w:t>25</w:t>
      </w:r>
      <w:r w:rsidRPr="00E06098">
        <w:rPr>
          <w:rFonts w:cs="Times New Roman"/>
        </w:rPr>
        <w:t>(7), 177–192. https://doi.org/10.4186/ej.2021.25.7.177</w:t>
      </w:r>
    </w:p>
    <w:p w:rsidR="00A71974" w:rsidRDefault="00E06098" w:rsidP="00A71974">
      <w:pPr>
        <w:pStyle w:val="Bibliography"/>
        <w:ind w:left="720" w:hanging="720"/>
        <w:rPr>
          <w:rFonts w:cs="Times New Roman"/>
          <w:lang w:eastAsia="zh-CN"/>
        </w:rPr>
      </w:pPr>
      <w:r w:rsidRPr="00E06098">
        <w:rPr>
          <w:rFonts w:cs="Times New Roman"/>
        </w:rPr>
        <w:t xml:space="preserve">Davies, T. (2019). </w:t>
      </w:r>
      <w:r w:rsidRPr="00E06098">
        <w:rPr>
          <w:rFonts w:cs="Times New Roman"/>
          <w:i/>
          <w:iCs/>
        </w:rPr>
        <w:t>Routledge handbook of NGOs and international relations</w:t>
      </w:r>
      <w:r w:rsidRPr="00E06098">
        <w:rPr>
          <w:rFonts w:cs="Times New Roman"/>
        </w:rPr>
        <w:t>. USA: Routledge.</w:t>
      </w:r>
    </w:p>
    <w:p w:rsidR="00A71974" w:rsidRDefault="00E06098" w:rsidP="00A71974">
      <w:pPr>
        <w:pStyle w:val="Bibliography"/>
        <w:ind w:left="720" w:hanging="720"/>
        <w:rPr>
          <w:rFonts w:cs="Times New Roman"/>
          <w:lang w:eastAsia="zh-CN"/>
        </w:rPr>
      </w:pPr>
      <w:r w:rsidRPr="00E06098">
        <w:rPr>
          <w:rFonts w:cs="Times New Roman"/>
        </w:rPr>
        <w:t xml:space="preserve">Emes, M., &amp; Griffiths, W. (2018). Systems thinking: How is it used in project management. </w:t>
      </w:r>
      <w:r w:rsidRPr="00E06098">
        <w:rPr>
          <w:rFonts w:cs="Times New Roman"/>
          <w:i/>
          <w:iCs/>
        </w:rPr>
        <w:t>Association for Project Management: Research Fund Series</w:t>
      </w:r>
      <w:r w:rsidRPr="00E06098">
        <w:rPr>
          <w:rFonts w:cs="Times New Roman"/>
        </w:rPr>
        <w:t>.</w:t>
      </w:r>
    </w:p>
    <w:p w:rsidR="00A71974" w:rsidRDefault="00E06098" w:rsidP="00A71974">
      <w:pPr>
        <w:pStyle w:val="Bibliography"/>
        <w:ind w:left="720" w:hanging="720"/>
        <w:rPr>
          <w:rFonts w:cs="Times New Roman"/>
          <w:lang w:eastAsia="zh-CN"/>
        </w:rPr>
      </w:pPr>
      <w:r w:rsidRPr="00E06098">
        <w:rPr>
          <w:rFonts w:cs="Times New Roman"/>
        </w:rPr>
        <w:t xml:space="preserve">Ercolano, C. (2020). </w:t>
      </w:r>
      <w:r w:rsidRPr="00E06098">
        <w:rPr>
          <w:rFonts w:cs="Times New Roman"/>
          <w:i/>
          <w:iCs/>
        </w:rPr>
        <w:t>The importance of NGOs in the current system and the need of financial measurement and performance management in the social sector</w:t>
      </w:r>
      <w:r w:rsidRPr="00E06098">
        <w:rPr>
          <w:rFonts w:cs="Times New Roman"/>
        </w:rPr>
        <w:t xml:space="preserve"> [Masters Thesis]. LUISS Guido Carli.</w:t>
      </w:r>
    </w:p>
    <w:p w:rsidR="00A71974" w:rsidRDefault="00E06098" w:rsidP="00A71974">
      <w:pPr>
        <w:pStyle w:val="Bibliography"/>
        <w:ind w:left="720" w:hanging="720"/>
        <w:jc w:val="left"/>
        <w:rPr>
          <w:rFonts w:cs="Times New Roman"/>
          <w:lang w:eastAsia="zh-CN"/>
        </w:rPr>
      </w:pPr>
      <w:r w:rsidRPr="00E06098">
        <w:rPr>
          <w:rFonts w:cs="Times New Roman"/>
        </w:rPr>
        <w:t xml:space="preserve">Foss, N. J. (2020). The Impact of the Covid‐19 Pandemic on Firms’ Organizational Designs. </w:t>
      </w:r>
      <w:r w:rsidRPr="00E06098">
        <w:rPr>
          <w:rFonts w:cs="Times New Roman"/>
          <w:i/>
          <w:iCs/>
        </w:rPr>
        <w:t>Journal of Management Studies</w:t>
      </w:r>
      <w:r w:rsidRPr="00E06098">
        <w:rPr>
          <w:rFonts w:cs="Times New Roman"/>
        </w:rPr>
        <w:t>, 10.1111/joms.12643. https://doi.org/10.1111/joms.12643</w:t>
      </w:r>
    </w:p>
    <w:p w:rsidR="00A71974" w:rsidRDefault="00E06098" w:rsidP="00A71974">
      <w:pPr>
        <w:pStyle w:val="Bibliography"/>
        <w:ind w:left="720" w:hanging="720"/>
        <w:jc w:val="left"/>
        <w:rPr>
          <w:rFonts w:cs="Times New Roman"/>
          <w:lang w:eastAsia="zh-CN"/>
        </w:rPr>
      </w:pPr>
      <w:r w:rsidRPr="00E06098">
        <w:rPr>
          <w:rFonts w:cs="Times New Roman"/>
        </w:rPr>
        <w:t xml:space="preserve">Gianni, N., Michele, F., &amp; Lozza, C. (2021). NGO-ization. </w:t>
      </w:r>
      <w:r w:rsidR="00A71974" w:rsidRPr="00E06098">
        <w:rPr>
          <w:rFonts w:cs="Times New Roman"/>
          <w:i/>
          <w:iCs/>
        </w:rPr>
        <w:t>Challenging power: gender and social justice in the Middle East</w:t>
      </w:r>
      <w:r w:rsidRPr="00E06098">
        <w:rPr>
          <w:rFonts w:cs="Times New Roman"/>
        </w:rPr>
        <w:t>, 46.</w:t>
      </w:r>
    </w:p>
    <w:p w:rsidR="00A71974" w:rsidRDefault="00E06098" w:rsidP="00A71974">
      <w:pPr>
        <w:pStyle w:val="Bibliography"/>
        <w:ind w:left="720" w:hanging="720"/>
        <w:jc w:val="left"/>
        <w:rPr>
          <w:rFonts w:cs="Times New Roman"/>
          <w:lang w:eastAsia="zh-CN"/>
        </w:rPr>
      </w:pPr>
      <w:r w:rsidRPr="00E06098">
        <w:rPr>
          <w:rFonts w:cs="Times New Roman"/>
        </w:rPr>
        <w:t xml:space="preserve">González-Prida, D., Vicente, &amp; Zamora, B., Jesus Pedro. (2019). </w:t>
      </w:r>
      <w:r w:rsidRPr="00E06098">
        <w:rPr>
          <w:rFonts w:cs="Times New Roman"/>
          <w:i/>
          <w:iCs/>
        </w:rPr>
        <w:t>Handbook of Research on Industrial Advancement in Scientific Knowledge</w:t>
      </w:r>
      <w:r w:rsidRPr="00E06098">
        <w:rPr>
          <w:rFonts w:cs="Times New Roman"/>
        </w:rPr>
        <w:t>. USA: IGI Global.</w:t>
      </w:r>
    </w:p>
    <w:p w:rsidR="00A71974" w:rsidRDefault="00E06098" w:rsidP="00A71974">
      <w:pPr>
        <w:pStyle w:val="Bibliography"/>
        <w:ind w:left="720" w:hanging="720"/>
        <w:jc w:val="left"/>
        <w:rPr>
          <w:rFonts w:cs="Times New Roman"/>
          <w:lang w:eastAsia="zh-CN"/>
        </w:rPr>
      </w:pPr>
      <w:r w:rsidRPr="00E06098">
        <w:rPr>
          <w:rFonts w:cs="Times New Roman"/>
        </w:rPr>
        <w:t xml:space="preserve">Höchli, B. (2019). </w:t>
      </w:r>
      <w:r w:rsidRPr="00E06098">
        <w:rPr>
          <w:rFonts w:cs="Times New Roman"/>
          <w:i/>
          <w:iCs/>
        </w:rPr>
        <w:t>“ Both/And” Instead of" Either/Or”: How Focusing on Goals at Different Levels of Abstraction Can Motivate Goal Pursuit</w:t>
      </w:r>
      <w:r w:rsidRPr="00E06098">
        <w:rPr>
          <w:rFonts w:cs="Times New Roman"/>
        </w:rPr>
        <w:t xml:space="preserve"> [PhD Thesis]. Universität Bern.</w:t>
      </w:r>
    </w:p>
    <w:p w:rsidR="00A71974" w:rsidRDefault="00E06098" w:rsidP="00A71974">
      <w:pPr>
        <w:pStyle w:val="Bibliography"/>
        <w:ind w:left="720" w:hanging="720"/>
        <w:jc w:val="left"/>
        <w:rPr>
          <w:rFonts w:cs="Times New Roman"/>
          <w:lang w:eastAsia="zh-CN"/>
        </w:rPr>
      </w:pPr>
      <w:r w:rsidRPr="00E06098">
        <w:rPr>
          <w:rFonts w:cs="Times New Roman"/>
        </w:rPr>
        <w:t xml:space="preserve">Höchli, B., Brügger, A., &amp; Messner, C. (2018). How Focusing on Superordinate Goals Motivates Broad, Long-Term Goal Pursuit: A Theoretical Perspective. </w:t>
      </w:r>
      <w:r w:rsidRPr="00E06098">
        <w:rPr>
          <w:rFonts w:cs="Times New Roman"/>
          <w:i/>
          <w:iCs/>
        </w:rPr>
        <w:t>Frontiers in Psychology</w:t>
      </w:r>
      <w:r w:rsidRPr="00E06098">
        <w:rPr>
          <w:rFonts w:cs="Times New Roman"/>
        </w:rPr>
        <w:t xml:space="preserve">, </w:t>
      </w:r>
      <w:r w:rsidRPr="00E06098">
        <w:rPr>
          <w:rFonts w:cs="Times New Roman"/>
          <w:i/>
          <w:iCs/>
        </w:rPr>
        <w:t>9</w:t>
      </w:r>
      <w:r w:rsidRPr="00E06098">
        <w:rPr>
          <w:rFonts w:cs="Times New Roman"/>
        </w:rPr>
        <w:t>. https://www.frontiersin.org/article/10.3389/fpsyg.2018.01879</w:t>
      </w:r>
    </w:p>
    <w:p w:rsidR="00A71974" w:rsidRDefault="00E06098" w:rsidP="00A71974">
      <w:pPr>
        <w:pStyle w:val="Bibliography"/>
        <w:ind w:left="720" w:hanging="720"/>
        <w:jc w:val="left"/>
        <w:rPr>
          <w:rFonts w:cs="Times New Roman"/>
          <w:lang w:eastAsia="zh-CN"/>
        </w:rPr>
      </w:pPr>
      <w:r w:rsidRPr="00E06098">
        <w:rPr>
          <w:rFonts w:cs="Times New Roman"/>
        </w:rPr>
        <w:t xml:space="preserve">Holotiuk, F., Beimborn, D., &amp; Jentsch, C. (2018). The Determinants And Role Of Agility In Digital Organizations. </w:t>
      </w:r>
      <w:r w:rsidRPr="00E06098">
        <w:rPr>
          <w:rFonts w:cs="Times New Roman"/>
          <w:i/>
          <w:iCs/>
        </w:rPr>
        <w:t>Research Papers</w:t>
      </w:r>
      <w:r w:rsidRPr="00E06098">
        <w:rPr>
          <w:rFonts w:cs="Times New Roman"/>
        </w:rPr>
        <w:t xml:space="preserve">, </w:t>
      </w:r>
      <w:r w:rsidRPr="00E06098">
        <w:rPr>
          <w:rFonts w:cs="Times New Roman"/>
          <w:i/>
          <w:iCs/>
        </w:rPr>
        <w:t>182</w:t>
      </w:r>
      <w:r w:rsidRPr="00E06098">
        <w:rPr>
          <w:rFonts w:cs="Times New Roman"/>
        </w:rPr>
        <w:t>. https://aisel.aisnet.org/ecis2018_rp/182?utm_source=aisel.aisnet.org%2Fecis2018_rp%2F182&amp;utm_medium=PDF&amp;utm_campaign=PDFCoverPages</w:t>
      </w:r>
    </w:p>
    <w:p w:rsidR="00A71974" w:rsidRDefault="00E06098" w:rsidP="00A71974">
      <w:pPr>
        <w:pStyle w:val="Bibliography"/>
        <w:ind w:left="720" w:hanging="720"/>
        <w:jc w:val="left"/>
        <w:rPr>
          <w:rFonts w:cs="Times New Roman"/>
          <w:lang w:eastAsia="zh-CN"/>
        </w:rPr>
      </w:pPr>
      <w:r w:rsidRPr="00E06098">
        <w:rPr>
          <w:rFonts w:cs="Times New Roman"/>
        </w:rPr>
        <w:lastRenderedPageBreak/>
        <w:t xml:space="preserve">Huggins, R. A. C., &amp; Scheepers, C. B. (2019). An integration team’s diagnosing of context, spanning boundaries and creating psychological safety within a multiteam system. </w:t>
      </w:r>
      <w:r w:rsidRPr="00E06098">
        <w:rPr>
          <w:rFonts w:cs="Times New Roman"/>
          <w:i/>
          <w:iCs/>
        </w:rPr>
        <w:t>Team Performance Management: An International Journal</w:t>
      </w:r>
      <w:r w:rsidRPr="00E06098">
        <w:rPr>
          <w:rFonts w:cs="Times New Roman"/>
        </w:rPr>
        <w:t xml:space="preserve">, </w:t>
      </w:r>
      <w:r w:rsidRPr="00E06098">
        <w:rPr>
          <w:rFonts w:cs="Times New Roman"/>
          <w:i/>
          <w:iCs/>
        </w:rPr>
        <w:t>25</w:t>
      </w:r>
      <w:r w:rsidRPr="00E06098">
        <w:rPr>
          <w:rFonts w:cs="Times New Roman"/>
        </w:rPr>
        <w:t>(5/6), 279–298. https://doi.org/10.1108/TPM-12-2018-0071</w:t>
      </w:r>
    </w:p>
    <w:p w:rsidR="00A71974" w:rsidRDefault="00E06098" w:rsidP="00A71974">
      <w:pPr>
        <w:pStyle w:val="Bibliography"/>
        <w:ind w:left="720" w:hanging="720"/>
        <w:jc w:val="left"/>
        <w:rPr>
          <w:rFonts w:cs="Times New Roman"/>
          <w:lang w:eastAsia="zh-CN"/>
        </w:rPr>
      </w:pPr>
      <w:r w:rsidRPr="00E06098">
        <w:rPr>
          <w:rFonts w:cs="Times New Roman"/>
        </w:rPr>
        <w:t xml:space="preserve">Huseynli, A. (2018). Implementation of deinstitutionalization of child care institutions in post-soviet countries: The case of Azerbaijan. </w:t>
      </w:r>
      <w:r w:rsidRPr="00E06098">
        <w:rPr>
          <w:rFonts w:cs="Times New Roman"/>
          <w:i/>
          <w:iCs/>
        </w:rPr>
        <w:t>Child Abuse &amp; Neglect</w:t>
      </w:r>
      <w:r w:rsidRPr="00E06098">
        <w:rPr>
          <w:rFonts w:cs="Times New Roman"/>
        </w:rPr>
        <w:t xml:space="preserve">, </w:t>
      </w:r>
      <w:r w:rsidRPr="00E06098">
        <w:rPr>
          <w:rFonts w:cs="Times New Roman"/>
          <w:i/>
          <w:iCs/>
        </w:rPr>
        <w:t>76</w:t>
      </w:r>
      <w:r w:rsidRPr="00E06098">
        <w:rPr>
          <w:rFonts w:cs="Times New Roman"/>
        </w:rPr>
        <w:t>, 160–172. https://doi.org/10.1016/j.chiabu.2017.10.020</w:t>
      </w:r>
    </w:p>
    <w:p w:rsidR="00A71974" w:rsidRDefault="00E06098" w:rsidP="00A71974">
      <w:pPr>
        <w:pStyle w:val="Bibliography"/>
        <w:ind w:left="720" w:hanging="720"/>
        <w:jc w:val="left"/>
        <w:rPr>
          <w:rFonts w:cs="Times New Roman"/>
          <w:lang w:eastAsia="zh-CN"/>
        </w:rPr>
      </w:pPr>
      <w:r w:rsidRPr="00E06098">
        <w:rPr>
          <w:rFonts w:cs="Times New Roman"/>
        </w:rPr>
        <w:t xml:space="preserve">Juma, P. (2017). </w:t>
      </w:r>
      <w:r w:rsidRPr="00E06098">
        <w:rPr>
          <w:rFonts w:cs="Times New Roman"/>
          <w:i/>
          <w:iCs/>
        </w:rPr>
        <w:t>Perceived Influence of Strategic Planning and Strategy Implementation on Performance of Environmental Non-governmental Organizations in Kenya</w:t>
      </w:r>
      <w:r w:rsidRPr="00E06098">
        <w:rPr>
          <w:rFonts w:cs="Times New Roman"/>
        </w:rPr>
        <w:t xml:space="preserve"> [PhD Thesis]. University of Nairobi.</w:t>
      </w:r>
    </w:p>
    <w:p w:rsidR="00A71974" w:rsidRDefault="00E06098" w:rsidP="00A71974">
      <w:pPr>
        <w:pStyle w:val="Bibliography"/>
        <w:ind w:left="720" w:hanging="720"/>
        <w:jc w:val="left"/>
        <w:rPr>
          <w:rFonts w:cs="Times New Roman"/>
          <w:lang w:eastAsia="zh-CN"/>
        </w:rPr>
      </w:pPr>
      <w:r w:rsidRPr="00E06098">
        <w:rPr>
          <w:rFonts w:cs="Times New Roman"/>
        </w:rPr>
        <w:t xml:space="preserve">Kaufmann, W., Borry, E. L., &amp; DeHart-Davis, L. (2019). More than Pathological Formalization: Understanding Organizational Structure and Red Tape. </w:t>
      </w:r>
      <w:r w:rsidRPr="00E06098">
        <w:rPr>
          <w:rFonts w:cs="Times New Roman"/>
          <w:i/>
          <w:iCs/>
        </w:rPr>
        <w:t>Public Administration Review</w:t>
      </w:r>
      <w:r w:rsidRPr="00E06098">
        <w:rPr>
          <w:rFonts w:cs="Times New Roman"/>
        </w:rPr>
        <w:t xml:space="preserve">, </w:t>
      </w:r>
      <w:r w:rsidRPr="00E06098">
        <w:rPr>
          <w:rFonts w:cs="Times New Roman"/>
          <w:i/>
          <w:iCs/>
        </w:rPr>
        <w:t>79</w:t>
      </w:r>
      <w:r w:rsidRPr="00E06098">
        <w:rPr>
          <w:rFonts w:cs="Times New Roman"/>
        </w:rPr>
        <w:t>(2), 236–245. https://doi.org/10.1111/puar.12958</w:t>
      </w:r>
    </w:p>
    <w:p w:rsidR="00A71974" w:rsidRDefault="00E06098" w:rsidP="00A71974">
      <w:pPr>
        <w:pStyle w:val="Bibliography"/>
        <w:ind w:left="720" w:hanging="720"/>
        <w:jc w:val="left"/>
        <w:rPr>
          <w:rFonts w:cs="Times New Roman"/>
          <w:lang w:eastAsia="zh-CN"/>
        </w:rPr>
      </w:pPr>
      <w:r w:rsidRPr="00E06098">
        <w:rPr>
          <w:rFonts w:cs="Times New Roman"/>
        </w:rPr>
        <w:t xml:space="preserve">Kipkorir, K. S. C., &amp; Kipkorir, D. R. (2017). Strategy implementation and performance of non governmental organizations in Kericho county, Kenya. </w:t>
      </w:r>
      <w:r w:rsidRPr="00E06098">
        <w:rPr>
          <w:rFonts w:cs="Times New Roman"/>
          <w:i/>
          <w:iCs/>
        </w:rPr>
        <w:t>Management and Organizational Studies</w:t>
      </w:r>
      <w:r w:rsidRPr="00E06098">
        <w:rPr>
          <w:rFonts w:cs="Times New Roman"/>
        </w:rPr>
        <w:t xml:space="preserve">, </w:t>
      </w:r>
      <w:r w:rsidRPr="00E06098">
        <w:rPr>
          <w:rFonts w:cs="Times New Roman"/>
          <w:i/>
          <w:iCs/>
        </w:rPr>
        <w:t>4</w:t>
      </w:r>
      <w:r w:rsidRPr="00E06098">
        <w:rPr>
          <w:rFonts w:cs="Times New Roman"/>
        </w:rPr>
        <w:t>(3), 34–42.</w:t>
      </w:r>
    </w:p>
    <w:p w:rsidR="00A71974" w:rsidRDefault="00E06098" w:rsidP="00A71974">
      <w:pPr>
        <w:pStyle w:val="Bibliography"/>
        <w:ind w:left="720" w:hanging="720"/>
        <w:jc w:val="left"/>
        <w:rPr>
          <w:rFonts w:cs="Times New Roman"/>
          <w:lang w:eastAsia="zh-CN"/>
        </w:rPr>
      </w:pPr>
      <w:r w:rsidRPr="00E06098">
        <w:rPr>
          <w:rFonts w:cs="Times New Roman"/>
        </w:rPr>
        <w:t xml:space="preserve">Kraichy, D., &amp; Schmidt, J. (2019). Collective turnover: Organization design and processes or contagion effects? </w:t>
      </w:r>
      <w:r w:rsidRPr="00E06098">
        <w:rPr>
          <w:rFonts w:cs="Times New Roman"/>
          <w:i/>
          <w:iCs/>
        </w:rPr>
        <w:t>Employee Relations: The International Journal</w:t>
      </w:r>
      <w:r w:rsidRPr="00E06098">
        <w:rPr>
          <w:rFonts w:cs="Times New Roman"/>
        </w:rPr>
        <w:t xml:space="preserve">, </w:t>
      </w:r>
      <w:r w:rsidRPr="00E06098">
        <w:rPr>
          <w:rFonts w:cs="Times New Roman"/>
          <w:i/>
          <w:iCs/>
        </w:rPr>
        <w:t>42</w:t>
      </w:r>
      <w:r w:rsidRPr="00E06098">
        <w:rPr>
          <w:rFonts w:cs="Times New Roman"/>
        </w:rPr>
        <w:t>(2).</w:t>
      </w:r>
    </w:p>
    <w:p w:rsidR="00A71974" w:rsidRDefault="00E06098" w:rsidP="00A71974">
      <w:pPr>
        <w:pStyle w:val="Bibliography"/>
        <w:ind w:left="720" w:hanging="720"/>
        <w:jc w:val="left"/>
        <w:rPr>
          <w:rFonts w:cs="Times New Roman"/>
          <w:lang w:eastAsia="zh-CN"/>
        </w:rPr>
      </w:pPr>
      <w:r w:rsidRPr="00E06098">
        <w:rPr>
          <w:rFonts w:cs="Times New Roman"/>
        </w:rPr>
        <w:t xml:space="preserve">Lull, D. S. (2019). </w:t>
      </w:r>
      <w:r w:rsidRPr="00E06098">
        <w:rPr>
          <w:rFonts w:cs="Times New Roman"/>
          <w:i/>
          <w:iCs/>
        </w:rPr>
        <w:t>How span of control is defined and measured: A systematic literature review to inform healthcare leaders</w:t>
      </w:r>
      <w:r w:rsidRPr="00E06098">
        <w:rPr>
          <w:rFonts w:cs="Times New Roman"/>
        </w:rPr>
        <w:t xml:space="preserve"> [PhD Thesis]. USA: Central Michigan University.</w:t>
      </w:r>
    </w:p>
    <w:p w:rsidR="00A71974" w:rsidRDefault="00E06098" w:rsidP="00A71974">
      <w:pPr>
        <w:pStyle w:val="Bibliography"/>
        <w:ind w:left="720" w:hanging="720"/>
        <w:jc w:val="left"/>
        <w:rPr>
          <w:rFonts w:cs="Times New Roman"/>
          <w:lang w:eastAsia="zh-CN"/>
        </w:rPr>
      </w:pPr>
      <w:r w:rsidRPr="00E06098">
        <w:rPr>
          <w:rFonts w:cs="Times New Roman"/>
        </w:rPr>
        <w:t xml:space="preserve">Lundmark, R., Nielsen, K., Hasson, H., von Thiele Schwarz, U., &amp; Tafvelin, S. (2020). No leader is an island: Contextual antecedents to line managers’ constructive and destructive leadership during an organizational intervention. </w:t>
      </w:r>
      <w:r w:rsidRPr="00E06098">
        <w:rPr>
          <w:rFonts w:cs="Times New Roman"/>
          <w:i/>
          <w:iCs/>
        </w:rPr>
        <w:t>International Journal of Workplace Health Management</w:t>
      </w:r>
      <w:r w:rsidRPr="00E06098">
        <w:rPr>
          <w:rFonts w:cs="Times New Roman"/>
        </w:rPr>
        <w:t xml:space="preserve">, </w:t>
      </w:r>
      <w:r w:rsidRPr="00E06098">
        <w:rPr>
          <w:rFonts w:cs="Times New Roman"/>
          <w:i/>
          <w:iCs/>
        </w:rPr>
        <w:t>13</w:t>
      </w:r>
      <w:r w:rsidRPr="00E06098">
        <w:rPr>
          <w:rFonts w:cs="Times New Roman"/>
        </w:rPr>
        <w:t>(2), 173–188. https://doi.org/10.1108/IJWHM-05-2019-0065</w:t>
      </w:r>
    </w:p>
    <w:p w:rsidR="00A71974" w:rsidRDefault="00E06098" w:rsidP="00A71974">
      <w:pPr>
        <w:pStyle w:val="Bibliography"/>
        <w:ind w:left="720" w:hanging="720"/>
        <w:jc w:val="left"/>
        <w:rPr>
          <w:rFonts w:cs="Times New Roman"/>
          <w:lang w:eastAsia="zh-CN"/>
        </w:rPr>
      </w:pPr>
      <w:r w:rsidRPr="00E06098">
        <w:rPr>
          <w:rFonts w:cs="Times New Roman"/>
        </w:rPr>
        <w:t xml:space="preserve">Mbuthia, L. W., &amp; Muturi, J. (2021). Influence of Structure on the Financing Strategy of Nongovernmental Organizations: (The Case of VSO Jitolee in Kenya). </w:t>
      </w:r>
      <w:r w:rsidRPr="00E06098">
        <w:rPr>
          <w:rFonts w:cs="Times New Roman"/>
          <w:i/>
          <w:iCs/>
        </w:rPr>
        <w:t>International Research Journal of Business and Strategic Management</w:t>
      </w:r>
      <w:r w:rsidRPr="00E06098">
        <w:rPr>
          <w:rFonts w:cs="Times New Roman"/>
        </w:rPr>
        <w:t xml:space="preserve">, </w:t>
      </w:r>
      <w:r w:rsidRPr="00E06098">
        <w:rPr>
          <w:rFonts w:cs="Times New Roman"/>
          <w:i/>
          <w:iCs/>
        </w:rPr>
        <w:t>2</w:t>
      </w:r>
      <w:r w:rsidRPr="00E06098">
        <w:rPr>
          <w:rFonts w:cs="Times New Roman"/>
        </w:rPr>
        <w:t>(1), 23–39.</w:t>
      </w:r>
    </w:p>
    <w:p w:rsidR="00A71974" w:rsidRDefault="00E06098" w:rsidP="00A71974">
      <w:pPr>
        <w:pStyle w:val="Bibliography"/>
        <w:ind w:left="720" w:hanging="720"/>
        <w:jc w:val="left"/>
        <w:rPr>
          <w:rFonts w:cs="Times New Roman"/>
          <w:lang w:eastAsia="zh-CN"/>
        </w:rPr>
      </w:pPr>
      <w:r w:rsidRPr="00E06098">
        <w:rPr>
          <w:rFonts w:cs="Times New Roman"/>
        </w:rPr>
        <w:t xml:space="preserve">Momen, M. N., Baikady, R., &amp; Sheng-Li, C. (2020). </w:t>
      </w:r>
      <w:r w:rsidRPr="00E06098">
        <w:rPr>
          <w:rFonts w:cs="Times New Roman"/>
          <w:i/>
          <w:iCs/>
        </w:rPr>
        <w:t>Building Sustainable Communities: Civil Society Response</w:t>
      </w:r>
      <w:r w:rsidRPr="00E06098">
        <w:rPr>
          <w:rFonts w:cs="Times New Roman"/>
        </w:rPr>
        <w:t>. USA: Palgrave. https://doi.org/10.1007/978-981-15-2393-9</w:t>
      </w:r>
    </w:p>
    <w:p w:rsidR="00A71974" w:rsidRDefault="00E06098" w:rsidP="00A71974">
      <w:pPr>
        <w:pStyle w:val="Bibliography"/>
        <w:ind w:left="720" w:hanging="720"/>
        <w:jc w:val="left"/>
        <w:rPr>
          <w:rFonts w:cs="Times New Roman"/>
          <w:lang w:eastAsia="zh-CN"/>
        </w:rPr>
      </w:pPr>
      <w:r w:rsidRPr="00E06098">
        <w:rPr>
          <w:rFonts w:cs="Times New Roman"/>
        </w:rPr>
        <w:t xml:space="preserve">Nordin, M., Romeo, M., Yepes-Baldó, M., &amp; Westerberg, K. (2018). Spanish and Swedish eldercare managers’ influence on employees. </w:t>
      </w:r>
      <w:r w:rsidRPr="00E06098">
        <w:rPr>
          <w:rFonts w:cs="Times New Roman"/>
          <w:i/>
          <w:iCs/>
        </w:rPr>
        <w:t>International Journal of Workplace Health Management</w:t>
      </w:r>
      <w:r w:rsidRPr="00E06098">
        <w:rPr>
          <w:rFonts w:cs="Times New Roman"/>
        </w:rPr>
        <w:t xml:space="preserve">, </w:t>
      </w:r>
      <w:r w:rsidRPr="00E06098">
        <w:rPr>
          <w:rFonts w:cs="Times New Roman"/>
          <w:i/>
          <w:iCs/>
        </w:rPr>
        <w:t>11</w:t>
      </w:r>
      <w:r w:rsidRPr="00E06098">
        <w:rPr>
          <w:rFonts w:cs="Times New Roman"/>
        </w:rPr>
        <w:t>(5), 294–304. https://doi.org/10.1108/IJWHM-02-2018-0014</w:t>
      </w:r>
    </w:p>
    <w:p w:rsidR="00A71974" w:rsidRDefault="00E06098" w:rsidP="00A71974">
      <w:pPr>
        <w:pStyle w:val="Bibliography"/>
        <w:ind w:left="720" w:hanging="720"/>
        <w:jc w:val="left"/>
        <w:rPr>
          <w:rFonts w:cs="Times New Roman"/>
          <w:lang w:eastAsia="zh-CN"/>
        </w:rPr>
      </w:pPr>
      <w:r w:rsidRPr="00E06098">
        <w:rPr>
          <w:rFonts w:cs="Times New Roman"/>
        </w:rPr>
        <w:t xml:space="preserve">Olwith, E. A. (2020). </w:t>
      </w:r>
      <w:r w:rsidRPr="00E06098">
        <w:rPr>
          <w:rFonts w:cs="Times New Roman"/>
          <w:i/>
          <w:iCs/>
        </w:rPr>
        <w:t>Effects of change in organizational focus on the performance of voluntary service overseas-Kenya</w:t>
      </w:r>
      <w:r w:rsidRPr="00E06098">
        <w:rPr>
          <w:rFonts w:cs="Times New Roman"/>
        </w:rPr>
        <w:t xml:space="preserve"> [PhD Thesis]. St. Paul’s University.</w:t>
      </w:r>
    </w:p>
    <w:p w:rsidR="00A71974" w:rsidRDefault="00E06098" w:rsidP="00A71974">
      <w:pPr>
        <w:pStyle w:val="Bibliography"/>
        <w:ind w:left="720" w:hanging="720"/>
        <w:jc w:val="left"/>
        <w:rPr>
          <w:rFonts w:cs="Times New Roman"/>
          <w:lang w:eastAsia="zh-CN"/>
        </w:rPr>
      </w:pPr>
      <w:r w:rsidRPr="00E06098">
        <w:rPr>
          <w:rFonts w:cs="Times New Roman"/>
        </w:rPr>
        <w:lastRenderedPageBreak/>
        <w:t xml:space="preserve">Ortiz, V. (2016). </w:t>
      </w:r>
      <w:r w:rsidRPr="00E06098">
        <w:rPr>
          <w:rFonts w:cs="Times New Roman"/>
          <w:i/>
          <w:iCs/>
        </w:rPr>
        <w:t>Organizational Development of Local Civil Society Partners</w:t>
      </w:r>
      <w:r w:rsidRPr="00E06098">
        <w:rPr>
          <w:rFonts w:cs="Times New Roman"/>
        </w:rPr>
        <w:t>. New York: International Rescue Committee.</w:t>
      </w:r>
    </w:p>
    <w:p w:rsidR="00A71974" w:rsidRDefault="00E06098" w:rsidP="00A71974">
      <w:pPr>
        <w:pStyle w:val="Bibliography"/>
        <w:ind w:left="720" w:hanging="720"/>
        <w:jc w:val="left"/>
        <w:rPr>
          <w:rFonts w:cs="Times New Roman"/>
          <w:lang w:eastAsia="zh-CN"/>
        </w:rPr>
      </w:pPr>
      <w:r w:rsidRPr="00E06098">
        <w:rPr>
          <w:rFonts w:cs="Times New Roman"/>
        </w:rPr>
        <w:t xml:space="preserve">Pendergraft, J. G., Carter, D. R., Tseng, S., Landon, L. B., Slack, K. J., &amp; Shuffler, M. L. (2019). Learning From the Past to Advance the Future: The Adaptation and Resilience of NASA’s Spaceflight Multiteam Systems Across Four Eras of Spaceflight. </w:t>
      </w:r>
      <w:r w:rsidRPr="00E06098">
        <w:rPr>
          <w:rFonts w:cs="Times New Roman"/>
          <w:i/>
          <w:iCs/>
        </w:rPr>
        <w:t>Frontiers in Psychology</w:t>
      </w:r>
      <w:r w:rsidRPr="00E06098">
        <w:rPr>
          <w:rFonts w:cs="Times New Roman"/>
        </w:rPr>
        <w:t xml:space="preserve">, </w:t>
      </w:r>
      <w:r w:rsidRPr="00E06098">
        <w:rPr>
          <w:rFonts w:cs="Times New Roman"/>
          <w:i/>
          <w:iCs/>
        </w:rPr>
        <w:t>10</w:t>
      </w:r>
      <w:r w:rsidRPr="00E06098">
        <w:rPr>
          <w:rFonts w:cs="Times New Roman"/>
        </w:rPr>
        <w:t>. https://www.frontiersin.org/article/10.3389/fpsyg.2019.01633</w:t>
      </w:r>
    </w:p>
    <w:p w:rsidR="00A71974" w:rsidRDefault="00E06098" w:rsidP="00A71974">
      <w:pPr>
        <w:pStyle w:val="Bibliography"/>
        <w:ind w:left="720" w:hanging="720"/>
        <w:jc w:val="left"/>
        <w:rPr>
          <w:rFonts w:cs="Times New Roman"/>
          <w:lang w:eastAsia="zh-CN"/>
        </w:rPr>
      </w:pPr>
      <w:r w:rsidRPr="00E06098">
        <w:rPr>
          <w:rFonts w:cs="Times New Roman"/>
        </w:rPr>
        <w:t xml:space="preserve">Rajput, N., Bhatia, S. P., &amp; Malhotra, B. (2019). Generational diversity: An exploratory study on managing multigenerational workforce, a sustainable solution. </w:t>
      </w:r>
      <w:r w:rsidRPr="00E06098">
        <w:rPr>
          <w:rFonts w:cs="Times New Roman"/>
          <w:i/>
          <w:iCs/>
        </w:rPr>
        <w:t>Global Journal of Enterprise Information System</w:t>
      </w:r>
      <w:r w:rsidRPr="00E06098">
        <w:rPr>
          <w:rFonts w:cs="Times New Roman"/>
        </w:rPr>
        <w:t xml:space="preserve">, </w:t>
      </w:r>
      <w:r w:rsidRPr="00E06098">
        <w:rPr>
          <w:rFonts w:cs="Times New Roman"/>
          <w:i/>
          <w:iCs/>
        </w:rPr>
        <w:t>11</w:t>
      </w:r>
      <w:r w:rsidRPr="00E06098">
        <w:rPr>
          <w:rFonts w:cs="Times New Roman"/>
        </w:rPr>
        <w:t>(3), 37–43.</w:t>
      </w:r>
    </w:p>
    <w:p w:rsidR="00A71974" w:rsidRDefault="00E06098" w:rsidP="00A71974">
      <w:pPr>
        <w:pStyle w:val="Bibliography"/>
        <w:ind w:left="720" w:hanging="720"/>
        <w:jc w:val="left"/>
        <w:rPr>
          <w:rFonts w:cs="Times New Roman"/>
          <w:lang w:eastAsia="zh-CN"/>
        </w:rPr>
      </w:pPr>
      <w:r w:rsidRPr="00E06098">
        <w:rPr>
          <w:rFonts w:cs="Times New Roman"/>
        </w:rPr>
        <w:t xml:space="preserve">Riany, K. G. (2021). Organizational Structure and the Performance of State Corporations in Kenya. </w:t>
      </w:r>
      <w:r w:rsidRPr="00E06098">
        <w:rPr>
          <w:rFonts w:cs="Times New Roman"/>
          <w:i/>
          <w:iCs/>
        </w:rPr>
        <w:t>European Business &amp; Management</w:t>
      </w:r>
      <w:r w:rsidRPr="00E06098">
        <w:rPr>
          <w:rFonts w:cs="Times New Roman"/>
        </w:rPr>
        <w:t xml:space="preserve">, </w:t>
      </w:r>
      <w:r w:rsidRPr="00E06098">
        <w:rPr>
          <w:rFonts w:cs="Times New Roman"/>
          <w:i/>
          <w:iCs/>
        </w:rPr>
        <w:t>7</w:t>
      </w:r>
      <w:r w:rsidRPr="00E06098">
        <w:rPr>
          <w:rFonts w:cs="Times New Roman"/>
        </w:rPr>
        <w:t>(6), 206–215. https://doi.org/10.11648/j.ebm.20210706.17</w:t>
      </w:r>
    </w:p>
    <w:p w:rsidR="00A71974" w:rsidRDefault="00E06098" w:rsidP="00A71974">
      <w:pPr>
        <w:pStyle w:val="Bibliography"/>
        <w:ind w:left="720" w:hanging="720"/>
        <w:jc w:val="left"/>
        <w:rPr>
          <w:rFonts w:cs="Times New Roman"/>
          <w:lang w:eastAsia="zh-CN"/>
        </w:rPr>
      </w:pPr>
      <w:r w:rsidRPr="00E06098">
        <w:rPr>
          <w:rFonts w:cs="Times New Roman"/>
        </w:rPr>
        <w:t xml:space="preserve">Ruiz-Román, C., Molina, L., &amp; Alcaide, R. (2019). ‘We Have a Common Goal’: Support Networks For the Educational and Social Development of Children in Disadvantaged Areas. </w:t>
      </w:r>
      <w:r w:rsidRPr="00E06098">
        <w:rPr>
          <w:rFonts w:cs="Times New Roman"/>
          <w:i/>
          <w:iCs/>
        </w:rPr>
        <w:t>The British Journal of Social Work</w:t>
      </w:r>
      <w:r w:rsidRPr="00E06098">
        <w:rPr>
          <w:rFonts w:cs="Times New Roman"/>
        </w:rPr>
        <w:t xml:space="preserve">, </w:t>
      </w:r>
      <w:r w:rsidRPr="00E06098">
        <w:rPr>
          <w:rFonts w:cs="Times New Roman"/>
          <w:i/>
          <w:iCs/>
        </w:rPr>
        <w:t>49</w:t>
      </w:r>
      <w:r w:rsidRPr="00E06098">
        <w:rPr>
          <w:rFonts w:cs="Times New Roman"/>
        </w:rPr>
        <w:t>(6), 1658–1676. https://doi.org/10.1093/bjsw/bcz063</w:t>
      </w:r>
    </w:p>
    <w:p w:rsidR="00A71974" w:rsidRDefault="00E06098" w:rsidP="00A71974">
      <w:pPr>
        <w:pStyle w:val="Bibliography"/>
        <w:ind w:left="720" w:hanging="720"/>
        <w:jc w:val="left"/>
        <w:rPr>
          <w:rFonts w:cs="Times New Roman"/>
          <w:lang w:eastAsia="zh-CN"/>
        </w:rPr>
      </w:pPr>
      <w:r w:rsidRPr="00E06098">
        <w:rPr>
          <w:rFonts w:cs="Times New Roman"/>
        </w:rPr>
        <w:t xml:space="preserve">Runiawati, N., &amp; Nurasa, H. (2017). </w:t>
      </w:r>
      <w:r w:rsidRPr="00E06098">
        <w:rPr>
          <w:rFonts w:cs="Times New Roman"/>
          <w:i/>
          <w:iCs/>
        </w:rPr>
        <w:t>Approaches in Redesigning the Organization of Local Apparatus</w:t>
      </w:r>
      <w:r w:rsidRPr="00E06098">
        <w:rPr>
          <w:rFonts w:cs="Times New Roman"/>
        </w:rPr>
        <w:t>.</w:t>
      </w:r>
    </w:p>
    <w:p w:rsidR="00A71974" w:rsidRDefault="00E06098" w:rsidP="00A71974">
      <w:pPr>
        <w:pStyle w:val="Bibliography"/>
        <w:ind w:left="720" w:hanging="720"/>
        <w:jc w:val="left"/>
        <w:rPr>
          <w:rFonts w:cs="Times New Roman"/>
          <w:lang w:eastAsia="zh-CN"/>
        </w:rPr>
      </w:pPr>
      <w:r w:rsidRPr="00E06098">
        <w:rPr>
          <w:rFonts w:cs="Times New Roman"/>
        </w:rPr>
        <w:t xml:space="preserve">Segrest, S. L., Andrews, M. C., Geiger, S. W., Marlin, D., Martinez, P. G., Perrewé, P. L., &amp; Ferris, G. R. (2020). Leapfrogging at work: Influencing higher levels in the chain of command. </w:t>
      </w:r>
      <w:r w:rsidRPr="00E06098">
        <w:rPr>
          <w:rFonts w:cs="Times New Roman"/>
          <w:i/>
          <w:iCs/>
        </w:rPr>
        <w:t>Personnel Review</w:t>
      </w:r>
      <w:r w:rsidRPr="00E06098">
        <w:rPr>
          <w:rFonts w:cs="Times New Roman"/>
        </w:rPr>
        <w:t xml:space="preserve">, </w:t>
      </w:r>
      <w:r w:rsidRPr="00E06098">
        <w:rPr>
          <w:rFonts w:cs="Times New Roman"/>
          <w:i/>
          <w:iCs/>
        </w:rPr>
        <w:t>49</w:t>
      </w:r>
      <w:r w:rsidRPr="00E06098">
        <w:rPr>
          <w:rFonts w:cs="Times New Roman"/>
        </w:rPr>
        <w:t>(8), 1769–1786. https://doi.org/10.1108/PR-07-2019-0382</w:t>
      </w:r>
    </w:p>
    <w:p w:rsidR="00A71974" w:rsidRDefault="00E06098" w:rsidP="00A71974">
      <w:pPr>
        <w:pStyle w:val="Bibliography"/>
        <w:ind w:left="720" w:hanging="720"/>
        <w:jc w:val="left"/>
        <w:rPr>
          <w:rFonts w:cs="Times New Roman"/>
          <w:lang w:eastAsia="zh-CN"/>
        </w:rPr>
      </w:pPr>
      <w:r w:rsidRPr="00E06098">
        <w:rPr>
          <w:rFonts w:cs="Times New Roman"/>
        </w:rPr>
        <w:t xml:space="preserve">Shahani, J. (2020). </w:t>
      </w:r>
      <w:r w:rsidRPr="00E06098">
        <w:rPr>
          <w:rFonts w:cs="Times New Roman"/>
          <w:i/>
          <w:iCs/>
        </w:rPr>
        <w:t>Limits and Opportunities of a Matrix Organization: A Study of Coordination Mechanisms within a Multiple Brand Organization</w:t>
      </w:r>
      <w:r w:rsidRPr="00E06098">
        <w:rPr>
          <w:rFonts w:cs="Times New Roman"/>
        </w:rPr>
        <w:t>. USA: Springer Nature.</w:t>
      </w:r>
    </w:p>
    <w:p w:rsidR="00A71974" w:rsidRDefault="00E06098" w:rsidP="00A71974">
      <w:pPr>
        <w:pStyle w:val="Bibliography"/>
        <w:ind w:left="720" w:hanging="720"/>
        <w:jc w:val="left"/>
        <w:rPr>
          <w:rFonts w:cs="Times New Roman"/>
          <w:lang w:eastAsia="zh-CN"/>
        </w:rPr>
      </w:pPr>
      <w:r w:rsidRPr="00E06098">
        <w:rPr>
          <w:rFonts w:cs="Times New Roman"/>
        </w:rPr>
        <w:t xml:space="preserve">Shrestha, N. (2020). Detecting Multicollinearity in Regression Analysis. </w:t>
      </w:r>
      <w:r w:rsidRPr="00E06098">
        <w:rPr>
          <w:rFonts w:cs="Times New Roman"/>
          <w:i/>
          <w:iCs/>
        </w:rPr>
        <w:t>American Journal of Applied Mathematics and Statistics</w:t>
      </w:r>
      <w:r w:rsidRPr="00E06098">
        <w:rPr>
          <w:rFonts w:cs="Times New Roman"/>
        </w:rPr>
        <w:t xml:space="preserve">, </w:t>
      </w:r>
      <w:r w:rsidRPr="00E06098">
        <w:rPr>
          <w:rFonts w:cs="Times New Roman"/>
          <w:i/>
          <w:iCs/>
        </w:rPr>
        <w:t>8</w:t>
      </w:r>
      <w:r w:rsidRPr="00E06098">
        <w:rPr>
          <w:rFonts w:cs="Times New Roman"/>
        </w:rPr>
        <w:t>(2), 39–42. https://doi.org/10.12691/ajams-8-2-1</w:t>
      </w:r>
    </w:p>
    <w:p w:rsidR="00A71974" w:rsidRDefault="00E06098" w:rsidP="00A71974">
      <w:pPr>
        <w:pStyle w:val="Bibliography"/>
        <w:ind w:left="720" w:hanging="720"/>
        <w:jc w:val="left"/>
        <w:rPr>
          <w:rFonts w:cs="Times New Roman"/>
          <w:lang w:eastAsia="zh-CN"/>
        </w:rPr>
      </w:pPr>
      <w:r w:rsidRPr="00E06098">
        <w:rPr>
          <w:rFonts w:cs="Times New Roman"/>
        </w:rPr>
        <w:t xml:space="preserve">Sunza, A., &amp; Simba, F. (2021). Determinants of Strategy Implementation in State Corporations in Kenya; A Case of Local Authorities Provident Fund (Lapfund) Mombasa Branch. </w:t>
      </w:r>
      <w:r w:rsidRPr="00E06098">
        <w:rPr>
          <w:rFonts w:cs="Times New Roman"/>
          <w:i/>
          <w:iCs/>
        </w:rPr>
        <w:t>The Strategic Journal of Business &amp; Change Management</w:t>
      </w:r>
      <w:r w:rsidRPr="00E06098">
        <w:rPr>
          <w:rFonts w:cs="Times New Roman"/>
        </w:rPr>
        <w:t xml:space="preserve">, </w:t>
      </w:r>
      <w:r w:rsidRPr="00E06098">
        <w:rPr>
          <w:rFonts w:cs="Times New Roman"/>
          <w:i/>
          <w:iCs/>
        </w:rPr>
        <w:t>8</w:t>
      </w:r>
      <w:r w:rsidRPr="00E06098">
        <w:rPr>
          <w:rFonts w:cs="Times New Roman"/>
        </w:rPr>
        <w:t>(1), 326–346.</w:t>
      </w:r>
    </w:p>
    <w:p w:rsidR="00A71974" w:rsidRDefault="00E06098" w:rsidP="00A71974">
      <w:pPr>
        <w:pStyle w:val="Bibliography"/>
        <w:ind w:left="720" w:hanging="720"/>
        <w:jc w:val="left"/>
        <w:rPr>
          <w:rFonts w:cs="Times New Roman"/>
          <w:lang w:eastAsia="zh-CN"/>
        </w:rPr>
      </w:pPr>
      <w:r w:rsidRPr="00E06098">
        <w:rPr>
          <w:rFonts w:cs="Times New Roman"/>
        </w:rPr>
        <w:t xml:space="preserve">Tilahun, S. (2019). Challenges of donor fund allocation and utilization: The case of United Nations Childrens Fund (UNICEF) Ethiopia. </w:t>
      </w:r>
      <w:r w:rsidRPr="00E06098">
        <w:rPr>
          <w:rFonts w:cs="Times New Roman"/>
          <w:i/>
          <w:iCs/>
        </w:rPr>
        <w:t>International NGO Journal</w:t>
      </w:r>
      <w:r w:rsidRPr="00E06098">
        <w:rPr>
          <w:rFonts w:cs="Times New Roman"/>
        </w:rPr>
        <w:t xml:space="preserve">, </w:t>
      </w:r>
      <w:r w:rsidRPr="00E06098">
        <w:rPr>
          <w:rFonts w:cs="Times New Roman"/>
          <w:i/>
          <w:iCs/>
        </w:rPr>
        <w:t>14</w:t>
      </w:r>
      <w:r w:rsidRPr="00E06098">
        <w:rPr>
          <w:rFonts w:cs="Times New Roman"/>
        </w:rPr>
        <w:t>(1), 1–5. https://doi.org/10.5897/INGOJ2018.0330</w:t>
      </w:r>
    </w:p>
    <w:p w:rsidR="00A71974" w:rsidRDefault="00E06098" w:rsidP="00A71974">
      <w:pPr>
        <w:pStyle w:val="Bibliography"/>
        <w:ind w:left="720" w:hanging="720"/>
        <w:jc w:val="left"/>
        <w:rPr>
          <w:rFonts w:cs="Times New Roman"/>
          <w:lang w:eastAsia="zh-CN"/>
        </w:rPr>
      </w:pPr>
      <w:r w:rsidRPr="00E06098">
        <w:rPr>
          <w:rFonts w:cs="Times New Roman"/>
        </w:rPr>
        <w:lastRenderedPageBreak/>
        <w:t xml:space="preserve">Ugoani, J. (2021). Understanding the Relationship Between Departmentalization and Management Performance: First Bank’s Exemplary Model. </w:t>
      </w:r>
      <w:r w:rsidRPr="00E06098">
        <w:rPr>
          <w:rFonts w:cs="Times New Roman"/>
          <w:i/>
          <w:iCs/>
        </w:rPr>
        <w:t>International Journal of Environmental Planning and Management</w:t>
      </w:r>
      <w:r w:rsidRPr="00E06098">
        <w:rPr>
          <w:rFonts w:cs="Times New Roman"/>
        </w:rPr>
        <w:t xml:space="preserve">, </w:t>
      </w:r>
      <w:r w:rsidRPr="00E06098">
        <w:rPr>
          <w:rFonts w:cs="Times New Roman"/>
          <w:i/>
          <w:iCs/>
        </w:rPr>
        <w:t>7</w:t>
      </w:r>
      <w:r w:rsidRPr="00E06098">
        <w:rPr>
          <w:rFonts w:cs="Times New Roman"/>
        </w:rPr>
        <w:t>(2), 59–71.</w:t>
      </w:r>
    </w:p>
    <w:p w:rsidR="00A71974" w:rsidRDefault="00E06098" w:rsidP="00A71974">
      <w:pPr>
        <w:pStyle w:val="Bibliography"/>
        <w:ind w:left="720" w:hanging="720"/>
        <w:jc w:val="left"/>
        <w:rPr>
          <w:rFonts w:cs="Times New Roman"/>
          <w:lang w:eastAsia="zh-CN"/>
        </w:rPr>
      </w:pPr>
      <w:r w:rsidRPr="00E06098">
        <w:rPr>
          <w:rFonts w:cs="Times New Roman"/>
        </w:rPr>
        <w:t xml:space="preserve">Wang, S. (2020). Study on Grassroots Educational NGO-Government Relations in China and its Future. </w:t>
      </w:r>
      <w:r w:rsidRPr="00E06098">
        <w:rPr>
          <w:rFonts w:cs="Times New Roman"/>
          <w:i/>
          <w:iCs/>
        </w:rPr>
        <w:t>Education, Culture and Social Sciences (ECSS 2020)</w:t>
      </w:r>
      <w:r w:rsidRPr="00E06098">
        <w:rPr>
          <w:rFonts w:cs="Times New Roman"/>
        </w:rPr>
        <w:t>, 65–71.</w:t>
      </w:r>
    </w:p>
    <w:p w:rsidR="00A71974" w:rsidRDefault="00E06098" w:rsidP="00A71974">
      <w:pPr>
        <w:pStyle w:val="Bibliography"/>
        <w:ind w:left="720" w:hanging="720"/>
        <w:jc w:val="left"/>
        <w:rPr>
          <w:rFonts w:cs="Times New Roman"/>
          <w:lang w:eastAsia="zh-CN"/>
        </w:rPr>
      </w:pPr>
      <w:r w:rsidRPr="00E06098">
        <w:rPr>
          <w:rFonts w:cs="Times New Roman"/>
        </w:rPr>
        <w:t xml:space="preserve">World Food Programme. (2017). </w:t>
      </w:r>
      <w:r w:rsidRPr="00E06098">
        <w:rPr>
          <w:rFonts w:cs="Times New Roman"/>
          <w:i/>
          <w:iCs/>
        </w:rPr>
        <w:t>Review of Fit for Purpose Organization-Strengthening Initiative</w:t>
      </w:r>
      <w:r w:rsidRPr="00E06098">
        <w:rPr>
          <w:rFonts w:cs="Times New Roman"/>
        </w:rPr>
        <w:t>. Italy: World Food Programme.</w:t>
      </w:r>
    </w:p>
    <w:p w:rsidR="00E06098" w:rsidRPr="00E06098" w:rsidRDefault="00E06098" w:rsidP="00A71974">
      <w:pPr>
        <w:pStyle w:val="Bibliography"/>
        <w:ind w:left="720" w:hanging="720"/>
        <w:jc w:val="left"/>
        <w:rPr>
          <w:rFonts w:cs="Times New Roman"/>
          <w:lang w:eastAsia="zh-CN"/>
        </w:rPr>
      </w:pPr>
      <w:r w:rsidRPr="00E06098">
        <w:rPr>
          <w:rFonts w:cs="Times New Roman"/>
        </w:rPr>
        <w:t xml:space="preserve">Zincir, O., &amp; Tunç, A. Ö. (2017). An Imagination of Organizations in the Future: Rethinking McKinsey’s 7S Model. In </w:t>
      </w:r>
      <w:r w:rsidRPr="00E06098">
        <w:rPr>
          <w:rFonts w:cs="Times New Roman"/>
          <w:i/>
          <w:iCs/>
        </w:rPr>
        <w:t>Strategic imperatives and core competencies in the era of robotics and artificial intelligence</w:t>
      </w:r>
      <w:r w:rsidRPr="00E06098">
        <w:rPr>
          <w:rFonts w:cs="Times New Roman"/>
        </w:rPr>
        <w:t xml:space="preserve"> (pp. 101–125). IGI Global. DOI:10.4018/978-1-5225-1656-9.ch006</w:t>
      </w:r>
    </w:p>
    <w:p w:rsidR="004C4A24" w:rsidRDefault="00C90CF4" w:rsidP="008F0AA6">
      <w:pPr>
        <w:spacing w:before="0" w:after="0" w:line="360" w:lineRule="auto"/>
        <w:rPr>
          <w:rFonts w:cs="Times New Roman"/>
          <w:b/>
          <w:bCs/>
          <w:szCs w:val="24"/>
          <w:lang w:val="en-US"/>
        </w:rPr>
      </w:pPr>
      <w:r>
        <w:rPr>
          <w:rFonts w:cs="Times New Roman"/>
          <w:b/>
          <w:bCs/>
          <w:szCs w:val="24"/>
          <w:lang w:val="en-US"/>
        </w:rPr>
        <w:fldChar w:fldCharType="end"/>
      </w: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7D52BB" w:rsidRDefault="007D52BB" w:rsidP="008F0AA6">
      <w:pPr>
        <w:spacing w:before="0" w:after="0" w:line="360" w:lineRule="auto"/>
        <w:rPr>
          <w:rFonts w:cs="Times New Roman"/>
          <w:b/>
          <w:bCs/>
          <w:szCs w:val="24"/>
          <w:lang w:val="en-US"/>
        </w:rPr>
      </w:pPr>
    </w:p>
    <w:p w:rsidR="004C4A24" w:rsidRDefault="004C4A24" w:rsidP="004C4A24">
      <w:pPr>
        <w:pStyle w:val="Heading1"/>
      </w:pPr>
      <w:bookmarkStart w:id="123" w:name="_Toc95325118"/>
      <w:bookmarkStart w:id="124" w:name="_Toc114839594"/>
      <w:r>
        <w:lastRenderedPageBreak/>
        <w:t>APPENDICES</w:t>
      </w:r>
      <w:bookmarkEnd w:id="123"/>
      <w:bookmarkEnd w:id="124"/>
    </w:p>
    <w:p w:rsidR="004C4A24" w:rsidRDefault="004C4A24" w:rsidP="004C4A24">
      <w:pPr>
        <w:spacing w:line="360" w:lineRule="auto"/>
      </w:pPr>
    </w:p>
    <w:p w:rsidR="004C4A24" w:rsidRDefault="004C4A24" w:rsidP="004C4A24">
      <w:pPr>
        <w:pStyle w:val="Heading2"/>
      </w:pPr>
      <w:bookmarkStart w:id="125" w:name="_Toc95325119"/>
      <w:bookmarkStart w:id="126" w:name="_Toc114839595"/>
      <w:r>
        <w:t xml:space="preserve">Appendix I: </w:t>
      </w:r>
      <w:r w:rsidR="00903FDB">
        <w:rPr>
          <w:lang w:val="en-US"/>
        </w:rPr>
        <w:t>Introduction to</w:t>
      </w:r>
      <w:r w:rsidRPr="00CB172A">
        <w:t xml:space="preserve"> Participants</w:t>
      </w:r>
      <w:bookmarkEnd w:id="125"/>
      <w:bookmarkEnd w:id="126"/>
      <w:r w:rsidRPr="00CB172A">
        <w:t xml:space="preserve"> </w:t>
      </w:r>
    </w:p>
    <w:p w:rsidR="004C4A24" w:rsidRDefault="004C4A24" w:rsidP="004C4A24">
      <w:pPr>
        <w:spacing w:line="360" w:lineRule="auto"/>
      </w:pPr>
    </w:p>
    <w:p w:rsidR="004C4A24" w:rsidRPr="00CB172A" w:rsidRDefault="004C4A24" w:rsidP="004C4A24">
      <w:pPr>
        <w:spacing w:line="360" w:lineRule="auto"/>
      </w:pPr>
      <w:r w:rsidRPr="00CB172A">
        <w:t>Dear Participant,</w:t>
      </w:r>
    </w:p>
    <w:p w:rsidR="004C4A24" w:rsidRPr="00500CC5" w:rsidRDefault="004C4A24" w:rsidP="00500CC5">
      <w:pPr>
        <w:spacing w:before="0" w:after="0" w:line="360" w:lineRule="auto"/>
        <w:rPr>
          <w:rFonts w:cs="Times New Roman"/>
          <w:szCs w:val="24"/>
          <w:shd w:val="clear" w:color="auto" w:fill="FFFFFF"/>
          <w:lang w:val="en-US"/>
        </w:rPr>
      </w:pPr>
      <w:r w:rsidRPr="00CB172A">
        <w:t xml:space="preserve">My name is </w:t>
      </w:r>
      <w:r w:rsidR="00903FDB">
        <w:rPr>
          <w:lang w:val="en-US"/>
        </w:rPr>
        <w:t xml:space="preserve">Florence </w:t>
      </w:r>
      <w:proofErr w:type="spellStart"/>
      <w:r w:rsidR="00903FDB">
        <w:rPr>
          <w:lang w:val="en-US"/>
        </w:rPr>
        <w:t>Wandia</w:t>
      </w:r>
      <w:proofErr w:type="spellEnd"/>
      <w:r w:rsidR="00903FDB">
        <w:rPr>
          <w:lang w:val="en-US"/>
        </w:rPr>
        <w:t xml:space="preserve"> </w:t>
      </w:r>
      <w:r w:rsidR="00117434">
        <w:rPr>
          <w:lang w:val="en-US"/>
        </w:rPr>
        <w:t>a</w:t>
      </w:r>
      <w:r w:rsidR="00903FDB">
        <w:rPr>
          <w:lang w:val="en-US"/>
        </w:rPr>
        <w:t xml:space="preserve"> Master’s degree student at St. Paul’s University in Kenya. I am required to conduct a study on “</w:t>
      </w:r>
      <w:r w:rsidR="00903FDB">
        <w:rPr>
          <w:rFonts w:cs="Times New Roman"/>
          <w:szCs w:val="24"/>
          <w:shd w:val="clear" w:color="auto" w:fill="FFFFFF"/>
          <w:lang w:val="en-US"/>
        </w:rPr>
        <w:t xml:space="preserve">organizational design and the realization of superordinate goals in Non-Governmental Organizations in Naivasha sub-county, Kenya” which would help me to complete my degree in development studies. Therefore, I am kindly requesting that you participate in the study by answering the attached questionnaire. Please note that the </w:t>
      </w:r>
      <w:r w:rsidR="00002872">
        <w:rPr>
          <w:rFonts w:cs="Times New Roman"/>
          <w:szCs w:val="24"/>
          <w:shd w:val="clear" w:color="auto" w:fill="FFFFFF"/>
          <w:lang w:val="en-US"/>
        </w:rPr>
        <w:t xml:space="preserve">answers that you provide will be treated with confidence and will only be shared in the confines of this study and not for any other purpose but for this study. Your participation is completely voluntary and if you do not wish to participate, please notify me. Also, if you have any questions or would like clarification, please contact me through: </w:t>
      </w:r>
      <w:r w:rsidR="00002872" w:rsidRPr="00002872">
        <w:rPr>
          <w:rFonts w:cs="Times New Roman"/>
          <w:szCs w:val="24"/>
          <w:lang w:val="en-US"/>
        </w:rPr>
        <w:t>mdsnkr306620</w:t>
      </w:r>
      <w:r w:rsidR="00002872">
        <w:rPr>
          <w:rFonts w:cs="Times New Roman"/>
          <w:szCs w:val="24"/>
          <w:lang w:val="en-US"/>
        </w:rPr>
        <w:t>@spu.ac.ke.</w:t>
      </w:r>
    </w:p>
    <w:p w:rsidR="00500CC5" w:rsidRDefault="00500CC5" w:rsidP="00002872">
      <w:pPr>
        <w:rPr>
          <w:lang w:val="en-US" w:eastAsia="zh-CN"/>
        </w:rPr>
      </w:pPr>
      <w:bookmarkStart w:id="127" w:name="_Toc95325120"/>
    </w:p>
    <w:p w:rsidR="00002872" w:rsidRDefault="00002872" w:rsidP="00002872">
      <w:pPr>
        <w:rPr>
          <w:lang w:val="en-US" w:eastAsia="zh-CN"/>
        </w:rPr>
      </w:pPr>
      <w:r>
        <w:rPr>
          <w:lang w:val="en-US" w:eastAsia="zh-CN"/>
        </w:rPr>
        <w:t>Thank you in advance for your participation.</w:t>
      </w:r>
    </w:p>
    <w:p w:rsidR="00002872" w:rsidRDefault="00002872" w:rsidP="00002872">
      <w:pPr>
        <w:rPr>
          <w:lang w:val="en-US" w:eastAsia="zh-CN"/>
        </w:rPr>
      </w:pPr>
      <w:r>
        <w:rPr>
          <w:lang w:val="en-US" w:eastAsia="zh-CN"/>
        </w:rPr>
        <w:t>Yours Faithfully,</w:t>
      </w:r>
    </w:p>
    <w:p w:rsidR="00500CC5" w:rsidRDefault="00500CC5" w:rsidP="00002872">
      <w:pPr>
        <w:rPr>
          <w:lang w:val="en-US" w:eastAsia="zh-CN"/>
        </w:rPr>
      </w:pPr>
      <w:r>
        <w:rPr>
          <w:noProof/>
          <w:lang w:val="en-US"/>
        </w:rPr>
        <w:drawing>
          <wp:inline distT="0" distB="0" distL="114300" distR="114300">
            <wp:extent cx="1114425" cy="227965"/>
            <wp:effectExtent l="0" t="0" r="9525" b="635"/>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pic:cNvPicPr>
                  </pic:nvPicPr>
                  <pic:blipFill>
                    <a:blip r:embed="rId9" cstate="print"/>
                    <a:stretch>
                      <a:fillRect/>
                    </a:stretch>
                  </pic:blipFill>
                  <pic:spPr>
                    <a:xfrm>
                      <a:off x="0" y="0"/>
                      <a:ext cx="1114425" cy="227965"/>
                    </a:xfrm>
                    <a:prstGeom prst="rect">
                      <a:avLst/>
                    </a:prstGeom>
                    <a:noFill/>
                    <a:ln>
                      <a:noFill/>
                    </a:ln>
                  </pic:spPr>
                </pic:pic>
              </a:graphicData>
            </a:graphic>
          </wp:inline>
        </w:drawing>
      </w:r>
    </w:p>
    <w:p w:rsidR="008F0AA6" w:rsidRDefault="00002872" w:rsidP="00002872">
      <w:pPr>
        <w:rPr>
          <w:lang w:val="en-US" w:eastAsia="zh-CN"/>
        </w:rPr>
      </w:pPr>
      <w:r>
        <w:rPr>
          <w:lang w:val="en-US" w:eastAsia="zh-CN"/>
        </w:rPr>
        <w:t xml:space="preserve">Florence </w:t>
      </w:r>
      <w:proofErr w:type="spellStart"/>
      <w:r>
        <w:rPr>
          <w:lang w:val="en-US" w:eastAsia="zh-CN"/>
        </w:rPr>
        <w:t>Wandia</w:t>
      </w:r>
      <w:proofErr w:type="spellEnd"/>
      <w:r w:rsidR="008F0AA6">
        <w:rPr>
          <w:lang w:val="en-US" w:eastAsia="zh-CN"/>
        </w:rPr>
        <w:t>,</w:t>
      </w:r>
    </w:p>
    <w:p w:rsidR="008F0AA6" w:rsidRPr="00002872" w:rsidRDefault="008F0AA6" w:rsidP="00002872">
      <w:pPr>
        <w:rPr>
          <w:lang w:val="en-US" w:eastAsia="zh-CN"/>
        </w:rPr>
      </w:pPr>
      <w:r>
        <w:rPr>
          <w:lang w:val="en-US" w:eastAsia="zh-CN"/>
        </w:rPr>
        <w:t>Researcher.</w:t>
      </w:r>
    </w:p>
    <w:p w:rsidR="00002872" w:rsidRDefault="00002872" w:rsidP="00002872">
      <w:pPr>
        <w:rPr>
          <w:lang w:eastAsia="zh-CN"/>
        </w:rPr>
      </w:pPr>
    </w:p>
    <w:p w:rsidR="00002872" w:rsidRDefault="00002872" w:rsidP="00002872">
      <w:pPr>
        <w:rPr>
          <w:lang w:eastAsia="zh-CN"/>
        </w:rPr>
      </w:pPr>
    </w:p>
    <w:p w:rsidR="00BC1E29" w:rsidRDefault="00BC1E29" w:rsidP="00002872">
      <w:pPr>
        <w:rPr>
          <w:lang w:eastAsia="zh-CN"/>
        </w:rPr>
      </w:pPr>
    </w:p>
    <w:p w:rsidR="00002872" w:rsidRDefault="00002872" w:rsidP="00002872">
      <w:pPr>
        <w:rPr>
          <w:lang w:eastAsia="zh-CN"/>
        </w:rPr>
      </w:pPr>
    </w:p>
    <w:p w:rsidR="004C4A24" w:rsidRDefault="004C4A24" w:rsidP="004C4A24">
      <w:pPr>
        <w:pStyle w:val="Heading2"/>
      </w:pPr>
      <w:bookmarkStart w:id="128" w:name="_Toc114839596"/>
      <w:r>
        <w:lastRenderedPageBreak/>
        <w:t>Appendix II: Questionnaire</w:t>
      </w:r>
      <w:bookmarkEnd w:id="127"/>
      <w:bookmarkEnd w:id="128"/>
    </w:p>
    <w:p w:rsidR="004C4A24" w:rsidRPr="0005441E" w:rsidRDefault="004C4A24" w:rsidP="004C4A24">
      <w:pPr>
        <w:spacing w:line="360" w:lineRule="auto"/>
        <w:rPr>
          <w:szCs w:val="24"/>
        </w:rPr>
      </w:pPr>
      <w:r w:rsidRPr="0005441E">
        <w:rPr>
          <w:szCs w:val="24"/>
        </w:rPr>
        <w:t>This research is for academic purposes only. You are kindly requested to provide honest answers to the questions asked and freely express your opinions and feelings. Your identity will remain anonymous. Please respond by either writing a statement or a tick (√) as required.</w:t>
      </w:r>
    </w:p>
    <w:p w:rsidR="004C4A24" w:rsidRDefault="004C4A24" w:rsidP="004C4A24">
      <w:pPr>
        <w:rPr>
          <w:b/>
          <w:szCs w:val="24"/>
          <w:lang w:val="en-US"/>
        </w:rPr>
      </w:pPr>
      <w:r w:rsidRPr="0005441E">
        <w:rPr>
          <w:b/>
          <w:szCs w:val="24"/>
        </w:rPr>
        <w:t>SECTION A: BACKGROUND INFORMATION</w:t>
      </w:r>
    </w:p>
    <w:tbl>
      <w:tblPr>
        <w:tblStyle w:val="TableGrid"/>
        <w:tblW w:w="0" w:type="auto"/>
        <w:tblLook w:val="04A0"/>
      </w:tblPr>
      <w:tblGrid>
        <w:gridCol w:w="738"/>
        <w:gridCol w:w="5241"/>
        <w:gridCol w:w="3263"/>
      </w:tblGrid>
      <w:tr w:rsidR="00E531F4" w:rsidTr="00EB6FF0">
        <w:tc>
          <w:tcPr>
            <w:tcW w:w="738" w:type="dxa"/>
          </w:tcPr>
          <w:p w:rsidR="00E531F4" w:rsidRDefault="00E531F4" w:rsidP="004C4A24">
            <w:pPr>
              <w:rPr>
                <w:b/>
                <w:szCs w:val="24"/>
                <w:lang w:val="en-US"/>
              </w:rPr>
            </w:pPr>
          </w:p>
        </w:tc>
        <w:tc>
          <w:tcPr>
            <w:tcW w:w="5241" w:type="dxa"/>
          </w:tcPr>
          <w:p w:rsidR="00E531F4" w:rsidRDefault="00E531F4" w:rsidP="004C4A24">
            <w:pPr>
              <w:rPr>
                <w:b/>
                <w:szCs w:val="24"/>
                <w:lang w:val="en-US"/>
              </w:rPr>
            </w:pPr>
            <w:r>
              <w:rPr>
                <w:b/>
                <w:szCs w:val="24"/>
                <w:lang w:val="en-US"/>
              </w:rPr>
              <w:t>Item</w:t>
            </w:r>
          </w:p>
        </w:tc>
        <w:tc>
          <w:tcPr>
            <w:tcW w:w="3263" w:type="dxa"/>
          </w:tcPr>
          <w:p w:rsidR="00E531F4" w:rsidRDefault="00E531F4" w:rsidP="004C4A24">
            <w:pPr>
              <w:rPr>
                <w:b/>
                <w:szCs w:val="24"/>
                <w:lang w:val="en-US"/>
              </w:rPr>
            </w:pPr>
            <w:r>
              <w:rPr>
                <w:b/>
                <w:szCs w:val="24"/>
                <w:lang w:val="en-US"/>
              </w:rPr>
              <w:t>Response</w:t>
            </w:r>
          </w:p>
        </w:tc>
      </w:tr>
      <w:tr w:rsidR="00E531F4" w:rsidTr="00EB6FF0">
        <w:tc>
          <w:tcPr>
            <w:tcW w:w="738" w:type="dxa"/>
          </w:tcPr>
          <w:p w:rsidR="00E531F4" w:rsidRPr="00EB6FF0" w:rsidRDefault="00E531F4" w:rsidP="00C51FC9">
            <w:pPr>
              <w:pStyle w:val="ListParagraph"/>
              <w:numPr>
                <w:ilvl w:val="0"/>
                <w:numId w:val="11"/>
              </w:numPr>
              <w:rPr>
                <w:bCs/>
                <w:szCs w:val="24"/>
                <w:lang w:val="en-US"/>
              </w:rPr>
            </w:pPr>
          </w:p>
        </w:tc>
        <w:tc>
          <w:tcPr>
            <w:tcW w:w="5241" w:type="dxa"/>
          </w:tcPr>
          <w:p w:rsidR="00E531F4" w:rsidRPr="00E531F4" w:rsidRDefault="00E531F4" w:rsidP="004C4A24">
            <w:pPr>
              <w:rPr>
                <w:bCs/>
                <w:szCs w:val="24"/>
                <w:lang w:val="en-US"/>
              </w:rPr>
            </w:pPr>
            <w:r>
              <w:rPr>
                <w:bCs/>
                <w:szCs w:val="24"/>
                <w:lang w:val="en-US"/>
              </w:rPr>
              <w:t>What is your gender</w:t>
            </w:r>
          </w:p>
        </w:tc>
        <w:tc>
          <w:tcPr>
            <w:tcW w:w="3263" w:type="dxa"/>
          </w:tcPr>
          <w:p w:rsidR="00E531F4" w:rsidRPr="00E531F4" w:rsidRDefault="00E531F4" w:rsidP="00E531F4">
            <w:pPr>
              <w:rPr>
                <w:bCs/>
                <w:szCs w:val="24"/>
                <w:lang w:val="en-US"/>
              </w:rPr>
            </w:pPr>
            <w:r w:rsidRPr="0005441E">
              <w:rPr>
                <w:szCs w:val="24"/>
              </w:rPr>
              <w:t xml:space="preserve"> </w:t>
            </w:r>
          </w:p>
        </w:tc>
      </w:tr>
      <w:tr w:rsidR="00E531F4" w:rsidTr="00EB6FF0">
        <w:tc>
          <w:tcPr>
            <w:tcW w:w="738" w:type="dxa"/>
          </w:tcPr>
          <w:p w:rsidR="00E531F4" w:rsidRPr="00EB6FF0" w:rsidRDefault="00E531F4" w:rsidP="00C51FC9">
            <w:pPr>
              <w:pStyle w:val="ListParagraph"/>
              <w:numPr>
                <w:ilvl w:val="0"/>
                <w:numId w:val="11"/>
              </w:numPr>
              <w:rPr>
                <w:bCs/>
                <w:szCs w:val="24"/>
                <w:lang w:val="en-US"/>
              </w:rPr>
            </w:pPr>
          </w:p>
        </w:tc>
        <w:tc>
          <w:tcPr>
            <w:tcW w:w="5241" w:type="dxa"/>
          </w:tcPr>
          <w:p w:rsidR="00E531F4" w:rsidRDefault="00E531F4" w:rsidP="004C4A24">
            <w:pPr>
              <w:rPr>
                <w:bCs/>
                <w:szCs w:val="24"/>
                <w:lang w:val="en-US"/>
              </w:rPr>
            </w:pPr>
            <w:r>
              <w:rPr>
                <w:bCs/>
                <w:szCs w:val="24"/>
                <w:lang w:val="en-US"/>
              </w:rPr>
              <w:t>What is the highest level of education that you have completed?</w:t>
            </w:r>
          </w:p>
        </w:tc>
        <w:tc>
          <w:tcPr>
            <w:tcW w:w="3263" w:type="dxa"/>
          </w:tcPr>
          <w:p w:rsidR="009B72AD" w:rsidRDefault="009B72AD" w:rsidP="004C4A24">
            <w:pPr>
              <w:rPr>
                <w:szCs w:val="24"/>
                <w:lang w:eastAsia="zh-CN"/>
              </w:rPr>
            </w:pPr>
            <w:r w:rsidRPr="0005441E">
              <w:rPr>
                <w:szCs w:val="24"/>
              </w:rPr>
              <w:t>Master’s degree ()</w:t>
            </w:r>
          </w:p>
          <w:p w:rsidR="009B72AD" w:rsidRDefault="009B72AD" w:rsidP="004C4A24">
            <w:pPr>
              <w:rPr>
                <w:szCs w:val="24"/>
                <w:lang w:eastAsia="zh-CN"/>
              </w:rPr>
            </w:pPr>
            <w:r w:rsidRPr="0005441E">
              <w:rPr>
                <w:szCs w:val="24"/>
              </w:rPr>
              <w:t>Bachelor’s degree ()</w:t>
            </w:r>
          </w:p>
          <w:p w:rsidR="009B72AD" w:rsidRDefault="009B72AD" w:rsidP="004C4A24">
            <w:pPr>
              <w:rPr>
                <w:szCs w:val="24"/>
              </w:rPr>
            </w:pPr>
            <w:r w:rsidRPr="0005441E">
              <w:rPr>
                <w:szCs w:val="24"/>
              </w:rPr>
              <w:t>Diploma ()</w:t>
            </w:r>
          </w:p>
          <w:p w:rsidR="00E531F4" w:rsidRDefault="009B72AD" w:rsidP="004C4A24">
            <w:pPr>
              <w:rPr>
                <w:szCs w:val="24"/>
              </w:rPr>
            </w:pPr>
            <w:r w:rsidRPr="0005441E">
              <w:rPr>
                <w:szCs w:val="24"/>
              </w:rPr>
              <w:t>Certificate ()</w:t>
            </w:r>
          </w:p>
          <w:p w:rsidR="009B72AD" w:rsidRPr="009B72AD" w:rsidRDefault="009B72AD" w:rsidP="004C4A24">
            <w:pPr>
              <w:rPr>
                <w:bCs/>
                <w:szCs w:val="24"/>
                <w:lang w:val="en-US"/>
              </w:rPr>
            </w:pPr>
            <w:r>
              <w:rPr>
                <w:szCs w:val="24"/>
                <w:lang w:val="en-US"/>
              </w:rPr>
              <w:t>Any other education level, please indicate ……………</w:t>
            </w:r>
          </w:p>
        </w:tc>
      </w:tr>
      <w:tr w:rsidR="00E531F4" w:rsidTr="00EB6FF0">
        <w:tc>
          <w:tcPr>
            <w:tcW w:w="738" w:type="dxa"/>
          </w:tcPr>
          <w:p w:rsidR="00E531F4" w:rsidRPr="00EB6FF0" w:rsidRDefault="00E531F4" w:rsidP="00C51FC9">
            <w:pPr>
              <w:pStyle w:val="ListParagraph"/>
              <w:numPr>
                <w:ilvl w:val="0"/>
                <w:numId w:val="11"/>
              </w:numPr>
              <w:rPr>
                <w:bCs/>
                <w:szCs w:val="24"/>
                <w:lang w:val="en-US"/>
              </w:rPr>
            </w:pPr>
          </w:p>
        </w:tc>
        <w:tc>
          <w:tcPr>
            <w:tcW w:w="5241" w:type="dxa"/>
          </w:tcPr>
          <w:p w:rsidR="00E531F4" w:rsidRDefault="00E531F4" w:rsidP="004C4A24">
            <w:pPr>
              <w:rPr>
                <w:bCs/>
                <w:szCs w:val="24"/>
                <w:lang w:val="en-US"/>
              </w:rPr>
            </w:pPr>
            <w:r>
              <w:rPr>
                <w:bCs/>
                <w:szCs w:val="24"/>
                <w:lang w:val="en-US"/>
              </w:rPr>
              <w:t>What is the level of management that you are currently working in?</w:t>
            </w:r>
          </w:p>
        </w:tc>
        <w:tc>
          <w:tcPr>
            <w:tcW w:w="3263" w:type="dxa"/>
          </w:tcPr>
          <w:p w:rsidR="00E531F4" w:rsidRDefault="00E531F4" w:rsidP="004C4A24">
            <w:pPr>
              <w:rPr>
                <w:bCs/>
                <w:szCs w:val="24"/>
                <w:lang w:val="en-US"/>
              </w:rPr>
            </w:pPr>
            <w:r>
              <w:rPr>
                <w:bCs/>
                <w:szCs w:val="24"/>
                <w:lang w:val="en-US"/>
              </w:rPr>
              <w:t xml:space="preserve">Top </w:t>
            </w:r>
            <w:r w:rsidR="00EB6FF0">
              <w:rPr>
                <w:bCs/>
                <w:szCs w:val="24"/>
                <w:lang w:val="en-US"/>
              </w:rPr>
              <w:t xml:space="preserve">Management </w:t>
            </w:r>
            <w:r w:rsidR="009B72AD">
              <w:rPr>
                <w:bCs/>
                <w:szCs w:val="24"/>
                <w:lang w:val="en-US"/>
              </w:rPr>
              <w:t>()</w:t>
            </w:r>
          </w:p>
          <w:p w:rsidR="00E531F4" w:rsidRDefault="00E531F4" w:rsidP="004C4A24">
            <w:pPr>
              <w:rPr>
                <w:bCs/>
                <w:szCs w:val="24"/>
                <w:lang w:val="en-US"/>
              </w:rPr>
            </w:pPr>
            <w:r>
              <w:rPr>
                <w:bCs/>
                <w:szCs w:val="24"/>
                <w:lang w:val="en-US"/>
              </w:rPr>
              <w:t>Middle level management</w:t>
            </w:r>
            <w:r w:rsidR="00EB6FF0">
              <w:rPr>
                <w:bCs/>
                <w:szCs w:val="24"/>
                <w:lang w:val="en-US"/>
              </w:rPr>
              <w:t xml:space="preserve"> (</w:t>
            </w:r>
            <w:r w:rsidR="00EB6FF0">
              <w:rPr>
                <w:rFonts w:cs="Times New Roman"/>
                <w:bCs/>
                <w:szCs w:val="24"/>
                <w:lang w:val="en-US"/>
              </w:rPr>
              <w:t>)</w:t>
            </w:r>
          </w:p>
          <w:p w:rsidR="00E531F4" w:rsidRDefault="00EB6FF0" w:rsidP="004C4A24">
            <w:pPr>
              <w:rPr>
                <w:bCs/>
                <w:szCs w:val="24"/>
                <w:lang w:val="en-US"/>
              </w:rPr>
            </w:pPr>
            <w:r>
              <w:rPr>
                <w:bCs/>
                <w:szCs w:val="24"/>
                <w:lang w:val="en-US"/>
              </w:rPr>
              <w:t>Lower-level</w:t>
            </w:r>
            <w:r w:rsidR="00E531F4">
              <w:rPr>
                <w:bCs/>
                <w:szCs w:val="24"/>
                <w:lang w:val="en-US"/>
              </w:rPr>
              <w:t xml:space="preserve"> management</w:t>
            </w:r>
            <w:r>
              <w:rPr>
                <w:bCs/>
                <w:szCs w:val="24"/>
                <w:lang w:val="en-US"/>
              </w:rPr>
              <w:t xml:space="preserve"> (</w:t>
            </w:r>
            <w:r>
              <w:rPr>
                <w:rFonts w:cs="Times New Roman"/>
                <w:bCs/>
                <w:szCs w:val="24"/>
                <w:lang w:val="en-US"/>
              </w:rPr>
              <w:t>)</w:t>
            </w:r>
          </w:p>
        </w:tc>
      </w:tr>
      <w:tr w:rsidR="009B72AD" w:rsidTr="00EB6FF0">
        <w:tc>
          <w:tcPr>
            <w:tcW w:w="738" w:type="dxa"/>
          </w:tcPr>
          <w:p w:rsidR="009B72AD" w:rsidRPr="00EB6FF0" w:rsidRDefault="009B72AD" w:rsidP="00C51FC9">
            <w:pPr>
              <w:pStyle w:val="ListParagraph"/>
              <w:numPr>
                <w:ilvl w:val="0"/>
                <w:numId w:val="11"/>
              </w:numPr>
              <w:rPr>
                <w:bCs/>
                <w:szCs w:val="24"/>
                <w:lang w:val="en-US"/>
              </w:rPr>
            </w:pPr>
          </w:p>
        </w:tc>
        <w:tc>
          <w:tcPr>
            <w:tcW w:w="5241" w:type="dxa"/>
          </w:tcPr>
          <w:p w:rsidR="009B72AD" w:rsidRPr="009B72AD" w:rsidRDefault="009B72AD" w:rsidP="004C4A24">
            <w:pPr>
              <w:rPr>
                <w:bCs/>
                <w:szCs w:val="24"/>
                <w:lang w:val="en-US"/>
              </w:rPr>
            </w:pPr>
            <w:r>
              <w:rPr>
                <w:szCs w:val="24"/>
                <w:lang w:val="en-US"/>
              </w:rPr>
              <w:t>For h</w:t>
            </w:r>
            <w:r w:rsidRPr="0005441E">
              <w:rPr>
                <w:szCs w:val="24"/>
              </w:rPr>
              <w:t xml:space="preserve">ow long have you </w:t>
            </w:r>
            <w:r>
              <w:rPr>
                <w:szCs w:val="24"/>
              </w:rPr>
              <w:t xml:space="preserve">worked in </w:t>
            </w:r>
            <w:r>
              <w:rPr>
                <w:szCs w:val="24"/>
                <w:lang w:val="en-US"/>
              </w:rPr>
              <w:t>this organization?</w:t>
            </w:r>
          </w:p>
        </w:tc>
        <w:tc>
          <w:tcPr>
            <w:tcW w:w="3263" w:type="dxa"/>
          </w:tcPr>
          <w:p w:rsidR="009B72AD" w:rsidRDefault="009B72AD" w:rsidP="004C4A24">
            <w:pPr>
              <w:rPr>
                <w:bCs/>
                <w:szCs w:val="24"/>
                <w:lang w:val="en-US"/>
              </w:rPr>
            </w:pPr>
          </w:p>
        </w:tc>
      </w:tr>
      <w:tr w:rsidR="009B72AD" w:rsidTr="00EB6FF0">
        <w:tc>
          <w:tcPr>
            <w:tcW w:w="738" w:type="dxa"/>
          </w:tcPr>
          <w:p w:rsidR="009B72AD" w:rsidRPr="00EB6FF0" w:rsidRDefault="009B72AD" w:rsidP="00C51FC9">
            <w:pPr>
              <w:pStyle w:val="ListParagraph"/>
              <w:numPr>
                <w:ilvl w:val="0"/>
                <w:numId w:val="11"/>
              </w:numPr>
              <w:rPr>
                <w:bCs/>
                <w:szCs w:val="24"/>
                <w:lang w:val="en-US"/>
              </w:rPr>
            </w:pPr>
          </w:p>
        </w:tc>
        <w:tc>
          <w:tcPr>
            <w:tcW w:w="5241" w:type="dxa"/>
          </w:tcPr>
          <w:p w:rsidR="009B72AD" w:rsidRPr="009B72AD" w:rsidRDefault="009B72AD" w:rsidP="004C4A24">
            <w:pPr>
              <w:rPr>
                <w:szCs w:val="24"/>
                <w:lang w:val="en-US"/>
              </w:rPr>
            </w:pPr>
            <w:r>
              <w:rPr>
                <w:szCs w:val="24"/>
                <w:lang w:val="en-US"/>
              </w:rPr>
              <w:t>For how long have you worked in your current position?</w:t>
            </w:r>
          </w:p>
        </w:tc>
        <w:tc>
          <w:tcPr>
            <w:tcW w:w="3263" w:type="dxa"/>
          </w:tcPr>
          <w:p w:rsidR="009B72AD" w:rsidRDefault="009B72AD" w:rsidP="004C4A24">
            <w:pPr>
              <w:rPr>
                <w:bCs/>
                <w:szCs w:val="24"/>
                <w:lang w:val="en-US"/>
              </w:rPr>
            </w:pPr>
          </w:p>
        </w:tc>
      </w:tr>
    </w:tbl>
    <w:p w:rsidR="00E531F4" w:rsidRDefault="00E531F4" w:rsidP="004C4A24">
      <w:pPr>
        <w:rPr>
          <w:b/>
          <w:szCs w:val="24"/>
          <w:lang w:val="en-US"/>
        </w:rPr>
      </w:pPr>
    </w:p>
    <w:p w:rsidR="00E531F4" w:rsidRDefault="00E531F4" w:rsidP="004C4A24">
      <w:pPr>
        <w:rPr>
          <w:b/>
          <w:szCs w:val="24"/>
          <w:lang w:val="en-US"/>
        </w:rPr>
      </w:pPr>
    </w:p>
    <w:p w:rsidR="005F3D56" w:rsidRDefault="005F3D56" w:rsidP="004C4A24">
      <w:pPr>
        <w:rPr>
          <w:rFonts w:eastAsia="SimSun"/>
          <w:b/>
          <w:szCs w:val="24"/>
          <w:lang w:eastAsia="zh-CN"/>
        </w:rPr>
      </w:pPr>
    </w:p>
    <w:p w:rsidR="005F3D56" w:rsidRDefault="005F3D56" w:rsidP="004C4A24">
      <w:pPr>
        <w:rPr>
          <w:rFonts w:eastAsia="SimSun"/>
          <w:b/>
          <w:szCs w:val="24"/>
          <w:lang w:eastAsia="zh-CN"/>
        </w:rPr>
      </w:pPr>
    </w:p>
    <w:p w:rsidR="005F3D56" w:rsidRDefault="005F3D56" w:rsidP="004C4A24">
      <w:pPr>
        <w:rPr>
          <w:rFonts w:eastAsia="SimSun"/>
          <w:b/>
          <w:szCs w:val="24"/>
          <w:lang w:eastAsia="zh-CN"/>
        </w:rPr>
      </w:pPr>
    </w:p>
    <w:p w:rsidR="004C4A24" w:rsidRPr="0005441E" w:rsidRDefault="004C4A24" w:rsidP="004C4A24">
      <w:pPr>
        <w:rPr>
          <w:b/>
          <w:szCs w:val="24"/>
        </w:rPr>
      </w:pPr>
      <w:r w:rsidRPr="0005441E">
        <w:rPr>
          <w:b/>
          <w:szCs w:val="24"/>
        </w:rPr>
        <w:lastRenderedPageBreak/>
        <w:t xml:space="preserve">SECTION B: </w:t>
      </w:r>
      <w:r w:rsidR="00330A92">
        <w:rPr>
          <w:b/>
          <w:szCs w:val="24"/>
          <w:lang w:val="en-US"/>
        </w:rPr>
        <w:t xml:space="preserve">Work Specialization </w:t>
      </w:r>
      <w:r>
        <w:rPr>
          <w:b/>
          <w:szCs w:val="24"/>
        </w:rPr>
        <w:t xml:space="preserve"> </w:t>
      </w:r>
    </w:p>
    <w:p w:rsidR="00330A92" w:rsidRDefault="00330A92" w:rsidP="00C51FC9">
      <w:pPr>
        <w:numPr>
          <w:ilvl w:val="0"/>
          <w:numId w:val="11"/>
        </w:numPr>
        <w:spacing w:before="0" w:after="160"/>
        <w:jc w:val="left"/>
        <w:rPr>
          <w:szCs w:val="24"/>
        </w:rPr>
      </w:pPr>
      <w:r>
        <w:rPr>
          <w:szCs w:val="24"/>
          <w:lang w:val="en-US"/>
        </w:rPr>
        <w:t xml:space="preserve">To which degree do you agree with the following statements on work specialization in your organization? Please use the following key </w:t>
      </w:r>
    </w:p>
    <w:p w:rsidR="004C4A24" w:rsidRPr="007254A1" w:rsidRDefault="004C4A24" w:rsidP="004C4A24">
      <w:pPr>
        <w:rPr>
          <w:b/>
          <w:szCs w:val="24"/>
        </w:rPr>
      </w:pPr>
      <w:r w:rsidRPr="007254A1">
        <w:rPr>
          <w:b/>
          <w:szCs w:val="24"/>
        </w:rPr>
        <w:t>1-Strongly Disagree [SD]; 2-Disagree [D]; 3-Neutral [N]; 4-Agree [A]; 5-Strongly Agree [SA].</w:t>
      </w:r>
    </w:p>
    <w:p w:rsidR="004C4A24" w:rsidRPr="00807FD2" w:rsidRDefault="004C4A24" w:rsidP="004C4A24">
      <w:pPr>
        <w:rPr>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5"/>
        <w:gridCol w:w="886"/>
        <w:gridCol w:w="795"/>
        <w:gridCol w:w="709"/>
        <w:gridCol w:w="844"/>
        <w:gridCol w:w="683"/>
      </w:tblGrid>
      <w:tr w:rsidR="004C4A24" w:rsidRPr="007254A1" w:rsidTr="00072A06">
        <w:trPr>
          <w:trHeight w:val="692"/>
        </w:trPr>
        <w:tc>
          <w:tcPr>
            <w:tcW w:w="5325" w:type="dxa"/>
            <w:shd w:val="clear" w:color="auto" w:fill="auto"/>
          </w:tcPr>
          <w:p w:rsidR="004C4A24" w:rsidRPr="007254A1" w:rsidRDefault="004C4A24" w:rsidP="00072A06">
            <w:pPr>
              <w:spacing w:line="240" w:lineRule="auto"/>
              <w:rPr>
                <w:b/>
                <w:szCs w:val="24"/>
              </w:rPr>
            </w:pPr>
            <w:r w:rsidRPr="007254A1">
              <w:rPr>
                <w:b/>
                <w:szCs w:val="24"/>
              </w:rPr>
              <w:t>Statement</w:t>
            </w:r>
          </w:p>
        </w:tc>
        <w:tc>
          <w:tcPr>
            <w:tcW w:w="886" w:type="dxa"/>
            <w:shd w:val="clear" w:color="auto" w:fill="auto"/>
          </w:tcPr>
          <w:p w:rsidR="004C4A24" w:rsidRPr="007254A1" w:rsidRDefault="004C4A24" w:rsidP="00072A06">
            <w:pPr>
              <w:spacing w:line="240" w:lineRule="auto"/>
              <w:rPr>
                <w:b/>
                <w:szCs w:val="24"/>
              </w:rPr>
            </w:pPr>
            <w:r w:rsidRPr="007254A1">
              <w:rPr>
                <w:b/>
                <w:szCs w:val="24"/>
              </w:rPr>
              <w:t>1</w:t>
            </w:r>
          </w:p>
          <w:p w:rsidR="004C4A24" w:rsidRPr="007254A1" w:rsidRDefault="004C4A24" w:rsidP="00072A06">
            <w:pPr>
              <w:spacing w:line="240" w:lineRule="auto"/>
              <w:rPr>
                <w:b/>
                <w:szCs w:val="24"/>
              </w:rPr>
            </w:pPr>
            <w:r w:rsidRPr="007254A1">
              <w:rPr>
                <w:b/>
                <w:szCs w:val="24"/>
              </w:rPr>
              <w:t>[SD]</w:t>
            </w:r>
          </w:p>
        </w:tc>
        <w:tc>
          <w:tcPr>
            <w:tcW w:w="795" w:type="dxa"/>
            <w:shd w:val="clear" w:color="auto" w:fill="auto"/>
          </w:tcPr>
          <w:p w:rsidR="004C4A24" w:rsidRPr="007254A1" w:rsidRDefault="004C4A24" w:rsidP="00072A06">
            <w:pPr>
              <w:spacing w:line="240" w:lineRule="auto"/>
              <w:rPr>
                <w:b/>
                <w:szCs w:val="24"/>
              </w:rPr>
            </w:pPr>
            <w:r w:rsidRPr="007254A1">
              <w:rPr>
                <w:b/>
                <w:szCs w:val="24"/>
              </w:rPr>
              <w:t>2</w:t>
            </w:r>
          </w:p>
          <w:p w:rsidR="004C4A24" w:rsidRPr="007254A1" w:rsidRDefault="004C4A24" w:rsidP="00072A06">
            <w:pPr>
              <w:spacing w:line="240" w:lineRule="auto"/>
              <w:rPr>
                <w:b/>
                <w:szCs w:val="24"/>
              </w:rPr>
            </w:pPr>
            <w:r w:rsidRPr="007254A1">
              <w:rPr>
                <w:b/>
                <w:szCs w:val="24"/>
              </w:rPr>
              <w:t>[D}</w:t>
            </w:r>
          </w:p>
        </w:tc>
        <w:tc>
          <w:tcPr>
            <w:tcW w:w="709" w:type="dxa"/>
            <w:shd w:val="clear" w:color="auto" w:fill="auto"/>
          </w:tcPr>
          <w:p w:rsidR="004C4A24" w:rsidRPr="007254A1" w:rsidRDefault="004C4A24" w:rsidP="00072A06">
            <w:pPr>
              <w:spacing w:line="240" w:lineRule="auto"/>
              <w:rPr>
                <w:b/>
                <w:szCs w:val="24"/>
              </w:rPr>
            </w:pPr>
            <w:r w:rsidRPr="007254A1">
              <w:rPr>
                <w:b/>
                <w:szCs w:val="24"/>
              </w:rPr>
              <w:t>3</w:t>
            </w:r>
          </w:p>
          <w:p w:rsidR="004C4A24" w:rsidRPr="007254A1" w:rsidRDefault="004C4A24" w:rsidP="00072A06">
            <w:pPr>
              <w:spacing w:line="240" w:lineRule="auto"/>
              <w:rPr>
                <w:b/>
                <w:szCs w:val="24"/>
              </w:rPr>
            </w:pPr>
            <w:r w:rsidRPr="007254A1">
              <w:rPr>
                <w:b/>
                <w:szCs w:val="24"/>
              </w:rPr>
              <w:t>[N]</w:t>
            </w:r>
          </w:p>
        </w:tc>
        <w:tc>
          <w:tcPr>
            <w:tcW w:w="844" w:type="dxa"/>
            <w:shd w:val="clear" w:color="auto" w:fill="auto"/>
          </w:tcPr>
          <w:p w:rsidR="004C4A24" w:rsidRPr="007254A1" w:rsidRDefault="004C4A24" w:rsidP="00072A06">
            <w:pPr>
              <w:spacing w:line="240" w:lineRule="auto"/>
              <w:rPr>
                <w:b/>
                <w:szCs w:val="24"/>
              </w:rPr>
            </w:pPr>
            <w:r w:rsidRPr="007254A1">
              <w:rPr>
                <w:b/>
                <w:szCs w:val="24"/>
              </w:rPr>
              <w:t>4</w:t>
            </w:r>
          </w:p>
          <w:p w:rsidR="004C4A24" w:rsidRPr="007254A1" w:rsidRDefault="004C4A24" w:rsidP="00072A06">
            <w:pPr>
              <w:spacing w:line="240" w:lineRule="auto"/>
              <w:rPr>
                <w:b/>
                <w:szCs w:val="24"/>
              </w:rPr>
            </w:pPr>
            <w:r w:rsidRPr="007254A1">
              <w:rPr>
                <w:b/>
                <w:szCs w:val="24"/>
              </w:rPr>
              <w:t>[A]</w:t>
            </w:r>
          </w:p>
        </w:tc>
        <w:tc>
          <w:tcPr>
            <w:tcW w:w="683" w:type="dxa"/>
            <w:shd w:val="clear" w:color="auto" w:fill="auto"/>
          </w:tcPr>
          <w:p w:rsidR="004C4A24" w:rsidRPr="007254A1" w:rsidRDefault="004C4A24" w:rsidP="00072A06">
            <w:pPr>
              <w:spacing w:line="240" w:lineRule="auto"/>
              <w:rPr>
                <w:b/>
                <w:szCs w:val="24"/>
              </w:rPr>
            </w:pPr>
            <w:r w:rsidRPr="007254A1">
              <w:rPr>
                <w:b/>
                <w:szCs w:val="24"/>
              </w:rPr>
              <w:t>5</w:t>
            </w:r>
          </w:p>
          <w:p w:rsidR="004C4A24" w:rsidRPr="007254A1" w:rsidRDefault="004C4A24" w:rsidP="00072A06">
            <w:pPr>
              <w:spacing w:line="240" w:lineRule="auto"/>
              <w:rPr>
                <w:b/>
                <w:szCs w:val="24"/>
              </w:rPr>
            </w:pPr>
            <w:r w:rsidRPr="007254A1">
              <w:rPr>
                <w:b/>
                <w:szCs w:val="24"/>
              </w:rPr>
              <w:t>[SA]</w:t>
            </w:r>
          </w:p>
        </w:tc>
      </w:tr>
      <w:tr w:rsidR="004C4A24" w:rsidRPr="00672313" w:rsidTr="00FB60CF">
        <w:tc>
          <w:tcPr>
            <w:tcW w:w="5325" w:type="dxa"/>
            <w:shd w:val="clear" w:color="auto" w:fill="auto"/>
          </w:tcPr>
          <w:p w:rsidR="004C4A24" w:rsidRPr="0048371D" w:rsidRDefault="006220F1" w:rsidP="00FB60CF">
            <w:pPr>
              <w:spacing w:line="360" w:lineRule="auto"/>
              <w:rPr>
                <w:szCs w:val="24"/>
                <w:lang w:val="en-US"/>
              </w:rPr>
            </w:pPr>
            <w:r>
              <w:rPr>
                <w:szCs w:val="24"/>
                <w:lang w:val="en-US"/>
              </w:rPr>
              <w:t>In this organization, employees carry out specific tasks</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8371D" w:rsidRPr="00672313" w:rsidTr="00FB60CF">
        <w:tc>
          <w:tcPr>
            <w:tcW w:w="5325" w:type="dxa"/>
            <w:shd w:val="clear" w:color="auto" w:fill="auto"/>
          </w:tcPr>
          <w:p w:rsidR="0048371D" w:rsidRDefault="006220F1" w:rsidP="00FB60CF">
            <w:pPr>
              <w:spacing w:line="360" w:lineRule="auto"/>
              <w:rPr>
                <w:szCs w:val="24"/>
                <w:lang w:val="en-US"/>
              </w:rPr>
            </w:pPr>
            <w:r>
              <w:rPr>
                <w:szCs w:val="24"/>
                <w:lang w:val="en-US"/>
              </w:rPr>
              <w:t>Carrying out specific tasks</w:t>
            </w:r>
            <w:r w:rsidR="0048371D">
              <w:rPr>
                <w:szCs w:val="24"/>
                <w:lang w:val="en-US"/>
              </w:rPr>
              <w:t xml:space="preserve"> helps</w:t>
            </w:r>
            <w:r>
              <w:rPr>
                <w:szCs w:val="24"/>
                <w:lang w:val="en-US"/>
              </w:rPr>
              <w:t xml:space="preserve"> the employees </w:t>
            </w:r>
            <w:r w:rsidR="0048371D">
              <w:rPr>
                <w:szCs w:val="24"/>
                <w:lang w:val="en-US"/>
              </w:rPr>
              <w:t xml:space="preserve">to work faster </w:t>
            </w:r>
          </w:p>
        </w:tc>
        <w:tc>
          <w:tcPr>
            <w:tcW w:w="886" w:type="dxa"/>
            <w:shd w:val="clear" w:color="auto" w:fill="auto"/>
          </w:tcPr>
          <w:p w:rsidR="0048371D" w:rsidRPr="00672313" w:rsidRDefault="0048371D" w:rsidP="00FB60CF">
            <w:pPr>
              <w:spacing w:line="360" w:lineRule="auto"/>
              <w:rPr>
                <w:szCs w:val="24"/>
              </w:rPr>
            </w:pPr>
          </w:p>
        </w:tc>
        <w:tc>
          <w:tcPr>
            <w:tcW w:w="795" w:type="dxa"/>
            <w:shd w:val="clear" w:color="auto" w:fill="auto"/>
          </w:tcPr>
          <w:p w:rsidR="0048371D" w:rsidRPr="00672313" w:rsidRDefault="0048371D" w:rsidP="00FB60CF">
            <w:pPr>
              <w:spacing w:line="360" w:lineRule="auto"/>
              <w:rPr>
                <w:szCs w:val="24"/>
              </w:rPr>
            </w:pPr>
          </w:p>
        </w:tc>
        <w:tc>
          <w:tcPr>
            <w:tcW w:w="709" w:type="dxa"/>
            <w:shd w:val="clear" w:color="auto" w:fill="auto"/>
          </w:tcPr>
          <w:p w:rsidR="0048371D" w:rsidRPr="00672313" w:rsidRDefault="0048371D" w:rsidP="00FB60CF">
            <w:pPr>
              <w:spacing w:line="360" w:lineRule="auto"/>
              <w:rPr>
                <w:szCs w:val="24"/>
              </w:rPr>
            </w:pPr>
          </w:p>
        </w:tc>
        <w:tc>
          <w:tcPr>
            <w:tcW w:w="844" w:type="dxa"/>
            <w:shd w:val="clear" w:color="auto" w:fill="auto"/>
          </w:tcPr>
          <w:p w:rsidR="0048371D" w:rsidRPr="00672313" w:rsidRDefault="0048371D" w:rsidP="00FB60CF">
            <w:pPr>
              <w:spacing w:line="360" w:lineRule="auto"/>
              <w:rPr>
                <w:szCs w:val="24"/>
              </w:rPr>
            </w:pPr>
          </w:p>
        </w:tc>
        <w:tc>
          <w:tcPr>
            <w:tcW w:w="683" w:type="dxa"/>
            <w:shd w:val="clear" w:color="auto" w:fill="auto"/>
          </w:tcPr>
          <w:p w:rsidR="0048371D" w:rsidRPr="00672313" w:rsidRDefault="0048371D" w:rsidP="00FB60CF">
            <w:pPr>
              <w:spacing w:line="360" w:lineRule="auto"/>
              <w:rPr>
                <w:szCs w:val="24"/>
              </w:rPr>
            </w:pPr>
          </w:p>
        </w:tc>
      </w:tr>
      <w:tr w:rsidR="004C4A24" w:rsidRPr="00672313" w:rsidTr="00FB60CF">
        <w:tc>
          <w:tcPr>
            <w:tcW w:w="5325" w:type="dxa"/>
            <w:shd w:val="clear" w:color="auto" w:fill="auto"/>
          </w:tcPr>
          <w:p w:rsidR="004C4A24" w:rsidRPr="00807FD2" w:rsidRDefault="00807FD2" w:rsidP="00FB60CF">
            <w:pPr>
              <w:spacing w:line="360" w:lineRule="auto"/>
              <w:rPr>
                <w:szCs w:val="24"/>
                <w:lang w:val="en-US"/>
              </w:rPr>
            </w:pPr>
            <w:r>
              <w:rPr>
                <w:szCs w:val="24"/>
                <w:lang w:val="en-US"/>
              </w:rPr>
              <w:t xml:space="preserve">Managers in </w:t>
            </w:r>
            <w:r w:rsidR="00C23AF7">
              <w:rPr>
                <w:szCs w:val="24"/>
                <w:lang w:val="en-US"/>
              </w:rPr>
              <w:t>this</w:t>
            </w:r>
            <w:r>
              <w:rPr>
                <w:szCs w:val="24"/>
                <w:lang w:val="en-US"/>
              </w:rPr>
              <w:t xml:space="preserve"> organization break tasks that are complex into smaller tasks so that individual employees can accomplish the tasks</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C23AF7" w:rsidRPr="00672313" w:rsidTr="00FB60CF">
        <w:tc>
          <w:tcPr>
            <w:tcW w:w="5325" w:type="dxa"/>
            <w:shd w:val="clear" w:color="auto" w:fill="auto"/>
          </w:tcPr>
          <w:p w:rsidR="00C23AF7" w:rsidRDefault="00C23AF7" w:rsidP="00FB60CF">
            <w:pPr>
              <w:spacing w:line="360" w:lineRule="auto"/>
              <w:rPr>
                <w:szCs w:val="24"/>
                <w:lang w:val="en-US"/>
              </w:rPr>
            </w:pPr>
            <w:r>
              <w:rPr>
                <w:szCs w:val="24"/>
                <w:lang w:val="en-US"/>
              </w:rPr>
              <w:t xml:space="preserve">The employees often carry out the monotonous tasks </w:t>
            </w:r>
          </w:p>
        </w:tc>
        <w:tc>
          <w:tcPr>
            <w:tcW w:w="886" w:type="dxa"/>
            <w:shd w:val="clear" w:color="auto" w:fill="auto"/>
          </w:tcPr>
          <w:p w:rsidR="00C23AF7" w:rsidRPr="00672313" w:rsidRDefault="00C23AF7" w:rsidP="00FB60CF">
            <w:pPr>
              <w:spacing w:line="360" w:lineRule="auto"/>
              <w:rPr>
                <w:szCs w:val="24"/>
              </w:rPr>
            </w:pPr>
          </w:p>
        </w:tc>
        <w:tc>
          <w:tcPr>
            <w:tcW w:w="795" w:type="dxa"/>
            <w:shd w:val="clear" w:color="auto" w:fill="auto"/>
          </w:tcPr>
          <w:p w:rsidR="00C23AF7" w:rsidRPr="00672313" w:rsidRDefault="00C23AF7" w:rsidP="00FB60CF">
            <w:pPr>
              <w:spacing w:line="360" w:lineRule="auto"/>
              <w:rPr>
                <w:szCs w:val="24"/>
              </w:rPr>
            </w:pPr>
          </w:p>
        </w:tc>
        <w:tc>
          <w:tcPr>
            <w:tcW w:w="709" w:type="dxa"/>
            <w:shd w:val="clear" w:color="auto" w:fill="auto"/>
          </w:tcPr>
          <w:p w:rsidR="00C23AF7" w:rsidRPr="00672313" w:rsidRDefault="00C23AF7" w:rsidP="00FB60CF">
            <w:pPr>
              <w:spacing w:line="360" w:lineRule="auto"/>
              <w:rPr>
                <w:szCs w:val="24"/>
              </w:rPr>
            </w:pPr>
          </w:p>
        </w:tc>
        <w:tc>
          <w:tcPr>
            <w:tcW w:w="844" w:type="dxa"/>
            <w:shd w:val="clear" w:color="auto" w:fill="auto"/>
          </w:tcPr>
          <w:p w:rsidR="00C23AF7" w:rsidRPr="00672313" w:rsidRDefault="00C23AF7" w:rsidP="00FB60CF">
            <w:pPr>
              <w:spacing w:line="360" w:lineRule="auto"/>
              <w:rPr>
                <w:szCs w:val="24"/>
              </w:rPr>
            </w:pPr>
          </w:p>
        </w:tc>
        <w:tc>
          <w:tcPr>
            <w:tcW w:w="683" w:type="dxa"/>
            <w:shd w:val="clear" w:color="auto" w:fill="auto"/>
          </w:tcPr>
          <w:p w:rsidR="00C23AF7" w:rsidRPr="00672313" w:rsidRDefault="00C23AF7" w:rsidP="00FB60CF">
            <w:pPr>
              <w:spacing w:line="360" w:lineRule="auto"/>
              <w:rPr>
                <w:szCs w:val="24"/>
              </w:rPr>
            </w:pPr>
          </w:p>
        </w:tc>
      </w:tr>
      <w:tr w:rsidR="007C1D37" w:rsidRPr="00672313" w:rsidTr="00FB60CF">
        <w:tc>
          <w:tcPr>
            <w:tcW w:w="5325" w:type="dxa"/>
            <w:shd w:val="clear" w:color="auto" w:fill="auto"/>
          </w:tcPr>
          <w:p w:rsidR="007C1D37" w:rsidRDefault="004B7CFF" w:rsidP="00FB60CF">
            <w:pPr>
              <w:spacing w:line="360" w:lineRule="auto"/>
              <w:rPr>
                <w:szCs w:val="24"/>
                <w:lang w:val="en-US"/>
              </w:rPr>
            </w:pPr>
            <w:r>
              <w:rPr>
                <w:szCs w:val="24"/>
                <w:lang w:val="en-US"/>
              </w:rPr>
              <w:t>Employees in this organization are given the opportunity to take on tasks that are challenging in their job positions</w:t>
            </w:r>
          </w:p>
        </w:tc>
        <w:tc>
          <w:tcPr>
            <w:tcW w:w="886" w:type="dxa"/>
            <w:shd w:val="clear" w:color="auto" w:fill="auto"/>
          </w:tcPr>
          <w:p w:rsidR="007C1D37" w:rsidRPr="00672313" w:rsidRDefault="007C1D37" w:rsidP="00FB60CF">
            <w:pPr>
              <w:spacing w:line="360" w:lineRule="auto"/>
              <w:rPr>
                <w:szCs w:val="24"/>
              </w:rPr>
            </w:pPr>
          </w:p>
        </w:tc>
        <w:tc>
          <w:tcPr>
            <w:tcW w:w="795" w:type="dxa"/>
            <w:shd w:val="clear" w:color="auto" w:fill="auto"/>
          </w:tcPr>
          <w:p w:rsidR="007C1D37" w:rsidRPr="00672313" w:rsidRDefault="007C1D37" w:rsidP="00FB60CF">
            <w:pPr>
              <w:spacing w:line="360" w:lineRule="auto"/>
              <w:rPr>
                <w:szCs w:val="24"/>
              </w:rPr>
            </w:pPr>
          </w:p>
        </w:tc>
        <w:tc>
          <w:tcPr>
            <w:tcW w:w="709" w:type="dxa"/>
            <w:shd w:val="clear" w:color="auto" w:fill="auto"/>
          </w:tcPr>
          <w:p w:rsidR="007C1D37" w:rsidRPr="00672313" w:rsidRDefault="007C1D37" w:rsidP="00FB60CF">
            <w:pPr>
              <w:spacing w:line="360" w:lineRule="auto"/>
              <w:rPr>
                <w:szCs w:val="24"/>
              </w:rPr>
            </w:pPr>
          </w:p>
        </w:tc>
        <w:tc>
          <w:tcPr>
            <w:tcW w:w="844" w:type="dxa"/>
            <w:shd w:val="clear" w:color="auto" w:fill="auto"/>
          </w:tcPr>
          <w:p w:rsidR="007C1D37" w:rsidRPr="00672313" w:rsidRDefault="007C1D37" w:rsidP="00FB60CF">
            <w:pPr>
              <w:spacing w:line="360" w:lineRule="auto"/>
              <w:rPr>
                <w:szCs w:val="24"/>
              </w:rPr>
            </w:pPr>
          </w:p>
        </w:tc>
        <w:tc>
          <w:tcPr>
            <w:tcW w:w="683" w:type="dxa"/>
            <w:shd w:val="clear" w:color="auto" w:fill="auto"/>
          </w:tcPr>
          <w:p w:rsidR="007C1D37" w:rsidRPr="00672313" w:rsidRDefault="007C1D37" w:rsidP="00FB60CF">
            <w:pPr>
              <w:spacing w:line="360" w:lineRule="auto"/>
              <w:rPr>
                <w:szCs w:val="24"/>
              </w:rPr>
            </w:pPr>
          </w:p>
        </w:tc>
      </w:tr>
      <w:tr w:rsidR="004C4A24" w:rsidRPr="00672313" w:rsidTr="00FB60CF">
        <w:tc>
          <w:tcPr>
            <w:tcW w:w="5325" w:type="dxa"/>
            <w:shd w:val="clear" w:color="auto" w:fill="auto"/>
          </w:tcPr>
          <w:p w:rsidR="004C4A24" w:rsidRPr="00807FD2" w:rsidRDefault="00807FD2" w:rsidP="00FB60CF">
            <w:pPr>
              <w:spacing w:line="360" w:lineRule="auto"/>
              <w:rPr>
                <w:szCs w:val="24"/>
                <w:lang w:val="en-US"/>
              </w:rPr>
            </w:pPr>
            <w:r>
              <w:rPr>
                <w:szCs w:val="24"/>
                <w:lang w:val="en-US"/>
              </w:rPr>
              <w:t>Work specialization helps the employees in my organization to accomplish their tasks efficiently</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C23AF7" w:rsidRDefault="00C23AF7" w:rsidP="00FB60CF">
            <w:pPr>
              <w:spacing w:line="360" w:lineRule="auto"/>
              <w:rPr>
                <w:szCs w:val="24"/>
                <w:lang w:val="en-US"/>
              </w:rPr>
            </w:pPr>
            <w:r>
              <w:rPr>
                <w:szCs w:val="24"/>
                <w:lang w:val="en-US"/>
              </w:rPr>
              <w:t xml:space="preserve">The work specialization in the organization corresponds with the employees’ training </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bl>
    <w:p w:rsidR="004C4A24" w:rsidRPr="004B71E3" w:rsidRDefault="004C4A24" w:rsidP="004C4A24">
      <w:pPr>
        <w:rPr>
          <w:rFonts w:eastAsia="SimSun"/>
          <w:szCs w:val="24"/>
          <w:lang w:eastAsia="zh-CN"/>
        </w:rPr>
      </w:pPr>
    </w:p>
    <w:p w:rsidR="004C4A24" w:rsidRDefault="004C4A24" w:rsidP="00C51FC9">
      <w:pPr>
        <w:numPr>
          <w:ilvl w:val="0"/>
          <w:numId w:val="11"/>
        </w:numPr>
        <w:spacing w:before="0" w:after="160"/>
        <w:jc w:val="left"/>
        <w:rPr>
          <w:szCs w:val="24"/>
        </w:rPr>
      </w:pPr>
      <w:r>
        <w:rPr>
          <w:szCs w:val="24"/>
        </w:rPr>
        <w:lastRenderedPageBreak/>
        <w:t>In your own opinion</w:t>
      </w:r>
      <w:r w:rsidR="00C23AF7">
        <w:rPr>
          <w:szCs w:val="24"/>
          <w:lang w:val="en-US"/>
        </w:rPr>
        <w:t>, does performing repetitive tasks in this organization help the employees to build on their work specialization</w:t>
      </w:r>
      <w:r>
        <w:rPr>
          <w:szCs w:val="24"/>
        </w:rPr>
        <w:t>?</w:t>
      </w:r>
      <w:r w:rsidR="00C23AF7">
        <w:rPr>
          <w:szCs w:val="24"/>
          <w:lang w:val="en-US"/>
        </w:rPr>
        <w:t xml:space="preserve"> Please explain</w:t>
      </w:r>
    </w:p>
    <w:p w:rsidR="004C4A24" w:rsidRDefault="004C4A24" w:rsidP="004C4A24">
      <w:pPr>
        <w:ind w:left="360"/>
        <w:rPr>
          <w:szCs w:val="24"/>
          <w:lang w:eastAsia="zh-CN"/>
        </w:rPr>
      </w:pPr>
      <w:r>
        <w:rPr>
          <w:szCs w:val="24"/>
        </w:rPr>
        <w:t>________________________________________________________________________________________________________________________________________________________________________________________________________________________</w:t>
      </w:r>
    </w:p>
    <w:p w:rsidR="006220F1" w:rsidRDefault="006220F1" w:rsidP="004C4A24">
      <w:pPr>
        <w:ind w:left="360"/>
        <w:rPr>
          <w:szCs w:val="24"/>
          <w:lang w:eastAsia="zh-CN"/>
        </w:rPr>
      </w:pPr>
    </w:p>
    <w:p w:rsidR="004C4A24" w:rsidRPr="0005441E" w:rsidRDefault="004C4A24" w:rsidP="004C4A24">
      <w:pPr>
        <w:rPr>
          <w:b/>
          <w:szCs w:val="24"/>
        </w:rPr>
      </w:pPr>
      <w:r w:rsidRPr="0005441E">
        <w:rPr>
          <w:b/>
          <w:szCs w:val="24"/>
        </w:rPr>
        <w:t>S</w:t>
      </w:r>
      <w:r w:rsidR="00330A92" w:rsidRPr="0005441E">
        <w:rPr>
          <w:b/>
          <w:szCs w:val="24"/>
        </w:rPr>
        <w:t>ection</w:t>
      </w:r>
      <w:r w:rsidRPr="0005441E">
        <w:rPr>
          <w:b/>
          <w:szCs w:val="24"/>
        </w:rPr>
        <w:t xml:space="preserve"> </w:t>
      </w:r>
      <w:r>
        <w:rPr>
          <w:b/>
          <w:szCs w:val="24"/>
        </w:rPr>
        <w:t>C</w:t>
      </w:r>
      <w:r w:rsidRPr="0005441E">
        <w:rPr>
          <w:b/>
          <w:szCs w:val="24"/>
        </w:rPr>
        <w:t xml:space="preserve">: </w:t>
      </w:r>
      <w:r w:rsidR="00330A92">
        <w:rPr>
          <w:b/>
          <w:szCs w:val="24"/>
          <w:lang w:val="en-US"/>
        </w:rPr>
        <w:t>Departmentalization</w:t>
      </w:r>
      <w:r>
        <w:rPr>
          <w:b/>
          <w:szCs w:val="24"/>
        </w:rPr>
        <w:t xml:space="preserve"> </w:t>
      </w:r>
    </w:p>
    <w:p w:rsidR="004C4A24" w:rsidRPr="00330A92" w:rsidRDefault="004C4A24" w:rsidP="00C51FC9">
      <w:pPr>
        <w:numPr>
          <w:ilvl w:val="0"/>
          <w:numId w:val="11"/>
        </w:numPr>
        <w:spacing w:before="0" w:after="160"/>
        <w:jc w:val="left"/>
        <w:rPr>
          <w:szCs w:val="24"/>
        </w:rPr>
      </w:pPr>
      <w:r w:rsidRPr="0005441E">
        <w:rPr>
          <w:szCs w:val="24"/>
        </w:rPr>
        <w:t xml:space="preserve"> </w:t>
      </w:r>
      <w:r w:rsidR="00330A92">
        <w:rPr>
          <w:szCs w:val="24"/>
          <w:lang w:val="en-US"/>
        </w:rPr>
        <w:t xml:space="preserve">To which degree do you agree with the following statements on departmentalization in </w:t>
      </w:r>
      <w:r w:rsidR="00C23AF7">
        <w:rPr>
          <w:szCs w:val="24"/>
          <w:lang w:val="en-US"/>
        </w:rPr>
        <w:t>this</w:t>
      </w:r>
      <w:r w:rsidR="00330A92">
        <w:rPr>
          <w:szCs w:val="24"/>
          <w:lang w:val="en-US"/>
        </w:rPr>
        <w:t xml:space="preserve"> organization? Please use the following key </w:t>
      </w:r>
    </w:p>
    <w:p w:rsidR="004C4A24" w:rsidRPr="007254A1" w:rsidRDefault="004C4A24" w:rsidP="004C4A24">
      <w:pPr>
        <w:rPr>
          <w:b/>
          <w:szCs w:val="24"/>
        </w:rPr>
      </w:pPr>
      <w:r w:rsidRPr="007254A1">
        <w:rPr>
          <w:b/>
          <w:szCs w:val="24"/>
        </w:rPr>
        <w:t>1-Strongly Disagree [SD]; 2-Disagree [D]; 3-Neutral [N]; 4-Agree [A]; 5-Strongly Agree [SA].</w:t>
      </w:r>
    </w:p>
    <w:p w:rsidR="004C4A24" w:rsidRPr="00807FD2" w:rsidRDefault="004C4A24" w:rsidP="004C4A24">
      <w:pPr>
        <w:rPr>
          <w:b/>
          <w:bCs/>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5"/>
        <w:gridCol w:w="886"/>
        <w:gridCol w:w="795"/>
        <w:gridCol w:w="709"/>
        <w:gridCol w:w="844"/>
        <w:gridCol w:w="683"/>
      </w:tblGrid>
      <w:tr w:rsidR="004C4A24" w:rsidRPr="007254A1" w:rsidTr="008E637E">
        <w:trPr>
          <w:trHeight w:val="485"/>
        </w:trPr>
        <w:tc>
          <w:tcPr>
            <w:tcW w:w="5325" w:type="dxa"/>
            <w:shd w:val="clear" w:color="auto" w:fill="auto"/>
          </w:tcPr>
          <w:p w:rsidR="004C4A24" w:rsidRPr="007254A1" w:rsidRDefault="004C4A24" w:rsidP="00FB60CF">
            <w:pPr>
              <w:spacing w:line="360" w:lineRule="auto"/>
              <w:rPr>
                <w:b/>
                <w:szCs w:val="24"/>
              </w:rPr>
            </w:pPr>
            <w:r w:rsidRPr="007254A1">
              <w:rPr>
                <w:b/>
                <w:szCs w:val="24"/>
              </w:rPr>
              <w:t>Statement</w:t>
            </w:r>
          </w:p>
        </w:tc>
        <w:tc>
          <w:tcPr>
            <w:tcW w:w="886" w:type="dxa"/>
            <w:shd w:val="clear" w:color="auto" w:fill="auto"/>
          </w:tcPr>
          <w:p w:rsidR="004C4A24" w:rsidRPr="007254A1" w:rsidRDefault="004C4A24" w:rsidP="00FB60CF">
            <w:pPr>
              <w:spacing w:line="360" w:lineRule="auto"/>
              <w:rPr>
                <w:b/>
                <w:szCs w:val="24"/>
              </w:rPr>
            </w:pPr>
            <w:r w:rsidRPr="007254A1">
              <w:rPr>
                <w:b/>
                <w:szCs w:val="24"/>
              </w:rPr>
              <w:t>1</w:t>
            </w:r>
          </w:p>
          <w:p w:rsidR="004C4A24" w:rsidRPr="007254A1" w:rsidRDefault="004C4A24" w:rsidP="00FB60CF">
            <w:pPr>
              <w:spacing w:line="360" w:lineRule="auto"/>
              <w:rPr>
                <w:b/>
                <w:szCs w:val="24"/>
              </w:rPr>
            </w:pPr>
            <w:r w:rsidRPr="007254A1">
              <w:rPr>
                <w:b/>
                <w:szCs w:val="24"/>
              </w:rPr>
              <w:t>[SD]</w:t>
            </w:r>
          </w:p>
        </w:tc>
        <w:tc>
          <w:tcPr>
            <w:tcW w:w="795" w:type="dxa"/>
            <w:shd w:val="clear" w:color="auto" w:fill="auto"/>
          </w:tcPr>
          <w:p w:rsidR="004C4A24" w:rsidRPr="007254A1" w:rsidRDefault="004C4A24" w:rsidP="00FB60CF">
            <w:pPr>
              <w:spacing w:line="360" w:lineRule="auto"/>
              <w:rPr>
                <w:b/>
                <w:szCs w:val="24"/>
              </w:rPr>
            </w:pPr>
            <w:r w:rsidRPr="007254A1">
              <w:rPr>
                <w:b/>
                <w:szCs w:val="24"/>
              </w:rPr>
              <w:t>2</w:t>
            </w:r>
          </w:p>
          <w:p w:rsidR="004C4A24" w:rsidRPr="007254A1" w:rsidRDefault="004C4A24" w:rsidP="00FB60CF">
            <w:pPr>
              <w:spacing w:line="360" w:lineRule="auto"/>
              <w:rPr>
                <w:b/>
                <w:szCs w:val="24"/>
              </w:rPr>
            </w:pPr>
            <w:r w:rsidRPr="007254A1">
              <w:rPr>
                <w:b/>
                <w:szCs w:val="24"/>
              </w:rPr>
              <w:t>[D}</w:t>
            </w:r>
          </w:p>
        </w:tc>
        <w:tc>
          <w:tcPr>
            <w:tcW w:w="709" w:type="dxa"/>
            <w:shd w:val="clear" w:color="auto" w:fill="auto"/>
          </w:tcPr>
          <w:p w:rsidR="004C4A24" w:rsidRPr="007254A1" w:rsidRDefault="004C4A24" w:rsidP="00FB60CF">
            <w:pPr>
              <w:spacing w:line="360" w:lineRule="auto"/>
              <w:rPr>
                <w:b/>
                <w:szCs w:val="24"/>
              </w:rPr>
            </w:pPr>
            <w:r w:rsidRPr="007254A1">
              <w:rPr>
                <w:b/>
                <w:szCs w:val="24"/>
              </w:rPr>
              <w:t>3</w:t>
            </w:r>
          </w:p>
          <w:p w:rsidR="004C4A24" w:rsidRPr="007254A1" w:rsidRDefault="004C4A24" w:rsidP="00FB60CF">
            <w:pPr>
              <w:spacing w:line="360" w:lineRule="auto"/>
              <w:rPr>
                <w:b/>
                <w:szCs w:val="24"/>
              </w:rPr>
            </w:pPr>
            <w:r w:rsidRPr="007254A1">
              <w:rPr>
                <w:b/>
                <w:szCs w:val="24"/>
              </w:rPr>
              <w:t>[N]</w:t>
            </w:r>
          </w:p>
        </w:tc>
        <w:tc>
          <w:tcPr>
            <w:tcW w:w="844" w:type="dxa"/>
            <w:shd w:val="clear" w:color="auto" w:fill="auto"/>
          </w:tcPr>
          <w:p w:rsidR="004C4A24" w:rsidRPr="007254A1" w:rsidRDefault="004C4A24" w:rsidP="00FB60CF">
            <w:pPr>
              <w:spacing w:line="360" w:lineRule="auto"/>
              <w:rPr>
                <w:b/>
                <w:szCs w:val="24"/>
              </w:rPr>
            </w:pPr>
            <w:r w:rsidRPr="007254A1">
              <w:rPr>
                <w:b/>
                <w:szCs w:val="24"/>
              </w:rPr>
              <w:t>4</w:t>
            </w:r>
          </w:p>
          <w:p w:rsidR="004C4A24" w:rsidRPr="007254A1" w:rsidRDefault="004C4A24" w:rsidP="00FB60CF">
            <w:pPr>
              <w:spacing w:line="360" w:lineRule="auto"/>
              <w:rPr>
                <w:b/>
                <w:szCs w:val="24"/>
              </w:rPr>
            </w:pPr>
            <w:r w:rsidRPr="007254A1">
              <w:rPr>
                <w:b/>
                <w:szCs w:val="24"/>
              </w:rPr>
              <w:t>[A]</w:t>
            </w:r>
          </w:p>
        </w:tc>
        <w:tc>
          <w:tcPr>
            <w:tcW w:w="683" w:type="dxa"/>
            <w:shd w:val="clear" w:color="auto" w:fill="auto"/>
          </w:tcPr>
          <w:p w:rsidR="004C4A24" w:rsidRPr="007254A1" w:rsidRDefault="004C4A24" w:rsidP="00FB60CF">
            <w:pPr>
              <w:spacing w:line="360" w:lineRule="auto"/>
              <w:rPr>
                <w:b/>
                <w:szCs w:val="24"/>
              </w:rPr>
            </w:pPr>
            <w:r w:rsidRPr="007254A1">
              <w:rPr>
                <w:b/>
                <w:szCs w:val="24"/>
              </w:rPr>
              <w:t>5</w:t>
            </w:r>
          </w:p>
          <w:p w:rsidR="004C4A24" w:rsidRPr="007254A1" w:rsidRDefault="004C4A24" w:rsidP="00FB60CF">
            <w:pPr>
              <w:spacing w:line="360" w:lineRule="auto"/>
              <w:rPr>
                <w:b/>
                <w:szCs w:val="24"/>
              </w:rPr>
            </w:pPr>
            <w:r w:rsidRPr="007254A1">
              <w:rPr>
                <w:b/>
                <w:szCs w:val="24"/>
              </w:rPr>
              <w:t>[SA]</w:t>
            </w:r>
          </w:p>
        </w:tc>
      </w:tr>
      <w:tr w:rsidR="004C4A24" w:rsidRPr="00672313" w:rsidTr="00FB60CF">
        <w:tc>
          <w:tcPr>
            <w:tcW w:w="5325" w:type="dxa"/>
            <w:shd w:val="clear" w:color="auto" w:fill="auto"/>
          </w:tcPr>
          <w:p w:rsidR="004C4A24" w:rsidRPr="00116662" w:rsidRDefault="00116662" w:rsidP="00FB60CF">
            <w:pPr>
              <w:spacing w:line="360" w:lineRule="auto"/>
              <w:rPr>
                <w:szCs w:val="24"/>
                <w:lang w:val="en-US"/>
              </w:rPr>
            </w:pPr>
            <w:r>
              <w:rPr>
                <w:szCs w:val="24"/>
                <w:lang w:val="en-US"/>
              </w:rPr>
              <w:t xml:space="preserve">Departmentalization in this organization depends on the </w:t>
            </w:r>
            <w:r w:rsidR="00B6697E">
              <w:rPr>
                <w:szCs w:val="24"/>
                <w:lang w:val="en-US"/>
              </w:rPr>
              <w:t>beneficiaries</w:t>
            </w:r>
            <w:r>
              <w:rPr>
                <w:szCs w:val="24"/>
                <w:lang w:val="en-US"/>
              </w:rPr>
              <w:t xml:space="preserve"> of the organization</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116662" w:rsidRDefault="00116662" w:rsidP="00FB60CF">
            <w:pPr>
              <w:spacing w:line="360" w:lineRule="auto"/>
              <w:rPr>
                <w:szCs w:val="24"/>
                <w:lang w:val="en-US"/>
              </w:rPr>
            </w:pPr>
            <w:r>
              <w:rPr>
                <w:szCs w:val="24"/>
                <w:lang w:val="en-US"/>
              </w:rPr>
              <w:t>Departmentalization in this organization depends on the projects that are carried out in the organization</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7C1D37" w:rsidRDefault="007C1D37" w:rsidP="00FB60CF">
            <w:pPr>
              <w:spacing w:line="360" w:lineRule="auto"/>
              <w:rPr>
                <w:szCs w:val="24"/>
                <w:lang w:val="en-US"/>
              </w:rPr>
            </w:pPr>
            <w:r>
              <w:rPr>
                <w:szCs w:val="24"/>
                <w:lang w:val="en-US"/>
              </w:rPr>
              <w:t>Employees are rotated from one department to another</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7C1D37" w:rsidRDefault="007C1D37" w:rsidP="00FB60CF">
            <w:pPr>
              <w:spacing w:line="360" w:lineRule="auto"/>
              <w:rPr>
                <w:szCs w:val="24"/>
                <w:lang w:val="en-US"/>
              </w:rPr>
            </w:pPr>
            <w:r>
              <w:rPr>
                <w:szCs w:val="24"/>
                <w:lang w:val="en-US"/>
              </w:rPr>
              <w:t xml:space="preserve">Employees work in one department for </w:t>
            </w:r>
            <w:r w:rsidR="004B7CFF">
              <w:rPr>
                <w:szCs w:val="24"/>
                <w:lang w:val="en-US"/>
              </w:rPr>
              <w:t>many years</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bl>
    <w:p w:rsidR="004C4A24" w:rsidRDefault="004C4A24" w:rsidP="004C4A24">
      <w:pPr>
        <w:rPr>
          <w:rFonts w:eastAsia="SimSun"/>
          <w:szCs w:val="24"/>
          <w:lang w:eastAsia="zh-CN"/>
        </w:rPr>
      </w:pPr>
      <w:r>
        <w:rPr>
          <w:szCs w:val="24"/>
        </w:rPr>
        <w:tab/>
      </w:r>
    </w:p>
    <w:p w:rsidR="00A81990" w:rsidRPr="001260E7" w:rsidRDefault="00A81990" w:rsidP="004C4A24">
      <w:pPr>
        <w:rPr>
          <w:rFonts w:eastAsia="SimSun"/>
          <w:szCs w:val="24"/>
          <w:lang w:eastAsia="zh-CN"/>
        </w:rPr>
      </w:pPr>
    </w:p>
    <w:p w:rsidR="006220F1" w:rsidRDefault="006220F1" w:rsidP="00C51FC9">
      <w:pPr>
        <w:numPr>
          <w:ilvl w:val="0"/>
          <w:numId w:val="11"/>
        </w:numPr>
        <w:spacing w:before="0" w:after="160"/>
        <w:jc w:val="left"/>
        <w:rPr>
          <w:szCs w:val="24"/>
        </w:rPr>
      </w:pPr>
      <w:r>
        <w:rPr>
          <w:szCs w:val="24"/>
        </w:rPr>
        <w:t>In your own opinion</w:t>
      </w:r>
      <w:r>
        <w:rPr>
          <w:szCs w:val="24"/>
          <w:lang w:val="en-US"/>
        </w:rPr>
        <w:t>,</w:t>
      </w:r>
      <w:r>
        <w:rPr>
          <w:szCs w:val="24"/>
        </w:rPr>
        <w:t xml:space="preserve"> what role does </w:t>
      </w:r>
      <w:r>
        <w:rPr>
          <w:szCs w:val="24"/>
          <w:lang w:val="en-US"/>
        </w:rPr>
        <w:t>departmentalization play in this</w:t>
      </w:r>
      <w:r>
        <w:rPr>
          <w:szCs w:val="24"/>
        </w:rPr>
        <w:t xml:space="preserve"> organization?</w:t>
      </w:r>
      <w:r w:rsidR="0065046B">
        <w:rPr>
          <w:szCs w:val="24"/>
          <w:lang w:val="en-US"/>
        </w:rPr>
        <w:t xml:space="preserve"> Please explain your answer</w:t>
      </w:r>
    </w:p>
    <w:p w:rsidR="006220F1" w:rsidRPr="00587F27" w:rsidRDefault="006220F1" w:rsidP="006220F1">
      <w:pPr>
        <w:ind w:left="360"/>
        <w:rPr>
          <w:szCs w:val="24"/>
        </w:rPr>
      </w:pPr>
      <w:r>
        <w:rPr>
          <w:szCs w:val="24"/>
        </w:rPr>
        <w:lastRenderedPageBreak/>
        <w:t>________________________________________________________________________________________________________________________________________________________________________________________________________________________</w:t>
      </w:r>
    </w:p>
    <w:p w:rsidR="006220F1" w:rsidRDefault="006220F1" w:rsidP="004C4A24">
      <w:pPr>
        <w:rPr>
          <w:szCs w:val="24"/>
          <w:lang w:eastAsia="zh-CN"/>
        </w:rPr>
      </w:pPr>
    </w:p>
    <w:p w:rsidR="006220F1" w:rsidRDefault="006220F1" w:rsidP="00C51FC9">
      <w:pPr>
        <w:numPr>
          <w:ilvl w:val="0"/>
          <w:numId w:val="11"/>
        </w:numPr>
        <w:spacing w:before="0" w:after="160"/>
        <w:jc w:val="left"/>
        <w:rPr>
          <w:szCs w:val="24"/>
        </w:rPr>
      </w:pPr>
      <w:r>
        <w:rPr>
          <w:szCs w:val="24"/>
        </w:rPr>
        <w:t>In your own opinion</w:t>
      </w:r>
      <w:r>
        <w:rPr>
          <w:szCs w:val="24"/>
          <w:lang w:val="en-US"/>
        </w:rPr>
        <w:t>,</w:t>
      </w:r>
      <w:r w:rsidR="0094538F">
        <w:rPr>
          <w:szCs w:val="24"/>
          <w:lang w:val="en-US"/>
        </w:rPr>
        <w:t xml:space="preserve"> do managers collaborate with the employees to decide how group tasks will be undertaken</w:t>
      </w:r>
      <w:r>
        <w:rPr>
          <w:szCs w:val="24"/>
        </w:rPr>
        <w:t>?</w:t>
      </w:r>
      <w:r w:rsidR="0065046B">
        <w:rPr>
          <w:szCs w:val="24"/>
          <w:lang w:val="en-US"/>
        </w:rPr>
        <w:t xml:space="preserve"> Please explain your answer</w:t>
      </w:r>
    </w:p>
    <w:p w:rsidR="006220F1" w:rsidRPr="00587F27" w:rsidRDefault="006220F1" w:rsidP="006220F1">
      <w:pPr>
        <w:ind w:left="360"/>
        <w:rPr>
          <w:szCs w:val="24"/>
        </w:rPr>
      </w:pPr>
      <w:r>
        <w:rPr>
          <w:szCs w:val="24"/>
        </w:rPr>
        <w:t>________________________________________________________________________________________________________________________________________________________________________________________________________________________</w:t>
      </w:r>
    </w:p>
    <w:p w:rsidR="006220F1" w:rsidRDefault="006220F1" w:rsidP="004C4A24">
      <w:pPr>
        <w:rPr>
          <w:szCs w:val="24"/>
          <w:lang w:eastAsia="zh-CN"/>
        </w:rPr>
      </w:pPr>
    </w:p>
    <w:p w:rsidR="004C4A24" w:rsidRPr="0005441E" w:rsidRDefault="004C4A24" w:rsidP="004C4A24">
      <w:pPr>
        <w:rPr>
          <w:b/>
          <w:szCs w:val="24"/>
        </w:rPr>
      </w:pPr>
      <w:r w:rsidRPr="0005441E">
        <w:rPr>
          <w:b/>
          <w:szCs w:val="24"/>
        </w:rPr>
        <w:t>S</w:t>
      </w:r>
      <w:r w:rsidR="00330A92" w:rsidRPr="0005441E">
        <w:rPr>
          <w:b/>
          <w:szCs w:val="24"/>
        </w:rPr>
        <w:t>ection</w:t>
      </w:r>
      <w:r w:rsidRPr="0005441E">
        <w:rPr>
          <w:b/>
          <w:szCs w:val="24"/>
        </w:rPr>
        <w:t xml:space="preserve"> </w:t>
      </w:r>
      <w:r>
        <w:rPr>
          <w:b/>
          <w:szCs w:val="24"/>
        </w:rPr>
        <w:t>D</w:t>
      </w:r>
      <w:r w:rsidRPr="0005441E">
        <w:rPr>
          <w:b/>
          <w:szCs w:val="24"/>
        </w:rPr>
        <w:t xml:space="preserve">: </w:t>
      </w:r>
      <w:r w:rsidR="00330A92">
        <w:rPr>
          <w:b/>
          <w:szCs w:val="24"/>
          <w:lang w:val="en-US"/>
        </w:rPr>
        <w:t>Chain of Command</w:t>
      </w:r>
      <w:r>
        <w:rPr>
          <w:b/>
          <w:szCs w:val="24"/>
        </w:rPr>
        <w:t xml:space="preserve"> </w:t>
      </w:r>
    </w:p>
    <w:p w:rsidR="001E4D29" w:rsidRDefault="001E4D29" w:rsidP="00C51FC9">
      <w:pPr>
        <w:numPr>
          <w:ilvl w:val="0"/>
          <w:numId w:val="11"/>
        </w:numPr>
        <w:spacing w:before="0" w:after="160"/>
        <w:jc w:val="left"/>
        <w:rPr>
          <w:szCs w:val="24"/>
        </w:rPr>
      </w:pPr>
      <w:r>
        <w:rPr>
          <w:szCs w:val="24"/>
          <w:lang w:val="en-US"/>
        </w:rPr>
        <w:t xml:space="preserve">To which degree do you agree with the following statements on </w:t>
      </w:r>
      <w:r w:rsidR="0062323A">
        <w:rPr>
          <w:szCs w:val="24"/>
          <w:lang w:val="en-US"/>
        </w:rPr>
        <w:t>chain of command</w:t>
      </w:r>
      <w:r>
        <w:rPr>
          <w:szCs w:val="24"/>
          <w:lang w:val="en-US"/>
        </w:rPr>
        <w:t xml:space="preserve"> in your organization? Please use the following key </w:t>
      </w:r>
    </w:p>
    <w:p w:rsidR="004C4A24" w:rsidRPr="007254A1" w:rsidRDefault="004C4A24" w:rsidP="004C4A24">
      <w:pPr>
        <w:rPr>
          <w:b/>
          <w:szCs w:val="24"/>
        </w:rPr>
      </w:pPr>
      <w:r w:rsidRPr="007254A1">
        <w:rPr>
          <w:b/>
          <w:szCs w:val="24"/>
        </w:rPr>
        <w:t>1-Strongly Disagree [SD]; 2-Disagree [D]; 3-Neutral [N]; 4-Agree [A]; 5-Strongly Agree [SA].</w:t>
      </w:r>
    </w:p>
    <w:p w:rsidR="004C4A24" w:rsidRPr="00807FD2" w:rsidRDefault="004C4A24" w:rsidP="004C4A24">
      <w:pPr>
        <w:rPr>
          <w:b/>
          <w:bCs/>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5"/>
        <w:gridCol w:w="886"/>
        <w:gridCol w:w="795"/>
        <w:gridCol w:w="709"/>
        <w:gridCol w:w="844"/>
        <w:gridCol w:w="683"/>
      </w:tblGrid>
      <w:tr w:rsidR="004C4A24" w:rsidRPr="007254A1" w:rsidTr="00FB60CF">
        <w:tc>
          <w:tcPr>
            <w:tcW w:w="5325" w:type="dxa"/>
            <w:shd w:val="clear" w:color="auto" w:fill="auto"/>
          </w:tcPr>
          <w:p w:rsidR="004C4A24" w:rsidRPr="007254A1" w:rsidRDefault="004C4A24" w:rsidP="00FB60CF">
            <w:pPr>
              <w:spacing w:line="360" w:lineRule="auto"/>
              <w:rPr>
                <w:b/>
                <w:szCs w:val="24"/>
              </w:rPr>
            </w:pPr>
            <w:r w:rsidRPr="007254A1">
              <w:rPr>
                <w:b/>
                <w:szCs w:val="24"/>
              </w:rPr>
              <w:t>Statement</w:t>
            </w:r>
          </w:p>
        </w:tc>
        <w:tc>
          <w:tcPr>
            <w:tcW w:w="886" w:type="dxa"/>
            <w:shd w:val="clear" w:color="auto" w:fill="auto"/>
          </w:tcPr>
          <w:p w:rsidR="004C4A24" w:rsidRPr="007254A1" w:rsidRDefault="004C4A24" w:rsidP="00FB60CF">
            <w:pPr>
              <w:spacing w:line="360" w:lineRule="auto"/>
              <w:rPr>
                <w:b/>
                <w:szCs w:val="24"/>
              </w:rPr>
            </w:pPr>
            <w:r w:rsidRPr="007254A1">
              <w:rPr>
                <w:b/>
                <w:szCs w:val="24"/>
              </w:rPr>
              <w:t>1</w:t>
            </w:r>
          </w:p>
          <w:p w:rsidR="004C4A24" w:rsidRPr="007254A1" w:rsidRDefault="004C4A24" w:rsidP="00FB60CF">
            <w:pPr>
              <w:spacing w:line="360" w:lineRule="auto"/>
              <w:rPr>
                <w:b/>
                <w:szCs w:val="24"/>
              </w:rPr>
            </w:pPr>
            <w:r w:rsidRPr="007254A1">
              <w:rPr>
                <w:b/>
                <w:szCs w:val="24"/>
              </w:rPr>
              <w:t>[SD]</w:t>
            </w:r>
          </w:p>
        </w:tc>
        <w:tc>
          <w:tcPr>
            <w:tcW w:w="795" w:type="dxa"/>
            <w:shd w:val="clear" w:color="auto" w:fill="auto"/>
          </w:tcPr>
          <w:p w:rsidR="004C4A24" w:rsidRPr="007254A1" w:rsidRDefault="004C4A24" w:rsidP="00FB60CF">
            <w:pPr>
              <w:spacing w:line="360" w:lineRule="auto"/>
              <w:rPr>
                <w:b/>
                <w:szCs w:val="24"/>
              </w:rPr>
            </w:pPr>
            <w:r w:rsidRPr="007254A1">
              <w:rPr>
                <w:b/>
                <w:szCs w:val="24"/>
              </w:rPr>
              <w:t>2</w:t>
            </w:r>
          </w:p>
          <w:p w:rsidR="004C4A24" w:rsidRPr="007254A1" w:rsidRDefault="004C4A24" w:rsidP="00FB60CF">
            <w:pPr>
              <w:spacing w:line="360" w:lineRule="auto"/>
              <w:rPr>
                <w:b/>
                <w:szCs w:val="24"/>
              </w:rPr>
            </w:pPr>
            <w:r w:rsidRPr="007254A1">
              <w:rPr>
                <w:b/>
                <w:szCs w:val="24"/>
              </w:rPr>
              <w:t>[D}</w:t>
            </w:r>
          </w:p>
        </w:tc>
        <w:tc>
          <w:tcPr>
            <w:tcW w:w="709" w:type="dxa"/>
            <w:shd w:val="clear" w:color="auto" w:fill="auto"/>
          </w:tcPr>
          <w:p w:rsidR="004C4A24" w:rsidRPr="007254A1" w:rsidRDefault="004C4A24" w:rsidP="00FB60CF">
            <w:pPr>
              <w:spacing w:line="360" w:lineRule="auto"/>
              <w:rPr>
                <w:b/>
                <w:szCs w:val="24"/>
              </w:rPr>
            </w:pPr>
            <w:r w:rsidRPr="007254A1">
              <w:rPr>
                <w:b/>
                <w:szCs w:val="24"/>
              </w:rPr>
              <w:t>3</w:t>
            </w:r>
          </w:p>
          <w:p w:rsidR="004C4A24" w:rsidRPr="007254A1" w:rsidRDefault="004C4A24" w:rsidP="00FB60CF">
            <w:pPr>
              <w:spacing w:line="360" w:lineRule="auto"/>
              <w:rPr>
                <w:b/>
                <w:szCs w:val="24"/>
              </w:rPr>
            </w:pPr>
            <w:r w:rsidRPr="007254A1">
              <w:rPr>
                <w:b/>
                <w:szCs w:val="24"/>
              </w:rPr>
              <w:t>[N]</w:t>
            </w:r>
          </w:p>
        </w:tc>
        <w:tc>
          <w:tcPr>
            <w:tcW w:w="844" w:type="dxa"/>
            <w:shd w:val="clear" w:color="auto" w:fill="auto"/>
          </w:tcPr>
          <w:p w:rsidR="004C4A24" w:rsidRPr="007254A1" w:rsidRDefault="004C4A24" w:rsidP="00FB60CF">
            <w:pPr>
              <w:spacing w:line="360" w:lineRule="auto"/>
              <w:rPr>
                <w:b/>
                <w:szCs w:val="24"/>
              </w:rPr>
            </w:pPr>
            <w:r w:rsidRPr="007254A1">
              <w:rPr>
                <w:b/>
                <w:szCs w:val="24"/>
              </w:rPr>
              <w:t>4</w:t>
            </w:r>
          </w:p>
          <w:p w:rsidR="004C4A24" w:rsidRPr="007254A1" w:rsidRDefault="004C4A24" w:rsidP="00FB60CF">
            <w:pPr>
              <w:spacing w:line="360" w:lineRule="auto"/>
              <w:rPr>
                <w:b/>
                <w:szCs w:val="24"/>
              </w:rPr>
            </w:pPr>
            <w:r w:rsidRPr="007254A1">
              <w:rPr>
                <w:b/>
                <w:szCs w:val="24"/>
              </w:rPr>
              <w:t>[A]</w:t>
            </w:r>
          </w:p>
        </w:tc>
        <w:tc>
          <w:tcPr>
            <w:tcW w:w="683" w:type="dxa"/>
            <w:shd w:val="clear" w:color="auto" w:fill="auto"/>
          </w:tcPr>
          <w:p w:rsidR="004C4A24" w:rsidRPr="007254A1" w:rsidRDefault="004C4A24" w:rsidP="00FB60CF">
            <w:pPr>
              <w:spacing w:line="360" w:lineRule="auto"/>
              <w:rPr>
                <w:b/>
                <w:szCs w:val="24"/>
              </w:rPr>
            </w:pPr>
            <w:r w:rsidRPr="007254A1">
              <w:rPr>
                <w:b/>
                <w:szCs w:val="24"/>
              </w:rPr>
              <w:t>5</w:t>
            </w:r>
          </w:p>
          <w:p w:rsidR="004C4A24" w:rsidRPr="007254A1" w:rsidRDefault="004C4A24" w:rsidP="00FB60CF">
            <w:pPr>
              <w:spacing w:line="360" w:lineRule="auto"/>
              <w:rPr>
                <w:b/>
                <w:szCs w:val="24"/>
              </w:rPr>
            </w:pPr>
            <w:r w:rsidRPr="007254A1">
              <w:rPr>
                <w:b/>
                <w:szCs w:val="24"/>
              </w:rPr>
              <w:t>[SA]</w:t>
            </w:r>
          </w:p>
        </w:tc>
      </w:tr>
      <w:tr w:rsidR="004C4A24" w:rsidRPr="00672313" w:rsidTr="00FB60CF">
        <w:tc>
          <w:tcPr>
            <w:tcW w:w="5325" w:type="dxa"/>
            <w:shd w:val="clear" w:color="auto" w:fill="auto"/>
          </w:tcPr>
          <w:p w:rsidR="004C4A24" w:rsidRPr="00A33E80" w:rsidRDefault="00A33E80" w:rsidP="00FB60CF">
            <w:pPr>
              <w:spacing w:line="360" w:lineRule="auto"/>
              <w:rPr>
                <w:szCs w:val="24"/>
                <w:lang w:val="en-US"/>
              </w:rPr>
            </w:pPr>
            <w:r>
              <w:rPr>
                <w:szCs w:val="24"/>
                <w:lang w:val="en-US"/>
              </w:rPr>
              <w:t>There are defined reporting relationships between managers and their subordinates in this organization</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A33E80" w:rsidRDefault="00A33E80" w:rsidP="00FB60CF">
            <w:pPr>
              <w:spacing w:line="360" w:lineRule="auto"/>
              <w:rPr>
                <w:szCs w:val="24"/>
                <w:lang w:val="en-US"/>
              </w:rPr>
            </w:pPr>
            <w:r>
              <w:rPr>
                <w:szCs w:val="24"/>
                <w:lang w:val="en-US"/>
              </w:rPr>
              <w:t>Employees</w:t>
            </w:r>
            <w:r w:rsidR="00725343">
              <w:rPr>
                <w:szCs w:val="24"/>
                <w:lang w:val="en-US"/>
              </w:rPr>
              <w:t xml:space="preserve"> in this organization</w:t>
            </w:r>
            <w:r>
              <w:rPr>
                <w:szCs w:val="24"/>
                <w:lang w:val="en-US"/>
              </w:rPr>
              <w:t xml:space="preserve"> clearly understand the reporting </w:t>
            </w:r>
            <w:r w:rsidR="00725343">
              <w:rPr>
                <w:szCs w:val="24"/>
                <w:lang w:val="en-US"/>
              </w:rPr>
              <w:t>mechanisms in this organization</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725343" w:rsidRDefault="00725343" w:rsidP="00FB60CF">
            <w:pPr>
              <w:spacing w:line="360" w:lineRule="auto"/>
              <w:rPr>
                <w:szCs w:val="24"/>
                <w:lang w:val="en-US"/>
              </w:rPr>
            </w:pPr>
            <w:r>
              <w:rPr>
                <w:szCs w:val="24"/>
                <w:lang w:val="en-US"/>
              </w:rPr>
              <w:t>In this organization, the hierarchy starts with the directors who are at the top of the hierarchy</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725343" w:rsidRDefault="00725343" w:rsidP="00FB60CF">
            <w:pPr>
              <w:spacing w:line="360" w:lineRule="auto"/>
              <w:rPr>
                <w:szCs w:val="24"/>
                <w:lang w:val="en-US"/>
              </w:rPr>
            </w:pPr>
            <w:r>
              <w:rPr>
                <w:szCs w:val="24"/>
                <w:lang w:val="en-US"/>
              </w:rPr>
              <w:t>In this organization, the employees have equal opportunities as their managers to make decisions</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725343" w:rsidRDefault="00725343" w:rsidP="00FB60CF">
            <w:pPr>
              <w:spacing w:line="360" w:lineRule="auto"/>
              <w:rPr>
                <w:szCs w:val="24"/>
                <w:lang w:val="en-US"/>
              </w:rPr>
            </w:pPr>
            <w:r>
              <w:rPr>
                <w:szCs w:val="24"/>
                <w:lang w:val="en-US"/>
              </w:rPr>
              <w:lastRenderedPageBreak/>
              <w:t>The chain of command improves my morale to perform in this organization</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bl>
    <w:p w:rsidR="007254A1" w:rsidRDefault="007254A1" w:rsidP="007254A1">
      <w:pPr>
        <w:spacing w:before="0" w:after="160"/>
        <w:jc w:val="left"/>
        <w:rPr>
          <w:szCs w:val="24"/>
          <w:lang w:eastAsia="zh-CN"/>
        </w:rPr>
      </w:pPr>
    </w:p>
    <w:p w:rsidR="004C4A24" w:rsidRPr="007254A1" w:rsidRDefault="004C4A24" w:rsidP="00C51FC9">
      <w:pPr>
        <w:pStyle w:val="ListParagraph"/>
        <w:numPr>
          <w:ilvl w:val="0"/>
          <w:numId w:val="11"/>
        </w:numPr>
        <w:spacing w:before="0" w:after="160"/>
        <w:jc w:val="left"/>
        <w:rPr>
          <w:szCs w:val="24"/>
        </w:rPr>
      </w:pPr>
      <w:r w:rsidRPr="007254A1">
        <w:rPr>
          <w:szCs w:val="24"/>
        </w:rPr>
        <w:t xml:space="preserve">In your own opinion, what role does </w:t>
      </w:r>
      <w:r w:rsidR="00A33E80" w:rsidRPr="007254A1">
        <w:rPr>
          <w:szCs w:val="24"/>
          <w:lang w:val="en-US"/>
        </w:rPr>
        <w:t>the chain of command</w:t>
      </w:r>
      <w:r w:rsidRPr="007254A1">
        <w:rPr>
          <w:szCs w:val="24"/>
        </w:rPr>
        <w:t xml:space="preserve"> in this organization?</w:t>
      </w:r>
    </w:p>
    <w:p w:rsidR="004C4A24" w:rsidRDefault="004C4A24" w:rsidP="004C4A24">
      <w:pPr>
        <w:ind w:left="360"/>
        <w:rPr>
          <w:szCs w:val="24"/>
        </w:rPr>
      </w:pPr>
      <w:r>
        <w:rPr>
          <w:szCs w:val="24"/>
        </w:rPr>
        <w:t>________________________________________________________________________________________________________________________________________________________________________________________________________________________</w:t>
      </w:r>
    </w:p>
    <w:p w:rsidR="0094538F" w:rsidRDefault="0094538F" w:rsidP="00C51FC9">
      <w:pPr>
        <w:numPr>
          <w:ilvl w:val="0"/>
          <w:numId w:val="11"/>
        </w:numPr>
        <w:spacing w:before="0" w:after="160"/>
        <w:jc w:val="left"/>
        <w:rPr>
          <w:szCs w:val="24"/>
        </w:rPr>
      </w:pPr>
      <w:r>
        <w:rPr>
          <w:szCs w:val="24"/>
        </w:rPr>
        <w:t>In your own opinion,</w:t>
      </w:r>
      <w:r>
        <w:rPr>
          <w:szCs w:val="24"/>
          <w:lang w:val="en-US"/>
        </w:rPr>
        <w:t xml:space="preserve"> does the chain of command provide autonomy to the employees</w:t>
      </w:r>
      <w:r>
        <w:rPr>
          <w:szCs w:val="24"/>
        </w:rPr>
        <w:t>?</w:t>
      </w:r>
    </w:p>
    <w:p w:rsidR="0094538F" w:rsidRDefault="0094538F" w:rsidP="0094538F">
      <w:pPr>
        <w:ind w:left="360"/>
        <w:rPr>
          <w:szCs w:val="24"/>
        </w:rPr>
      </w:pPr>
      <w:r>
        <w:rPr>
          <w:szCs w:val="24"/>
        </w:rPr>
        <w:t>________________________________________________________________________________________________________________________________________________________________________________________________________________________</w:t>
      </w:r>
    </w:p>
    <w:p w:rsidR="004C4A24" w:rsidRDefault="004C4A24" w:rsidP="004C4A24">
      <w:pPr>
        <w:ind w:left="360"/>
        <w:rPr>
          <w:szCs w:val="24"/>
        </w:rPr>
      </w:pPr>
    </w:p>
    <w:p w:rsidR="004C4A24" w:rsidRPr="0062323A" w:rsidRDefault="004C4A24" w:rsidP="004C4A24">
      <w:pPr>
        <w:rPr>
          <w:b/>
          <w:szCs w:val="24"/>
          <w:lang w:val="en-US"/>
        </w:rPr>
      </w:pPr>
      <w:r w:rsidRPr="0005441E">
        <w:rPr>
          <w:b/>
          <w:szCs w:val="24"/>
        </w:rPr>
        <w:t>S</w:t>
      </w:r>
      <w:r w:rsidR="0062323A" w:rsidRPr="0005441E">
        <w:rPr>
          <w:b/>
          <w:szCs w:val="24"/>
        </w:rPr>
        <w:t>ection</w:t>
      </w:r>
      <w:r w:rsidRPr="0005441E">
        <w:rPr>
          <w:b/>
          <w:szCs w:val="24"/>
        </w:rPr>
        <w:t xml:space="preserve"> </w:t>
      </w:r>
      <w:r>
        <w:rPr>
          <w:b/>
          <w:szCs w:val="24"/>
        </w:rPr>
        <w:t>E</w:t>
      </w:r>
      <w:r w:rsidRPr="0005441E">
        <w:rPr>
          <w:b/>
          <w:szCs w:val="24"/>
        </w:rPr>
        <w:t xml:space="preserve">: </w:t>
      </w:r>
      <w:r w:rsidR="0062323A">
        <w:rPr>
          <w:b/>
          <w:szCs w:val="24"/>
          <w:lang w:val="en-US"/>
        </w:rPr>
        <w:t>Span of Control</w:t>
      </w:r>
    </w:p>
    <w:p w:rsidR="0062323A" w:rsidRPr="0062323A" w:rsidRDefault="0062323A" w:rsidP="00C51FC9">
      <w:pPr>
        <w:pStyle w:val="ListParagraph"/>
        <w:numPr>
          <w:ilvl w:val="0"/>
          <w:numId w:val="11"/>
        </w:numPr>
        <w:rPr>
          <w:szCs w:val="24"/>
        </w:rPr>
      </w:pPr>
      <w:r w:rsidRPr="0062323A">
        <w:rPr>
          <w:szCs w:val="24"/>
        </w:rPr>
        <w:t xml:space="preserve">To which degree do you agree with the following statements on work specialization in your organization? Please use the following key </w:t>
      </w:r>
    </w:p>
    <w:p w:rsidR="004C4A24" w:rsidRPr="00767A27" w:rsidRDefault="004C4A24" w:rsidP="004C4A24">
      <w:pPr>
        <w:rPr>
          <w:b/>
          <w:szCs w:val="24"/>
        </w:rPr>
      </w:pPr>
      <w:r w:rsidRPr="00767A27">
        <w:rPr>
          <w:b/>
          <w:szCs w:val="24"/>
        </w:rPr>
        <w:t>1-Strongly Disagree [SD]; 2-Disagree [D]; 3-Neutral [N]; 4-Agree [A]; 5-Strongly Agree [SA].</w:t>
      </w:r>
    </w:p>
    <w:p w:rsidR="004C4A24" w:rsidRPr="00807FD2" w:rsidRDefault="004C4A24" w:rsidP="004C4A24">
      <w:pPr>
        <w:rPr>
          <w:b/>
          <w:bCs/>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5"/>
        <w:gridCol w:w="886"/>
        <w:gridCol w:w="795"/>
        <w:gridCol w:w="709"/>
        <w:gridCol w:w="844"/>
        <w:gridCol w:w="683"/>
      </w:tblGrid>
      <w:tr w:rsidR="004C4A24" w:rsidRPr="00672313" w:rsidTr="00FB60CF">
        <w:tc>
          <w:tcPr>
            <w:tcW w:w="5325" w:type="dxa"/>
            <w:shd w:val="clear" w:color="auto" w:fill="auto"/>
          </w:tcPr>
          <w:p w:rsidR="004C4A24" w:rsidRPr="00A06E3A" w:rsidRDefault="004C4A24" w:rsidP="00FB60CF">
            <w:pPr>
              <w:spacing w:line="360" w:lineRule="auto"/>
              <w:rPr>
                <w:b/>
                <w:szCs w:val="24"/>
              </w:rPr>
            </w:pPr>
            <w:r w:rsidRPr="00A06E3A">
              <w:rPr>
                <w:b/>
                <w:szCs w:val="24"/>
              </w:rPr>
              <w:t>Statement</w:t>
            </w:r>
          </w:p>
        </w:tc>
        <w:tc>
          <w:tcPr>
            <w:tcW w:w="886" w:type="dxa"/>
            <w:shd w:val="clear" w:color="auto" w:fill="auto"/>
          </w:tcPr>
          <w:p w:rsidR="004C4A24" w:rsidRPr="00A06E3A" w:rsidRDefault="004C4A24" w:rsidP="00FB60CF">
            <w:pPr>
              <w:spacing w:line="360" w:lineRule="auto"/>
              <w:rPr>
                <w:b/>
                <w:szCs w:val="24"/>
              </w:rPr>
            </w:pPr>
            <w:r w:rsidRPr="00A06E3A">
              <w:rPr>
                <w:b/>
                <w:szCs w:val="24"/>
              </w:rPr>
              <w:t>1</w:t>
            </w:r>
          </w:p>
          <w:p w:rsidR="004C4A24" w:rsidRPr="00A06E3A" w:rsidRDefault="004C4A24" w:rsidP="00FB60CF">
            <w:pPr>
              <w:spacing w:line="360" w:lineRule="auto"/>
              <w:rPr>
                <w:b/>
                <w:szCs w:val="24"/>
              </w:rPr>
            </w:pPr>
            <w:r w:rsidRPr="00A06E3A">
              <w:rPr>
                <w:b/>
                <w:szCs w:val="24"/>
              </w:rPr>
              <w:t>[SD]</w:t>
            </w:r>
          </w:p>
        </w:tc>
        <w:tc>
          <w:tcPr>
            <w:tcW w:w="795" w:type="dxa"/>
            <w:shd w:val="clear" w:color="auto" w:fill="auto"/>
          </w:tcPr>
          <w:p w:rsidR="004C4A24" w:rsidRPr="00A06E3A" w:rsidRDefault="004C4A24" w:rsidP="00FB60CF">
            <w:pPr>
              <w:spacing w:line="360" w:lineRule="auto"/>
              <w:rPr>
                <w:b/>
                <w:szCs w:val="24"/>
              </w:rPr>
            </w:pPr>
            <w:r w:rsidRPr="00A06E3A">
              <w:rPr>
                <w:b/>
                <w:szCs w:val="24"/>
              </w:rPr>
              <w:t>2</w:t>
            </w:r>
          </w:p>
          <w:p w:rsidR="004C4A24" w:rsidRPr="00A06E3A" w:rsidRDefault="004C4A24" w:rsidP="00FB60CF">
            <w:pPr>
              <w:spacing w:line="360" w:lineRule="auto"/>
              <w:rPr>
                <w:b/>
                <w:szCs w:val="24"/>
              </w:rPr>
            </w:pPr>
            <w:r w:rsidRPr="00A06E3A">
              <w:rPr>
                <w:b/>
                <w:szCs w:val="24"/>
              </w:rPr>
              <w:t>[D}</w:t>
            </w:r>
          </w:p>
        </w:tc>
        <w:tc>
          <w:tcPr>
            <w:tcW w:w="709" w:type="dxa"/>
            <w:shd w:val="clear" w:color="auto" w:fill="auto"/>
          </w:tcPr>
          <w:p w:rsidR="004C4A24" w:rsidRPr="00A06E3A" w:rsidRDefault="004C4A24" w:rsidP="00FB60CF">
            <w:pPr>
              <w:spacing w:line="360" w:lineRule="auto"/>
              <w:rPr>
                <w:b/>
                <w:szCs w:val="24"/>
              </w:rPr>
            </w:pPr>
            <w:r w:rsidRPr="00A06E3A">
              <w:rPr>
                <w:b/>
                <w:szCs w:val="24"/>
              </w:rPr>
              <w:t>3</w:t>
            </w:r>
          </w:p>
          <w:p w:rsidR="004C4A24" w:rsidRPr="00A06E3A" w:rsidRDefault="004C4A24" w:rsidP="00FB60CF">
            <w:pPr>
              <w:spacing w:line="360" w:lineRule="auto"/>
              <w:rPr>
                <w:b/>
                <w:szCs w:val="24"/>
              </w:rPr>
            </w:pPr>
            <w:r w:rsidRPr="00A06E3A">
              <w:rPr>
                <w:b/>
                <w:szCs w:val="24"/>
              </w:rPr>
              <w:t>[N]</w:t>
            </w:r>
          </w:p>
        </w:tc>
        <w:tc>
          <w:tcPr>
            <w:tcW w:w="844" w:type="dxa"/>
            <w:shd w:val="clear" w:color="auto" w:fill="auto"/>
          </w:tcPr>
          <w:p w:rsidR="004C4A24" w:rsidRPr="00A06E3A" w:rsidRDefault="004C4A24" w:rsidP="00FB60CF">
            <w:pPr>
              <w:spacing w:line="360" w:lineRule="auto"/>
              <w:rPr>
                <w:b/>
                <w:szCs w:val="24"/>
              </w:rPr>
            </w:pPr>
            <w:r w:rsidRPr="00A06E3A">
              <w:rPr>
                <w:b/>
                <w:szCs w:val="24"/>
              </w:rPr>
              <w:t>4</w:t>
            </w:r>
          </w:p>
          <w:p w:rsidR="004C4A24" w:rsidRPr="00A06E3A" w:rsidRDefault="004C4A24" w:rsidP="00FB60CF">
            <w:pPr>
              <w:spacing w:line="360" w:lineRule="auto"/>
              <w:rPr>
                <w:b/>
                <w:szCs w:val="24"/>
              </w:rPr>
            </w:pPr>
            <w:r w:rsidRPr="00A06E3A">
              <w:rPr>
                <w:b/>
                <w:szCs w:val="24"/>
              </w:rPr>
              <w:t>[A]</w:t>
            </w:r>
          </w:p>
        </w:tc>
        <w:tc>
          <w:tcPr>
            <w:tcW w:w="683" w:type="dxa"/>
            <w:shd w:val="clear" w:color="auto" w:fill="auto"/>
          </w:tcPr>
          <w:p w:rsidR="004C4A24" w:rsidRPr="00A06E3A" w:rsidRDefault="004C4A24" w:rsidP="00FB60CF">
            <w:pPr>
              <w:spacing w:line="360" w:lineRule="auto"/>
              <w:rPr>
                <w:b/>
                <w:szCs w:val="24"/>
              </w:rPr>
            </w:pPr>
            <w:r w:rsidRPr="00A06E3A">
              <w:rPr>
                <w:b/>
                <w:szCs w:val="24"/>
              </w:rPr>
              <w:t>5</w:t>
            </w:r>
          </w:p>
          <w:p w:rsidR="004C4A24" w:rsidRPr="00A06E3A" w:rsidRDefault="004C4A24" w:rsidP="00FB60CF">
            <w:pPr>
              <w:spacing w:line="360" w:lineRule="auto"/>
              <w:rPr>
                <w:b/>
                <w:szCs w:val="24"/>
              </w:rPr>
            </w:pPr>
            <w:r w:rsidRPr="00A06E3A">
              <w:rPr>
                <w:b/>
                <w:szCs w:val="24"/>
              </w:rPr>
              <w:t>[SA]</w:t>
            </w:r>
          </w:p>
        </w:tc>
      </w:tr>
      <w:tr w:rsidR="004C4A24" w:rsidRPr="00672313" w:rsidTr="00FB60CF">
        <w:tc>
          <w:tcPr>
            <w:tcW w:w="5325" w:type="dxa"/>
            <w:shd w:val="clear" w:color="auto" w:fill="auto"/>
          </w:tcPr>
          <w:p w:rsidR="004C4A24" w:rsidRPr="00B6697E" w:rsidRDefault="00B6697E" w:rsidP="00FB60CF">
            <w:pPr>
              <w:spacing w:line="360" w:lineRule="auto"/>
              <w:rPr>
                <w:szCs w:val="24"/>
                <w:lang w:val="en-US"/>
              </w:rPr>
            </w:pPr>
            <w:r>
              <w:rPr>
                <w:szCs w:val="24"/>
                <w:lang w:val="en-US"/>
              </w:rPr>
              <w:t>In this organization, there are few employees working under one manager</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B6697E" w:rsidRDefault="00B6697E" w:rsidP="00FB60CF">
            <w:pPr>
              <w:spacing w:line="360" w:lineRule="auto"/>
              <w:rPr>
                <w:szCs w:val="24"/>
                <w:lang w:val="en-US"/>
              </w:rPr>
            </w:pPr>
            <w:r>
              <w:rPr>
                <w:szCs w:val="24"/>
                <w:lang w:val="en-US"/>
              </w:rPr>
              <w:t>In this organization, there are many employees working under one manager.</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B6697E" w:rsidRDefault="00B6697E" w:rsidP="00FB60CF">
            <w:pPr>
              <w:spacing w:line="360" w:lineRule="auto"/>
              <w:rPr>
                <w:szCs w:val="24"/>
                <w:lang w:val="en-US"/>
              </w:rPr>
            </w:pPr>
            <w:r>
              <w:rPr>
                <w:szCs w:val="24"/>
                <w:lang w:val="en-US"/>
              </w:rPr>
              <w:t xml:space="preserve">In this organization, the number of employees working under a manager determines the interaction </w:t>
            </w:r>
            <w:r>
              <w:rPr>
                <w:szCs w:val="24"/>
                <w:lang w:val="en-US"/>
              </w:rPr>
              <w:lastRenderedPageBreak/>
              <w:t>between the managers and the employees</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B6697E" w:rsidRDefault="00B6697E" w:rsidP="00FB60CF">
            <w:pPr>
              <w:spacing w:line="360" w:lineRule="auto"/>
              <w:rPr>
                <w:szCs w:val="24"/>
                <w:lang w:val="en-US"/>
              </w:rPr>
            </w:pPr>
            <w:r>
              <w:rPr>
                <w:szCs w:val="24"/>
                <w:lang w:val="en-US"/>
              </w:rPr>
              <w:lastRenderedPageBreak/>
              <w:t>In this organization, the man</w:t>
            </w:r>
            <w:r w:rsidR="001D13EB">
              <w:rPr>
                <w:szCs w:val="24"/>
                <w:lang w:val="en-US"/>
              </w:rPr>
              <w:t>agers are usually hands-on in carrying out organizational activities</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1D13EB" w:rsidRDefault="001D13EB" w:rsidP="00FB60CF">
            <w:pPr>
              <w:spacing w:line="360" w:lineRule="auto"/>
              <w:rPr>
                <w:szCs w:val="24"/>
                <w:lang w:val="en-US"/>
              </w:rPr>
            </w:pPr>
            <w:r>
              <w:rPr>
                <w:szCs w:val="24"/>
                <w:lang w:val="en-US"/>
              </w:rPr>
              <w:t xml:space="preserve">Managerial control helps the employees to work efficiently </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bl>
    <w:p w:rsidR="004C4A24" w:rsidRPr="00B62F10" w:rsidRDefault="004C4A24" w:rsidP="004C4A24">
      <w:pPr>
        <w:rPr>
          <w:color w:val="FF0000"/>
          <w:szCs w:val="24"/>
        </w:rPr>
      </w:pPr>
    </w:p>
    <w:p w:rsidR="004C4A24" w:rsidRDefault="004C4A24" w:rsidP="004C4A24">
      <w:pPr>
        <w:rPr>
          <w:szCs w:val="24"/>
        </w:rPr>
      </w:pPr>
    </w:p>
    <w:p w:rsidR="004C4A24" w:rsidRDefault="004C4A24" w:rsidP="00C51FC9">
      <w:pPr>
        <w:numPr>
          <w:ilvl w:val="0"/>
          <w:numId w:val="11"/>
        </w:numPr>
        <w:spacing w:before="0" w:after="160"/>
        <w:jc w:val="left"/>
        <w:rPr>
          <w:szCs w:val="24"/>
        </w:rPr>
      </w:pPr>
      <w:r>
        <w:rPr>
          <w:szCs w:val="24"/>
        </w:rPr>
        <w:t>In your own opinion</w:t>
      </w:r>
      <w:r w:rsidR="00B6697E">
        <w:rPr>
          <w:szCs w:val="24"/>
          <w:lang w:val="en-US"/>
        </w:rPr>
        <w:t>, what determines the number of subordinates that work under a manager in this organization</w:t>
      </w:r>
      <w:r>
        <w:rPr>
          <w:szCs w:val="24"/>
        </w:rPr>
        <w:t>?</w:t>
      </w:r>
    </w:p>
    <w:p w:rsidR="004C4A24" w:rsidRPr="00587F27" w:rsidRDefault="004C4A24" w:rsidP="004C4A24">
      <w:pPr>
        <w:ind w:left="360"/>
        <w:rPr>
          <w:szCs w:val="24"/>
        </w:rPr>
      </w:pPr>
      <w:r>
        <w:rPr>
          <w:szCs w:val="24"/>
        </w:rPr>
        <w:t>________________________________________________________________________________________________________________________________________________________________________________________________________________________</w:t>
      </w:r>
    </w:p>
    <w:p w:rsidR="001D13EB" w:rsidRDefault="001D13EB" w:rsidP="00C51FC9">
      <w:pPr>
        <w:numPr>
          <w:ilvl w:val="0"/>
          <w:numId w:val="11"/>
        </w:numPr>
        <w:spacing w:before="0" w:after="160"/>
        <w:jc w:val="left"/>
        <w:rPr>
          <w:szCs w:val="24"/>
        </w:rPr>
      </w:pPr>
      <w:r>
        <w:rPr>
          <w:szCs w:val="24"/>
        </w:rPr>
        <w:t>In your own opinion</w:t>
      </w:r>
      <w:r>
        <w:rPr>
          <w:szCs w:val="24"/>
          <w:lang w:val="en-US"/>
        </w:rPr>
        <w:t>, what role does the managerial control play in this organization</w:t>
      </w:r>
      <w:r>
        <w:rPr>
          <w:szCs w:val="24"/>
        </w:rPr>
        <w:t>?</w:t>
      </w:r>
    </w:p>
    <w:p w:rsidR="001D13EB" w:rsidRPr="00587F27" w:rsidRDefault="001D13EB" w:rsidP="001D13EB">
      <w:pPr>
        <w:ind w:left="360"/>
        <w:rPr>
          <w:szCs w:val="24"/>
        </w:rPr>
      </w:pPr>
      <w:r>
        <w:rPr>
          <w:szCs w:val="24"/>
        </w:rPr>
        <w:t>________________________________________________________________________________________________________________________________________________________________________________________________________________________</w:t>
      </w:r>
    </w:p>
    <w:p w:rsidR="006F5CF2" w:rsidRDefault="006F5CF2" w:rsidP="004C4A24">
      <w:pPr>
        <w:rPr>
          <w:b/>
          <w:szCs w:val="24"/>
          <w:lang w:eastAsia="zh-CN"/>
        </w:rPr>
      </w:pPr>
    </w:p>
    <w:p w:rsidR="004C4A24" w:rsidRPr="0005441E" w:rsidRDefault="004C4A24" w:rsidP="004C4A24">
      <w:pPr>
        <w:rPr>
          <w:b/>
          <w:szCs w:val="24"/>
        </w:rPr>
      </w:pPr>
      <w:r w:rsidRPr="0005441E">
        <w:rPr>
          <w:b/>
          <w:szCs w:val="24"/>
        </w:rPr>
        <w:t xml:space="preserve">SECTION </w:t>
      </w:r>
      <w:r>
        <w:rPr>
          <w:b/>
          <w:szCs w:val="24"/>
        </w:rPr>
        <w:t>F</w:t>
      </w:r>
      <w:r w:rsidRPr="0005441E">
        <w:rPr>
          <w:b/>
          <w:szCs w:val="24"/>
        </w:rPr>
        <w:t xml:space="preserve">: </w:t>
      </w:r>
      <w:r w:rsidR="0062323A">
        <w:rPr>
          <w:b/>
          <w:szCs w:val="24"/>
          <w:lang w:val="en-US"/>
        </w:rPr>
        <w:t>Realization of Superordinate Goals</w:t>
      </w:r>
      <w:r>
        <w:rPr>
          <w:b/>
          <w:szCs w:val="24"/>
        </w:rPr>
        <w:t xml:space="preserve"> </w:t>
      </w:r>
    </w:p>
    <w:p w:rsidR="00862654" w:rsidRPr="001260E7" w:rsidRDefault="0062323A" w:rsidP="00C51FC9">
      <w:pPr>
        <w:numPr>
          <w:ilvl w:val="0"/>
          <w:numId w:val="11"/>
        </w:numPr>
        <w:spacing w:before="0" w:after="160"/>
        <w:jc w:val="left"/>
        <w:rPr>
          <w:szCs w:val="24"/>
        </w:rPr>
      </w:pPr>
      <w:r>
        <w:rPr>
          <w:szCs w:val="24"/>
          <w:lang w:val="en-US"/>
        </w:rPr>
        <w:t>To which degree do you agree with the following statements on superordinate goals in your organization? Please use the following key</w:t>
      </w:r>
    </w:p>
    <w:p w:rsidR="00862654" w:rsidRDefault="00862654" w:rsidP="001260E7">
      <w:pPr>
        <w:spacing w:before="0" w:after="160"/>
        <w:ind w:left="720"/>
        <w:jc w:val="left"/>
        <w:rPr>
          <w:szCs w:val="24"/>
          <w:lang w:val="en-US"/>
        </w:rPr>
      </w:pPr>
    </w:p>
    <w:p w:rsidR="00862654" w:rsidRDefault="00862654" w:rsidP="001260E7">
      <w:pPr>
        <w:spacing w:before="0" w:after="160"/>
        <w:ind w:left="720"/>
        <w:jc w:val="left"/>
        <w:rPr>
          <w:szCs w:val="24"/>
          <w:lang w:val="en-US"/>
        </w:rPr>
      </w:pPr>
    </w:p>
    <w:p w:rsidR="0062323A" w:rsidRDefault="0062323A" w:rsidP="001260E7">
      <w:pPr>
        <w:spacing w:before="0" w:after="160"/>
        <w:ind w:left="720"/>
        <w:jc w:val="left"/>
        <w:rPr>
          <w:szCs w:val="24"/>
        </w:rPr>
      </w:pPr>
      <w:r>
        <w:rPr>
          <w:szCs w:val="24"/>
          <w:lang w:val="en-US"/>
        </w:rPr>
        <w:t xml:space="preserve"> </w:t>
      </w:r>
    </w:p>
    <w:p w:rsidR="004C4A24" w:rsidRPr="00807FD2" w:rsidRDefault="004C4A24" w:rsidP="004C4A24">
      <w:pPr>
        <w:rPr>
          <w:b/>
          <w:bCs/>
          <w:szCs w:val="24"/>
          <w:lang w:val="en-US"/>
        </w:rPr>
      </w:pPr>
      <w:r w:rsidRPr="00767A27">
        <w:rPr>
          <w:b/>
          <w:szCs w:val="24"/>
        </w:rPr>
        <w:t>1-Strongly Disagree [SD]; 2-Disagree [D]; 3-Neutral [N]; 4-Agree [A]; 5-Strongly Agree [SA].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25"/>
        <w:gridCol w:w="886"/>
        <w:gridCol w:w="795"/>
        <w:gridCol w:w="709"/>
        <w:gridCol w:w="844"/>
        <w:gridCol w:w="683"/>
      </w:tblGrid>
      <w:tr w:rsidR="004C4A24" w:rsidRPr="00A06E3A" w:rsidTr="00FB60CF">
        <w:tc>
          <w:tcPr>
            <w:tcW w:w="5325" w:type="dxa"/>
            <w:shd w:val="clear" w:color="auto" w:fill="auto"/>
          </w:tcPr>
          <w:p w:rsidR="004C4A24" w:rsidRPr="00A06E3A" w:rsidRDefault="004C4A24" w:rsidP="00FB60CF">
            <w:pPr>
              <w:spacing w:line="360" w:lineRule="auto"/>
              <w:rPr>
                <w:b/>
                <w:sz w:val="22"/>
              </w:rPr>
            </w:pPr>
            <w:r w:rsidRPr="00A06E3A">
              <w:rPr>
                <w:b/>
                <w:sz w:val="22"/>
              </w:rPr>
              <w:t>Statement</w:t>
            </w:r>
          </w:p>
        </w:tc>
        <w:tc>
          <w:tcPr>
            <w:tcW w:w="886" w:type="dxa"/>
            <w:shd w:val="clear" w:color="auto" w:fill="auto"/>
          </w:tcPr>
          <w:p w:rsidR="004C4A24" w:rsidRPr="00A06E3A" w:rsidRDefault="004C4A24" w:rsidP="00FB60CF">
            <w:pPr>
              <w:spacing w:line="360" w:lineRule="auto"/>
              <w:rPr>
                <w:b/>
                <w:sz w:val="22"/>
              </w:rPr>
            </w:pPr>
            <w:r w:rsidRPr="00A06E3A">
              <w:rPr>
                <w:b/>
                <w:sz w:val="22"/>
              </w:rPr>
              <w:t>1</w:t>
            </w:r>
          </w:p>
          <w:p w:rsidR="004C4A24" w:rsidRPr="00A06E3A" w:rsidRDefault="004C4A24" w:rsidP="00FB60CF">
            <w:pPr>
              <w:spacing w:line="360" w:lineRule="auto"/>
              <w:rPr>
                <w:b/>
                <w:sz w:val="22"/>
              </w:rPr>
            </w:pPr>
            <w:r w:rsidRPr="00A06E3A">
              <w:rPr>
                <w:b/>
                <w:sz w:val="22"/>
              </w:rPr>
              <w:t>[SD]</w:t>
            </w:r>
          </w:p>
        </w:tc>
        <w:tc>
          <w:tcPr>
            <w:tcW w:w="795" w:type="dxa"/>
            <w:shd w:val="clear" w:color="auto" w:fill="auto"/>
          </w:tcPr>
          <w:p w:rsidR="004C4A24" w:rsidRPr="00A06E3A" w:rsidRDefault="004C4A24" w:rsidP="00FB60CF">
            <w:pPr>
              <w:spacing w:line="360" w:lineRule="auto"/>
              <w:rPr>
                <w:b/>
                <w:sz w:val="22"/>
              </w:rPr>
            </w:pPr>
            <w:r w:rsidRPr="00A06E3A">
              <w:rPr>
                <w:b/>
                <w:sz w:val="22"/>
              </w:rPr>
              <w:t>2</w:t>
            </w:r>
          </w:p>
          <w:p w:rsidR="004C4A24" w:rsidRPr="00A06E3A" w:rsidRDefault="004C4A24" w:rsidP="00FB60CF">
            <w:pPr>
              <w:spacing w:line="360" w:lineRule="auto"/>
              <w:rPr>
                <w:b/>
                <w:sz w:val="22"/>
              </w:rPr>
            </w:pPr>
            <w:r w:rsidRPr="00A06E3A">
              <w:rPr>
                <w:b/>
                <w:sz w:val="22"/>
              </w:rPr>
              <w:t>[D}</w:t>
            </w:r>
          </w:p>
        </w:tc>
        <w:tc>
          <w:tcPr>
            <w:tcW w:w="709" w:type="dxa"/>
            <w:shd w:val="clear" w:color="auto" w:fill="auto"/>
          </w:tcPr>
          <w:p w:rsidR="004C4A24" w:rsidRPr="00A06E3A" w:rsidRDefault="004C4A24" w:rsidP="00FB60CF">
            <w:pPr>
              <w:spacing w:line="360" w:lineRule="auto"/>
              <w:rPr>
                <w:b/>
                <w:sz w:val="22"/>
              </w:rPr>
            </w:pPr>
            <w:r w:rsidRPr="00A06E3A">
              <w:rPr>
                <w:b/>
                <w:sz w:val="22"/>
              </w:rPr>
              <w:t>3</w:t>
            </w:r>
          </w:p>
          <w:p w:rsidR="004C4A24" w:rsidRPr="00A06E3A" w:rsidRDefault="004C4A24" w:rsidP="00FB60CF">
            <w:pPr>
              <w:spacing w:line="360" w:lineRule="auto"/>
              <w:rPr>
                <w:b/>
                <w:sz w:val="22"/>
              </w:rPr>
            </w:pPr>
            <w:r w:rsidRPr="00A06E3A">
              <w:rPr>
                <w:b/>
                <w:sz w:val="22"/>
              </w:rPr>
              <w:t>[N]</w:t>
            </w:r>
          </w:p>
        </w:tc>
        <w:tc>
          <w:tcPr>
            <w:tcW w:w="844" w:type="dxa"/>
            <w:shd w:val="clear" w:color="auto" w:fill="auto"/>
          </w:tcPr>
          <w:p w:rsidR="004C4A24" w:rsidRPr="00A06E3A" w:rsidRDefault="004C4A24" w:rsidP="00FB60CF">
            <w:pPr>
              <w:spacing w:line="360" w:lineRule="auto"/>
              <w:rPr>
                <w:b/>
                <w:sz w:val="22"/>
              </w:rPr>
            </w:pPr>
            <w:r w:rsidRPr="00A06E3A">
              <w:rPr>
                <w:b/>
                <w:sz w:val="22"/>
              </w:rPr>
              <w:t>4</w:t>
            </w:r>
          </w:p>
          <w:p w:rsidR="004C4A24" w:rsidRPr="00A06E3A" w:rsidRDefault="004C4A24" w:rsidP="00FB60CF">
            <w:pPr>
              <w:spacing w:line="360" w:lineRule="auto"/>
              <w:rPr>
                <w:b/>
                <w:sz w:val="22"/>
              </w:rPr>
            </w:pPr>
            <w:r w:rsidRPr="00A06E3A">
              <w:rPr>
                <w:b/>
                <w:sz w:val="22"/>
              </w:rPr>
              <w:t>[A]</w:t>
            </w:r>
          </w:p>
        </w:tc>
        <w:tc>
          <w:tcPr>
            <w:tcW w:w="683" w:type="dxa"/>
            <w:shd w:val="clear" w:color="auto" w:fill="auto"/>
          </w:tcPr>
          <w:p w:rsidR="004C4A24" w:rsidRPr="00A06E3A" w:rsidRDefault="004C4A24" w:rsidP="00FB60CF">
            <w:pPr>
              <w:spacing w:line="360" w:lineRule="auto"/>
              <w:rPr>
                <w:b/>
                <w:sz w:val="22"/>
              </w:rPr>
            </w:pPr>
            <w:r w:rsidRPr="00A06E3A">
              <w:rPr>
                <w:b/>
                <w:sz w:val="22"/>
              </w:rPr>
              <w:t>5</w:t>
            </w:r>
          </w:p>
          <w:p w:rsidR="004C4A24" w:rsidRPr="00A06E3A" w:rsidRDefault="004C4A24" w:rsidP="00FB60CF">
            <w:pPr>
              <w:spacing w:line="360" w:lineRule="auto"/>
              <w:rPr>
                <w:b/>
                <w:sz w:val="22"/>
              </w:rPr>
            </w:pPr>
            <w:r w:rsidRPr="00A06E3A">
              <w:rPr>
                <w:b/>
                <w:sz w:val="22"/>
              </w:rPr>
              <w:t>[SA]</w:t>
            </w:r>
          </w:p>
        </w:tc>
      </w:tr>
      <w:tr w:rsidR="004C4A24" w:rsidRPr="00672313" w:rsidTr="00FB60CF">
        <w:tc>
          <w:tcPr>
            <w:tcW w:w="5325" w:type="dxa"/>
            <w:shd w:val="clear" w:color="auto" w:fill="auto"/>
          </w:tcPr>
          <w:p w:rsidR="004C4A24" w:rsidRPr="0048371D" w:rsidRDefault="0048371D" w:rsidP="00FB60CF">
            <w:pPr>
              <w:spacing w:line="360" w:lineRule="auto"/>
              <w:rPr>
                <w:sz w:val="22"/>
                <w:lang w:val="en-US"/>
              </w:rPr>
            </w:pPr>
            <w:r>
              <w:rPr>
                <w:sz w:val="22"/>
                <w:lang w:val="en-US"/>
              </w:rPr>
              <w:lastRenderedPageBreak/>
              <w:t>Organizational design helps to improve organizational effectiveness</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696673" w:rsidRPr="00672313" w:rsidTr="00FB60CF">
        <w:tc>
          <w:tcPr>
            <w:tcW w:w="5325" w:type="dxa"/>
            <w:shd w:val="clear" w:color="auto" w:fill="auto"/>
          </w:tcPr>
          <w:p w:rsidR="00696673" w:rsidRDefault="00696673" w:rsidP="00FB60CF">
            <w:pPr>
              <w:spacing w:line="360" w:lineRule="auto"/>
              <w:rPr>
                <w:sz w:val="22"/>
                <w:lang w:val="en-US"/>
              </w:rPr>
            </w:pPr>
            <w:r>
              <w:rPr>
                <w:sz w:val="22"/>
                <w:lang w:val="en-US"/>
              </w:rPr>
              <w:t>The organizational design of this organization helps</w:t>
            </w:r>
            <w:r w:rsidR="00A06E3A">
              <w:rPr>
                <w:sz w:val="22"/>
                <w:lang w:val="en-US"/>
              </w:rPr>
              <w:t xml:space="preserve"> to ensure that services provided</w:t>
            </w:r>
            <w:r>
              <w:rPr>
                <w:sz w:val="22"/>
                <w:lang w:val="en-US"/>
              </w:rPr>
              <w:t xml:space="preserve"> is efficient</w:t>
            </w:r>
          </w:p>
        </w:tc>
        <w:tc>
          <w:tcPr>
            <w:tcW w:w="886" w:type="dxa"/>
            <w:shd w:val="clear" w:color="auto" w:fill="auto"/>
          </w:tcPr>
          <w:p w:rsidR="00696673" w:rsidRPr="00672313" w:rsidRDefault="00696673" w:rsidP="00FB60CF">
            <w:pPr>
              <w:spacing w:line="360" w:lineRule="auto"/>
              <w:rPr>
                <w:szCs w:val="24"/>
              </w:rPr>
            </w:pPr>
          </w:p>
        </w:tc>
        <w:tc>
          <w:tcPr>
            <w:tcW w:w="795" w:type="dxa"/>
            <w:shd w:val="clear" w:color="auto" w:fill="auto"/>
          </w:tcPr>
          <w:p w:rsidR="00696673" w:rsidRPr="00672313" w:rsidRDefault="00696673" w:rsidP="00FB60CF">
            <w:pPr>
              <w:spacing w:line="360" w:lineRule="auto"/>
              <w:rPr>
                <w:szCs w:val="24"/>
              </w:rPr>
            </w:pPr>
          </w:p>
        </w:tc>
        <w:tc>
          <w:tcPr>
            <w:tcW w:w="709" w:type="dxa"/>
            <w:shd w:val="clear" w:color="auto" w:fill="auto"/>
          </w:tcPr>
          <w:p w:rsidR="00696673" w:rsidRPr="00672313" w:rsidRDefault="00696673" w:rsidP="00FB60CF">
            <w:pPr>
              <w:spacing w:line="360" w:lineRule="auto"/>
              <w:rPr>
                <w:szCs w:val="24"/>
              </w:rPr>
            </w:pPr>
          </w:p>
        </w:tc>
        <w:tc>
          <w:tcPr>
            <w:tcW w:w="844" w:type="dxa"/>
            <w:shd w:val="clear" w:color="auto" w:fill="auto"/>
          </w:tcPr>
          <w:p w:rsidR="00696673" w:rsidRPr="00672313" w:rsidRDefault="00696673" w:rsidP="00FB60CF">
            <w:pPr>
              <w:spacing w:line="360" w:lineRule="auto"/>
              <w:rPr>
                <w:szCs w:val="24"/>
              </w:rPr>
            </w:pPr>
          </w:p>
        </w:tc>
        <w:tc>
          <w:tcPr>
            <w:tcW w:w="683" w:type="dxa"/>
            <w:shd w:val="clear" w:color="auto" w:fill="auto"/>
          </w:tcPr>
          <w:p w:rsidR="00696673" w:rsidRPr="00672313" w:rsidRDefault="00696673" w:rsidP="00FB60CF">
            <w:pPr>
              <w:spacing w:line="360" w:lineRule="auto"/>
              <w:rPr>
                <w:szCs w:val="24"/>
              </w:rPr>
            </w:pPr>
          </w:p>
        </w:tc>
      </w:tr>
      <w:tr w:rsidR="004C4A24" w:rsidRPr="00672313" w:rsidTr="00FB60CF">
        <w:tc>
          <w:tcPr>
            <w:tcW w:w="5325" w:type="dxa"/>
            <w:shd w:val="clear" w:color="auto" w:fill="auto"/>
          </w:tcPr>
          <w:p w:rsidR="004C4A24" w:rsidRPr="004B7CFF" w:rsidRDefault="004B7CFF" w:rsidP="00FB60CF">
            <w:pPr>
              <w:spacing w:line="360" w:lineRule="auto"/>
              <w:rPr>
                <w:sz w:val="22"/>
                <w:lang w:val="en-US"/>
              </w:rPr>
            </w:pPr>
            <w:r>
              <w:rPr>
                <w:sz w:val="22"/>
                <w:lang w:val="en-US"/>
              </w:rPr>
              <w:t xml:space="preserve">Work specialization </w:t>
            </w:r>
            <w:r w:rsidR="009A73E2">
              <w:rPr>
                <w:sz w:val="22"/>
                <w:lang w:val="en-US"/>
              </w:rPr>
              <w:t>leads to better provision of services</w:t>
            </w:r>
            <w:r>
              <w:rPr>
                <w:sz w:val="22"/>
                <w:lang w:val="en-US"/>
              </w:rPr>
              <w:t xml:space="preserve"> in this organization</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4B7CFF" w:rsidRDefault="004B7CFF" w:rsidP="00FB60CF">
            <w:pPr>
              <w:spacing w:line="360" w:lineRule="auto"/>
              <w:rPr>
                <w:sz w:val="22"/>
                <w:lang w:val="en-US"/>
              </w:rPr>
            </w:pPr>
            <w:r>
              <w:rPr>
                <w:sz w:val="22"/>
                <w:lang w:val="en-US"/>
              </w:rPr>
              <w:t>Cooperation between different departments in this organization improves</w:t>
            </w:r>
            <w:r w:rsidR="00696673">
              <w:rPr>
                <w:sz w:val="22"/>
                <w:lang w:val="en-US"/>
              </w:rPr>
              <w:t xml:space="preserve"> the means</w:t>
            </w:r>
            <w:r w:rsidR="007254A1">
              <w:rPr>
                <w:sz w:val="22"/>
                <w:lang w:val="en-US"/>
              </w:rPr>
              <w:t xml:space="preserve"> in which services are provided</w:t>
            </w:r>
            <w:r w:rsidR="00696673">
              <w:rPr>
                <w:sz w:val="22"/>
                <w:lang w:val="en-US"/>
              </w:rPr>
              <w:t xml:space="preserve"> by the organization</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4C4A24" w:rsidRPr="00672313" w:rsidTr="00FB60CF">
        <w:tc>
          <w:tcPr>
            <w:tcW w:w="5325" w:type="dxa"/>
            <w:shd w:val="clear" w:color="auto" w:fill="auto"/>
          </w:tcPr>
          <w:p w:rsidR="004C4A24" w:rsidRPr="00C6146E" w:rsidRDefault="00B6697E" w:rsidP="00FB60CF">
            <w:pPr>
              <w:spacing w:line="360" w:lineRule="auto"/>
              <w:rPr>
                <w:sz w:val="22"/>
                <w:lang w:val="en-US"/>
              </w:rPr>
            </w:pPr>
            <w:r>
              <w:rPr>
                <w:sz w:val="22"/>
                <w:lang w:val="en-US"/>
              </w:rPr>
              <w:t>The functions of this organization are determined by the beneficiaries that the organization serves.</w:t>
            </w:r>
          </w:p>
        </w:tc>
        <w:tc>
          <w:tcPr>
            <w:tcW w:w="886" w:type="dxa"/>
            <w:shd w:val="clear" w:color="auto" w:fill="auto"/>
          </w:tcPr>
          <w:p w:rsidR="004C4A24" w:rsidRPr="00672313" w:rsidRDefault="004C4A24" w:rsidP="00FB60CF">
            <w:pPr>
              <w:spacing w:line="360" w:lineRule="auto"/>
              <w:rPr>
                <w:szCs w:val="24"/>
              </w:rPr>
            </w:pPr>
          </w:p>
        </w:tc>
        <w:tc>
          <w:tcPr>
            <w:tcW w:w="795" w:type="dxa"/>
            <w:shd w:val="clear" w:color="auto" w:fill="auto"/>
          </w:tcPr>
          <w:p w:rsidR="004C4A24" w:rsidRPr="00672313" w:rsidRDefault="004C4A24" w:rsidP="00FB60CF">
            <w:pPr>
              <w:spacing w:line="360" w:lineRule="auto"/>
              <w:rPr>
                <w:szCs w:val="24"/>
              </w:rPr>
            </w:pPr>
          </w:p>
        </w:tc>
        <w:tc>
          <w:tcPr>
            <w:tcW w:w="709" w:type="dxa"/>
            <w:shd w:val="clear" w:color="auto" w:fill="auto"/>
          </w:tcPr>
          <w:p w:rsidR="004C4A24" w:rsidRPr="00672313" w:rsidRDefault="004C4A24" w:rsidP="00FB60CF">
            <w:pPr>
              <w:spacing w:line="360" w:lineRule="auto"/>
              <w:rPr>
                <w:szCs w:val="24"/>
              </w:rPr>
            </w:pPr>
          </w:p>
        </w:tc>
        <w:tc>
          <w:tcPr>
            <w:tcW w:w="844" w:type="dxa"/>
            <w:shd w:val="clear" w:color="auto" w:fill="auto"/>
          </w:tcPr>
          <w:p w:rsidR="004C4A24" w:rsidRPr="00672313" w:rsidRDefault="004C4A24" w:rsidP="00FB60CF">
            <w:pPr>
              <w:spacing w:line="360" w:lineRule="auto"/>
              <w:rPr>
                <w:szCs w:val="24"/>
              </w:rPr>
            </w:pPr>
          </w:p>
        </w:tc>
        <w:tc>
          <w:tcPr>
            <w:tcW w:w="683" w:type="dxa"/>
            <w:shd w:val="clear" w:color="auto" w:fill="auto"/>
          </w:tcPr>
          <w:p w:rsidR="004C4A24" w:rsidRPr="00672313" w:rsidRDefault="004C4A24" w:rsidP="00FB60CF">
            <w:pPr>
              <w:spacing w:line="360" w:lineRule="auto"/>
              <w:rPr>
                <w:szCs w:val="24"/>
              </w:rPr>
            </w:pPr>
          </w:p>
        </w:tc>
      </w:tr>
      <w:tr w:rsidR="00696673" w:rsidRPr="00672313" w:rsidTr="00FB60CF">
        <w:tc>
          <w:tcPr>
            <w:tcW w:w="5325" w:type="dxa"/>
            <w:shd w:val="clear" w:color="auto" w:fill="auto"/>
          </w:tcPr>
          <w:p w:rsidR="00696673" w:rsidRPr="00696673" w:rsidRDefault="00696673" w:rsidP="00FB60CF">
            <w:pPr>
              <w:spacing w:line="360" w:lineRule="auto"/>
              <w:rPr>
                <w:sz w:val="22"/>
                <w:lang w:val="en-US"/>
              </w:rPr>
            </w:pPr>
            <w:r>
              <w:rPr>
                <w:sz w:val="22"/>
                <w:lang w:val="en-US"/>
              </w:rPr>
              <w:t>This organization always achieves the goals it has set out to accomplish</w:t>
            </w:r>
          </w:p>
        </w:tc>
        <w:tc>
          <w:tcPr>
            <w:tcW w:w="886" w:type="dxa"/>
            <w:shd w:val="clear" w:color="auto" w:fill="auto"/>
          </w:tcPr>
          <w:p w:rsidR="00696673" w:rsidRPr="00672313" w:rsidRDefault="00696673" w:rsidP="00FB60CF">
            <w:pPr>
              <w:spacing w:line="360" w:lineRule="auto"/>
              <w:rPr>
                <w:szCs w:val="24"/>
              </w:rPr>
            </w:pPr>
          </w:p>
        </w:tc>
        <w:tc>
          <w:tcPr>
            <w:tcW w:w="795" w:type="dxa"/>
            <w:shd w:val="clear" w:color="auto" w:fill="auto"/>
          </w:tcPr>
          <w:p w:rsidR="00696673" w:rsidRPr="00672313" w:rsidRDefault="00696673" w:rsidP="00FB60CF">
            <w:pPr>
              <w:spacing w:line="360" w:lineRule="auto"/>
              <w:rPr>
                <w:szCs w:val="24"/>
              </w:rPr>
            </w:pPr>
          </w:p>
        </w:tc>
        <w:tc>
          <w:tcPr>
            <w:tcW w:w="709" w:type="dxa"/>
            <w:shd w:val="clear" w:color="auto" w:fill="auto"/>
          </w:tcPr>
          <w:p w:rsidR="00696673" w:rsidRPr="00672313" w:rsidRDefault="00696673" w:rsidP="00FB60CF">
            <w:pPr>
              <w:spacing w:line="360" w:lineRule="auto"/>
              <w:rPr>
                <w:szCs w:val="24"/>
              </w:rPr>
            </w:pPr>
          </w:p>
        </w:tc>
        <w:tc>
          <w:tcPr>
            <w:tcW w:w="844" w:type="dxa"/>
            <w:shd w:val="clear" w:color="auto" w:fill="auto"/>
          </w:tcPr>
          <w:p w:rsidR="00696673" w:rsidRPr="00672313" w:rsidRDefault="00696673" w:rsidP="00FB60CF">
            <w:pPr>
              <w:spacing w:line="360" w:lineRule="auto"/>
              <w:rPr>
                <w:szCs w:val="24"/>
              </w:rPr>
            </w:pPr>
          </w:p>
        </w:tc>
        <w:tc>
          <w:tcPr>
            <w:tcW w:w="683" w:type="dxa"/>
            <w:shd w:val="clear" w:color="auto" w:fill="auto"/>
          </w:tcPr>
          <w:p w:rsidR="00696673" w:rsidRPr="00672313" w:rsidRDefault="00696673" w:rsidP="00FB60CF">
            <w:pPr>
              <w:spacing w:line="360" w:lineRule="auto"/>
              <w:rPr>
                <w:szCs w:val="24"/>
              </w:rPr>
            </w:pPr>
          </w:p>
        </w:tc>
      </w:tr>
    </w:tbl>
    <w:p w:rsidR="004C4A24" w:rsidRPr="001260E7" w:rsidRDefault="004C4A24" w:rsidP="004C4A24">
      <w:pPr>
        <w:rPr>
          <w:rFonts w:eastAsia="SimSun"/>
          <w:szCs w:val="24"/>
          <w:lang w:eastAsia="zh-CN"/>
        </w:rPr>
      </w:pPr>
    </w:p>
    <w:p w:rsidR="00C6146E" w:rsidRDefault="00C6146E" w:rsidP="00C51FC9">
      <w:pPr>
        <w:numPr>
          <w:ilvl w:val="0"/>
          <w:numId w:val="11"/>
        </w:numPr>
        <w:spacing w:before="0" w:after="160"/>
        <w:jc w:val="left"/>
        <w:rPr>
          <w:szCs w:val="24"/>
        </w:rPr>
      </w:pPr>
      <w:r>
        <w:rPr>
          <w:szCs w:val="24"/>
        </w:rPr>
        <w:t xml:space="preserve">In your own opinion what role </w:t>
      </w:r>
      <w:r>
        <w:rPr>
          <w:szCs w:val="24"/>
          <w:lang w:val="en-US"/>
        </w:rPr>
        <w:t>do managers play in organizational design</w:t>
      </w:r>
      <w:r>
        <w:rPr>
          <w:szCs w:val="24"/>
        </w:rPr>
        <w:t>?</w:t>
      </w:r>
    </w:p>
    <w:p w:rsidR="00C6146E" w:rsidRPr="001260E7" w:rsidRDefault="00C6146E" w:rsidP="001260E7">
      <w:pPr>
        <w:ind w:left="360"/>
        <w:rPr>
          <w:rFonts w:eastAsia="SimSun"/>
          <w:szCs w:val="24"/>
          <w:lang w:eastAsia="zh-CN"/>
        </w:rPr>
      </w:pPr>
      <w:r>
        <w:rPr>
          <w:szCs w:val="24"/>
        </w:rPr>
        <w:t>_______________________________________________________________________________________________________________________________________________</w:t>
      </w:r>
    </w:p>
    <w:p w:rsidR="004C4A24" w:rsidRDefault="004C4A24" w:rsidP="00C51FC9">
      <w:pPr>
        <w:numPr>
          <w:ilvl w:val="0"/>
          <w:numId w:val="11"/>
        </w:numPr>
        <w:spacing w:before="0" w:after="160"/>
        <w:jc w:val="left"/>
        <w:rPr>
          <w:szCs w:val="24"/>
        </w:rPr>
      </w:pPr>
      <w:r>
        <w:rPr>
          <w:szCs w:val="24"/>
        </w:rPr>
        <w:t xml:space="preserve">In your own opinion what role does </w:t>
      </w:r>
      <w:r w:rsidR="00C6146E">
        <w:rPr>
          <w:szCs w:val="24"/>
          <w:lang w:val="en-US"/>
        </w:rPr>
        <w:t>the design of the organization play in the realization of the goals of the organization</w:t>
      </w:r>
      <w:r>
        <w:rPr>
          <w:szCs w:val="24"/>
        </w:rPr>
        <w:t>?</w:t>
      </w:r>
    </w:p>
    <w:p w:rsidR="004C4A24" w:rsidRPr="001260E7" w:rsidRDefault="004C4A24" w:rsidP="004C4A24">
      <w:pPr>
        <w:ind w:left="360"/>
        <w:rPr>
          <w:rFonts w:eastAsia="SimSun"/>
          <w:szCs w:val="24"/>
          <w:lang w:eastAsia="zh-CN"/>
        </w:rPr>
      </w:pPr>
      <w:r>
        <w:rPr>
          <w:szCs w:val="24"/>
        </w:rPr>
        <w:t>________________________________________________________________________________________________________________________________________________</w:t>
      </w:r>
    </w:p>
    <w:p w:rsidR="00862654" w:rsidRPr="001260E7" w:rsidRDefault="00FA6B48" w:rsidP="001260E7">
      <w:pPr>
        <w:tabs>
          <w:tab w:val="left" w:pos="1635"/>
        </w:tabs>
        <w:rPr>
          <w:rFonts w:eastAsia="SimSun"/>
          <w:lang w:eastAsia="zh-CN"/>
        </w:rPr>
      </w:pPr>
      <w:r>
        <w:rPr>
          <w:rFonts w:eastAsia="SimSun" w:hint="eastAsia"/>
          <w:b/>
          <w:bCs/>
          <w:i/>
          <w:iCs/>
          <w:szCs w:val="24"/>
          <w:lang w:eastAsia="zh-CN"/>
        </w:rPr>
        <w:t xml:space="preserve">                                                               </w:t>
      </w:r>
      <w:r w:rsidR="004C4A24" w:rsidRPr="00672313">
        <w:rPr>
          <w:b/>
          <w:bCs/>
          <w:i/>
          <w:iCs/>
          <w:szCs w:val="24"/>
        </w:rPr>
        <w:t>Thank you for your participation</w:t>
      </w:r>
    </w:p>
    <w:p w:rsidR="00FA38C4" w:rsidRDefault="00903FDB" w:rsidP="00903FDB">
      <w:pPr>
        <w:pStyle w:val="Heading2"/>
        <w:rPr>
          <w:lang w:val="en-US"/>
        </w:rPr>
      </w:pPr>
      <w:bookmarkStart w:id="129" w:name="_Toc114839597"/>
      <w:r>
        <w:rPr>
          <w:lang w:val="en-US"/>
        </w:rPr>
        <w:t xml:space="preserve">Appendix </w:t>
      </w:r>
      <w:r w:rsidR="0009409F">
        <w:rPr>
          <w:lang w:val="en-US"/>
        </w:rPr>
        <w:t>III</w:t>
      </w:r>
      <w:r>
        <w:rPr>
          <w:lang w:val="en-US"/>
        </w:rPr>
        <w:t xml:space="preserve">: </w:t>
      </w:r>
      <w:r w:rsidR="00FA38C4">
        <w:rPr>
          <w:lang w:val="en-US"/>
        </w:rPr>
        <w:t xml:space="preserve">List of </w:t>
      </w:r>
      <w:r>
        <w:rPr>
          <w:lang w:val="en-US"/>
        </w:rPr>
        <w:t>Selected NGOs</w:t>
      </w:r>
      <w:bookmarkEnd w:id="129"/>
    </w:p>
    <w:p w:rsidR="00767A27" w:rsidRPr="00767A27" w:rsidRDefault="00767A27" w:rsidP="00767A27">
      <w:pPr>
        <w:spacing w:after="0"/>
        <w:rPr>
          <w:lang w:val="en-US"/>
        </w:rPr>
      </w:pPr>
    </w:p>
    <w:p w:rsidR="00FA38C4" w:rsidRPr="00FA38C4" w:rsidRDefault="00FA38C4" w:rsidP="00A97149">
      <w:pPr>
        <w:shd w:val="clear" w:color="auto" w:fill="FFFFFF"/>
        <w:spacing w:before="0" w:after="0" w:line="360" w:lineRule="auto"/>
        <w:jc w:val="left"/>
        <w:rPr>
          <w:rFonts w:eastAsia="Times New Roman" w:cs="Times New Roman"/>
          <w:color w:val="222222"/>
          <w:szCs w:val="24"/>
          <w:lang w:val="en-US"/>
        </w:rPr>
      </w:pPr>
      <w:r w:rsidRPr="00FA38C4">
        <w:rPr>
          <w:rFonts w:eastAsia="Times New Roman" w:cs="Times New Roman"/>
          <w:color w:val="222222"/>
          <w:szCs w:val="24"/>
          <w:lang w:val="en-US"/>
        </w:rPr>
        <w:t xml:space="preserve">1. </w:t>
      </w:r>
      <w:proofErr w:type="spellStart"/>
      <w:r w:rsidRPr="00FA38C4">
        <w:rPr>
          <w:rFonts w:eastAsia="Times New Roman" w:cs="Times New Roman"/>
          <w:color w:val="222222"/>
          <w:szCs w:val="24"/>
          <w:lang w:val="en-US"/>
        </w:rPr>
        <w:t>Inua</w:t>
      </w:r>
      <w:proofErr w:type="spellEnd"/>
      <w:r w:rsidRPr="00FA38C4">
        <w:rPr>
          <w:rFonts w:eastAsia="Times New Roman" w:cs="Times New Roman"/>
          <w:color w:val="222222"/>
          <w:szCs w:val="24"/>
          <w:lang w:val="en-US"/>
        </w:rPr>
        <w:t xml:space="preserve"> partners in </w:t>
      </w:r>
      <w:proofErr w:type="spellStart"/>
      <w:r w:rsidRPr="00FA38C4">
        <w:rPr>
          <w:rFonts w:eastAsia="Times New Roman" w:cs="Times New Roman"/>
          <w:color w:val="222222"/>
          <w:szCs w:val="24"/>
          <w:lang w:val="en-US"/>
        </w:rPr>
        <w:t>In</w:t>
      </w:r>
      <w:proofErr w:type="spellEnd"/>
      <w:r w:rsidRPr="00FA38C4">
        <w:rPr>
          <w:rFonts w:eastAsia="Times New Roman" w:cs="Times New Roman"/>
          <w:color w:val="222222"/>
          <w:szCs w:val="24"/>
          <w:lang w:val="en-US"/>
        </w:rPr>
        <w:t xml:space="preserve"> Hope - Charity trust</w:t>
      </w:r>
    </w:p>
    <w:p w:rsidR="00FA38C4" w:rsidRPr="00FA38C4" w:rsidRDefault="00FA38C4" w:rsidP="00A97149">
      <w:pPr>
        <w:shd w:val="clear" w:color="auto" w:fill="FFFFFF"/>
        <w:spacing w:before="0" w:after="0" w:line="360" w:lineRule="auto"/>
        <w:jc w:val="left"/>
        <w:rPr>
          <w:rFonts w:eastAsia="Times New Roman" w:cs="Times New Roman"/>
          <w:color w:val="222222"/>
          <w:szCs w:val="24"/>
          <w:lang w:val="en-US"/>
        </w:rPr>
      </w:pPr>
      <w:r w:rsidRPr="00FA38C4">
        <w:rPr>
          <w:rFonts w:eastAsia="Times New Roman" w:cs="Times New Roman"/>
          <w:color w:val="222222"/>
          <w:szCs w:val="24"/>
          <w:lang w:val="en-US"/>
        </w:rPr>
        <w:t>2. Sunshine rehabilitation Centre - Naivasha </w:t>
      </w:r>
    </w:p>
    <w:p w:rsidR="00FA38C4" w:rsidRPr="00FA38C4" w:rsidRDefault="00FA38C4" w:rsidP="00A97149">
      <w:pPr>
        <w:shd w:val="clear" w:color="auto" w:fill="FFFFFF"/>
        <w:spacing w:before="0" w:after="0" w:line="360" w:lineRule="auto"/>
        <w:jc w:val="left"/>
        <w:rPr>
          <w:rFonts w:eastAsia="Times New Roman" w:cs="Times New Roman"/>
          <w:color w:val="222222"/>
          <w:szCs w:val="24"/>
          <w:lang w:val="en-US"/>
        </w:rPr>
      </w:pPr>
      <w:r w:rsidRPr="00FA38C4">
        <w:rPr>
          <w:rFonts w:eastAsia="Times New Roman" w:cs="Times New Roman"/>
          <w:color w:val="222222"/>
          <w:szCs w:val="24"/>
          <w:lang w:val="en-US"/>
        </w:rPr>
        <w:t>3. Kenya National outreach Counselling and training program </w:t>
      </w:r>
    </w:p>
    <w:p w:rsidR="00FA38C4" w:rsidRPr="00FA38C4" w:rsidRDefault="00FA38C4" w:rsidP="00A97149">
      <w:pPr>
        <w:shd w:val="clear" w:color="auto" w:fill="FFFFFF"/>
        <w:spacing w:before="0" w:after="0" w:line="360" w:lineRule="auto"/>
        <w:jc w:val="left"/>
        <w:rPr>
          <w:rFonts w:eastAsia="Times New Roman" w:cs="Times New Roman"/>
          <w:color w:val="222222"/>
          <w:szCs w:val="24"/>
          <w:lang w:val="en-US"/>
        </w:rPr>
      </w:pPr>
      <w:r w:rsidRPr="00FA38C4">
        <w:rPr>
          <w:rFonts w:eastAsia="Times New Roman" w:cs="Times New Roman"/>
          <w:color w:val="222222"/>
          <w:szCs w:val="24"/>
          <w:lang w:val="en-US"/>
        </w:rPr>
        <w:t>4. Life Broom Services- International </w:t>
      </w:r>
    </w:p>
    <w:p w:rsidR="00FA38C4" w:rsidRPr="00FA38C4" w:rsidRDefault="00FA38C4" w:rsidP="00A97149">
      <w:pPr>
        <w:shd w:val="clear" w:color="auto" w:fill="FFFFFF"/>
        <w:spacing w:before="0" w:after="0" w:line="360" w:lineRule="auto"/>
        <w:jc w:val="left"/>
        <w:rPr>
          <w:rFonts w:eastAsia="Times New Roman" w:cs="Times New Roman"/>
          <w:color w:val="222222"/>
          <w:szCs w:val="24"/>
          <w:lang w:val="en-US"/>
        </w:rPr>
      </w:pPr>
      <w:r w:rsidRPr="00FA38C4">
        <w:rPr>
          <w:rFonts w:eastAsia="Times New Roman" w:cs="Times New Roman"/>
          <w:color w:val="222222"/>
          <w:szCs w:val="24"/>
          <w:lang w:val="en-US"/>
        </w:rPr>
        <w:lastRenderedPageBreak/>
        <w:t xml:space="preserve">5. </w:t>
      </w:r>
      <w:proofErr w:type="spellStart"/>
      <w:r w:rsidRPr="00FA38C4">
        <w:rPr>
          <w:rFonts w:eastAsia="Times New Roman" w:cs="Times New Roman"/>
          <w:color w:val="222222"/>
          <w:szCs w:val="24"/>
          <w:lang w:val="en-US"/>
        </w:rPr>
        <w:t>Kitendo</w:t>
      </w:r>
      <w:proofErr w:type="spellEnd"/>
      <w:r w:rsidRPr="00FA38C4">
        <w:rPr>
          <w:rFonts w:eastAsia="Times New Roman" w:cs="Times New Roman"/>
          <w:color w:val="222222"/>
          <w:szCs w:val="24"/>
          <w:lang w:val="en-US"/>
        </w:rPr>
        <w:t xml:space="preserve"> Children's Charity </w:t>
      </w:r>
    </w:p>
    <w:p w:rsidR="00FA38C4" w:rsidRPr="00FA38C4" w:rsidRDefault="00FA38C4" w:rsidP="00A97149">
      <w:pPr>
        <w:shd w:val="clear" w:color="auto" w:fill="FFFFFF"/>
        <w:spacing w:before="0" w:after="0" w:line="360" w:lineRule="auto"/>
        <w:jc w:val="left"/>
        <w:rPr>
          <w:rFonts w:eastAsia="Times New Roman" w:cs="Times New Roman"/>
          <w:color w:val="222222"/>
          <w:szCs w:val="24"/>
          <w:lang w:val="en-US"/>
        </w:rPr>
      </w:pPr>
      <w:r w:rsidRPr="00FA38C4">
        <w:rPr>
          <w:rFonts w:eastAsia="Times New Roman" w:cs="Times New Roman"/>
          <w:color w:val="222222"/>
          <w:szCs w:val="24"/>
          <w:lang w:val="en-US"/>
        </w:rPr>
        <w:t>6. World Vision Kenya</w:t>
      </w:r>
    </w:p>
    <w:p w:rsidR="00FA38C4" w:rsidRPr="00FA38C4" w:rsidRDefault="00FA38C4" w:rsidP="00A97149">
      <w:pPr>
        <w:shd w:val="clear" w:color="auto" w:fill="FFFFFF"/>
        <w:spacing w:before="0" w:after="0" w:line="360" w:lineRule="auto"/>
        <w:jc w:val="left"/>
        <w:rPr>
          <w:rFonts w:eastAsia="Times New Roman" w:cs="Times New Roman"/>
          <w:color w:val="222222"/>
          <w:szCs w:val="24"/>
          <w:lang w:val="en-US"/>
        </w:rPr>
      </w:pPr>
      <w:r w:rsidRPr="00FA38C4">
        <w:rPr>
          <w:rFonts w:eastAsia="Times New Roman" w:cs="Times New Roman"/>
          <w:color w:val="222222"/>
          <w:szCs w:val="24"/>
          <w:lang w:val="en-US"/>
        </w:rPr>
        <w:t xml:space="preserve">7. ASN </w:t>
      </w:r>
      <w:proofErr w:type="spellStart"/>
      <w:r w:rsidRPr="00FA38C4">
        <w:rPr>
          <w:rFonts w:eastAsia="Times New Roman" w:cs="Times New Roman"/>
          <w:color w:val="222222"/>
          <w:szCs w:val="24"/>
          <w:lang w:val="en-US"/>
        </w:rPr>
        <w:t>Upendo</w:t>
      </w:r>
      <w:proofErr w:type="spellEnd"/>
      <w:r w:rsidRPr="00FA38C4">
        <w:rPr>
          <w:rFonts w:eastAsia="Times New Roman" w:cs="Times New Roman"/>
          <w:color w:val="222222"/>
          <w:szCs w:val="24"/>
          <w:lang w:val="en-US"/>
        </w:rPr>
        <w:t xml:space="preserve"> Village - </w:t>
      </w:r>
      <w:proofErr w:type="spellStart"/>
      <w:r w:rsidRPr="00FA38C4">
        <w:rPr>
          <w:rFonts w:eastAsia="Times New Roman" w:cs="Times New Roman"/>
          <w:color w:val="222222"/>
          <w:szCs w:val="24"/>
          <w:lang w:val="en-US"/>
        </w:rPr>
        <w:t>Naivasha</w:t>
      </w:r>
      <w:proofErr w:type="spellEnd"/>
      <w:r w:rsidRPr="00FA38C4">
        <w:rPr>
          <w:rFonts w:eastAsia="Times New Roman" w:cs="Times New Roman"/>
          <w:color w:val="222222"/>
          <w:szCs w:val="24"/>
          <w:lang w:val="en-US"/>
        </w:rPr>
        <w:t> </w:t>
      </w:r>
    </w:p>
    <w:p w:rsidR="00FA38C4" w:rsidRPr="00FA38C4" w:rsidRDefault="00FA38C4" w:rsidP="00A97149">
      <w:pPr>
        <w:shd w:val="clear" w:color="auto" w:fill="FFFFFF"/>
        <w:spacing w:before="0" w:after="0" w:line="360" w:lineRule="auto"/>
        <w:jc w:val="left"/>
        <w:rPr>
          <w:rFonts w:eastAsia="Times New Roman" w:cs="Times New Roman"/>
          <w:color w:val="222222"/>
          <w:szCs w:val="24"/>
          <w:lang w:val="en-US"/>
        </w:rPr>
      </w:pPr>
      <w:r w:rsidRPr="00FA38C4">
        <w:rPr>
          <w:rFonts w:eastAsia="Times New Roman" w:cs="Times New Roman"/>
          <w:color w:val="222222"/>
          <w:szCs w:val="24"/>
          <w:lang w:val="en-US"/>
        </w:rPr>
        <w:t>8. Rotary Club of Naivasha safe house</w:t>
      </w:r>
    </w:p>
    <w:p w:rsidR="00FA38C4" w:rsidRDefault="00FA38C4"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625BA6" w:rsidRDefault="00625BA6" w:rsidP="00FA38C4">
      <w:pPr>
        <w:spacing w:before="0" w:after="0" w:line="360" w:lineRule="auto"/>
        <w:jc w:val="left"/>
        <w:rPr>
          <w:rFonts w:cs="Times New Roman"/>
          <w:b/>
          <w:bCs/>
          <w:szCs w:val="24"/>
          <w:lang w:val="en-US"/>
        </w:rPr>
      </w:pPr>
    </w:p>
    <w:p w:rsidR="00EA1C69" w:rsidRDefault="00EA1C69" w:rsidP="00FA38C4">
      <w:pPr>
        <w:spacing w:before="0" w:after="0" w:line="360" w:lineRule="auto"/>
        <w:jc w:val="left"/>
        <w:rPr>
          <w:rFonts w:cs="Times New Roman"/>
          <w:b/>
          <w:bCs/>
          <w:szCs w:val="24"/>
          <w:lang w:val="en-US"/>
        </w:rPr>
      </w:pPr>
    </w:p>
    <w:p w:rsidR="00EA1C69" w:rsidRDefault="00EA1C69" w:rsidP="00FA38C4">
      <w:pPr>
        <w:spacing w:before="0" w:after="0" w:line="360" w:lineRule="auto"/>
        <w:jc w:val="left"/>
        <w:rPr>
          <w:rFonts w:cs="Times New Roman"/>
          <w:b/>
          <w:bCs/>
          <w:szCs w:val="24"/>
          <w:lang w:val="en-US"/>
        </w:rPr>
      </w:pPr>
    </w:p>
    <w:p w:rsidR="00EA1C69" w:rsidRDefault="00EA1C69" w:rsidP="00FA38C4">
      <w:pPr>
        <w:spacing w:before="0" w:after="0" w:line="360" w:lineRule="auto"/>
        <w:jc w:val="left"/>
        <w:rPr>
          <w:rFonts w:cs="Times New Roman"/>
          <w:b/>
          <w:bCs/>
          <w:szCs w:val="24"/>
          <w:lang w:val="en-US"/>
        </w:rPr>
      </w:pPr>
    </w:p>
    <w:p w:rsidR="005842EA" w:rsidRPr="001260E7" w:rsidRDefault="005842EA" w:rsidP="001260E7">
      <w:pPr>
        <w:rPr>
          <w:lang w:val="en-US"/>
        </w:rPr>
      </w:pPr>
    </w:p>
    <w:p w:rsidR="000A2E87" w:rsidRDefault="000A2E87" w:rsidP="001260E7">
      <w:pPr>
        <w:rPr>
          <w:lang w:val="en-US"/>
        </w:rPr>
      </w:pPr>
    </w:p>
    <w:p w:rsidR="000A2E87" w:rsidRPr="001260E7" w:rsidRDefault="000A2E87" w:rsidP="001260E7">
      <w:pPr>
        <w:rPr>
          <w:lang w:val="en-US"/>
        </w:rPr>
      </w:pPr>
    </w:p>
    <w:p w:rsidR="00813D30" w:rsidRDefault="00813D30" w:rsidP="00595DB9">
      <w:pPr>
        <w:pStyle w:val="Heading2"/>
        <w:rPr>
          <w:lang w:val="en-US"/>
        </w:rPr>
      </w:pPr>
      <w:bookmarkStart w:id="130" w:name="_Toc114839598"/>
    </w:p>
    <w:p w:rsidR="00813D30" w:rsidRDefault="00813D30" w:rsidP="00813D30">
      <w:pPr>
        <w:rPr>
          <w:lang w:val="en-US"/>
        </w:rPr>
      </w:pPr>
    </w:p>
    <w:p w:rsidR="00813D30" w:rsidRDefault="00813D30" w:rsidP="00813D30">
      <w:pPr>
        <w:rPr>
          <w:lang w:val="en-US"/>
        </w:rPr>
      </w:pPr>
    </w:p>
    <w:p w:rsidR="00813D30" w:rsidRDefault="00813D30" w:rsidP="00813D30">
      <w:pPr>
        <w:rPr>
          <w:lang w:val="en-US"/>
        </w:rPr>
      </w:pPr>
    </w:p>
    <w:p w:rsidR="00813D30" w:rsidRPr="00813D30" w:rsidRDefault="00813D30" w:rsidP="00813D30">
      <w:pPr>
        <w:rPr>
          <w:lang w:val="en-US"/>
        </w:rPr>
      </w:pPr>
    </w:p>
    <w:p w:rsidR="00595DB9" w:rsidRDefault="00595DB9" w:rsidP="00595DB9">
      <w:pPr>
        <w:pStyle w:val="Heading2"/>
        <w:rPr>
          <w:lang w:val="en-US"/>
        </w:rPr>
      </w:pPr>
      <w:r>
        <w:rPr>
          <w:lang w:val="en-US"/>
        </w:rPr>
        <w:lastRenderedPageBreak/>
        <w:t>Appendix IV: Recommendation for Research Letter</w:t>
      </w:r>
      <w:bookmarkEnd w:id="130"/>
    </w:p>
    <w:p w:rsidR="00595DB9" w:rsidRDefault="00595DB9" w:rsidP="00FA38C4">
      <w:pPr>
        <w:spacing w:before="0" w:after="0" w:line="360" w:lineRule="auto"/>
        <w:jc w:val="left"/>
        <w:rPr>
          <w:rFonts w:cs="Times New Roman"/>
          <w:b/>
          <w:bCs/>
          <w:szCs w:val="24"/>
          <w:lang w:val="en-US"/>
        </w:rPr>
      </w:pPr>
    </w:p>
    <w:p w:rsidR="00595DB9" w:rsidRDefault="00595DB9" w:rsidP="00FA38C4">
      <w:pPr>
        <w:spacing w:before="0" w:after="0" w:line="360" w:lineRule="auto"/>
        <w:jc w:val="left"/>
        <w:rPr>
          <w:rFonts w:cs="Times New Roman"/>
          <w:b/>
          <w:bCs/>
          <w:szCs w:val="24"/>
          <w:lang w:val="en-US"/>
        </w:rPr>
      </w:pPr>
      <w:r>
        <w:rPr>
          <w:rFonts w:cs="Times New Roman"/>
          <w:b/>
          <w:bCs/>
          <w:noProof/>
          <w:szCs w:val="24"/>
          <w:lang w:val="en-US"/>
        </w:rPr>
        <w:drawing>
          <wp:inline distT="0" distB="0" distL="0" distR="0">
            <wp:extent cx="5256513" cy="6858000"/>
            <wp:effectExtent l="0" t="0" r="190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56513" cy="6858000"/>
                    </a:xfrm>
                    <a:prstGeom prst="rect">
                      <a:avLst/>
                    </a:prstGeom>
                    <a:noFill/>
                    <a:ln>
                      <a:noFill/>
                    </a:ln>
                  </pic:spPr>
                </pic:pic>
              </a:graphicData>
            </a:graphic>
          </wp:inline>
        </w:drawing>
      </w:r>
    </w:p>
    <w:p w:rsidR="00595DB9" w:rsidRDefault="00595DB9" w:rsidP="00FA38C4">
      <w:pPr>
        <w:spacing w:before="0" w:after="0" w:line="360" w:lineRule="auto"/>
        <w:jc w:val="left"/>
        <w:rPr>
          <w:rFonts w:cs="Times New Roman"/>
          <w:b/>
          <w:bCs/>
          <w:szCs w:val="24"/>
          <w:lang w:val="en-US"/>
        </w:rPr>
      </w:pPr>
    </w:p>
    <w:p w:rsidR="00595DB9" w:rsidRDefault="00595DB9" w:rsidP="00FA38C4">
      <w:pPr>
        <w:spacing w:before="0" w:after="0" w:line="360" w:lineRule="auto"/>
        <w:jc w:val="left"/>
        <w:rPr>
          <w:rFonts w:cs="Times New Roman"/>
          <w:b/>
          <w:bCs/>
          <w:szCs w:val="24"/>
          <w:lang w:val="en-US"/>
        </w:rPr>
      </w:pPr>
    </w:p>
    <w:p w:rsidR="00595DB9" w:rsidRDefault="00595DB9" w:rsidP="00FA38C4">
      <w:pPr>
        <w:spacing w:before="0" w:after="0" w:line="360" w:lineRule="auto"/>
        <w:jc w:val="left"/>
        <w:rPr>
          <w:rFonts w:cs="Times New Roman"/>
          <w:b/>
          <w:bCs/>
          <w:szCs w:val="24"/>
          <w:lang w:val="en-US"/>
        </w:rPr>
      </w:pPr>
    </w:p>
    <w:p w:rsidR="00595DB9" w:rsidRDefault="00595DB9" w:rsidP="00FA38C4">
      <w:pPr>
        <w:spacing w:before="0" w:after="0" w:line="360" w:lineRule="auto"/>
        <w:jc w:val="left"/>
        <w:rPr>
          <w:rFonts w:cs="Times New Roman"/>
          <w:b/>
          <w:bCs/>
          <w:szCs w:val="24"/>
          <w:lang w:val="en-US"/>
        </w:rPr>
      </w:pPr>
    </w:p>
    <w:p w:rsidR="00595DB9" w:rsidRDefault="00595DB9" w:rsidP="00FA38C4">
      <w:pPr>
        <w:spacing w:before="0" w:after="0" w:line="360" w:lineRule="auto"/>
        <w:jc w:val="left"/>
        <w:rPr>
          <w:rFonts w:cs="Times New Roman"/>
          <w:b/>
          <w:bCs/>
          <w:szCs w:val="24"/>
          <w:lang w:val="en-US"/>
        </w:rPr>
      </w:pPr>
    </w:p>
    <w:p w:rsidR="00EA1C69" w:rsidRDefault="00EA1C69" w:rsidP="00EA1C69">
      <w:pPr>
        <w:pStyle w:val="Heading2"/>
        <w:rPr>
          <w:lang w:val="en-US"/>
        </w:rPr>
      </w:pPr>
      <w:bookmarkStart w:id="131" w:name="_Toc114839599"/>
      <w:r>
        <w:rPr>
          <w:lang w:val="en-US"/>
        </w:rPr>
        <w:lastRenderedPageBreak/>
        <w:t>Appendix V: Research License</w:t>
      </w:r>
      <w:bookmarkEnd w:id="131"/>
    </w:p>
    <w:p w:rsidR="00EA1C69" w:rsidRDefault="00EA1C69" w:rsidP="00FA38C4">
      <w:pPr>
        <w:spacing w:before="0" w:after="0" w:line="360" w:lineRule="auto"/>
        <w:jc w:val="left"/>
        <w:rPr>
          <w:rFonts w:cs="Times New Roman"/>
          <w:b/>
          <w:bCs/>
          <w:szCs w:val="24"/>
          <w:lang w:val="en-US"/>
        </w:rPr>
      </w:pPr>
    </w:p>
    <w:p w:rsidR="00EA1C69" w:rsidRDefault="00EA1C69" w:rsidP="00FA38C4">
      <w:pPr>
        <w:spacing w:before="0" w:after="0" w:line="360" w:lineRule="auto"/>
        <w:jc w:val="left"/>
        <w:rPr>
          <w:rFonts w:cs="Times New Roman"/>
          <w:b/>
          <w:bCs/>
          <w:szCs w:val="24"/>
          <w:lang w:val="en-US"/>
        </w:rPr>
      </w:pPr>
    </w:p>
    <w:p w:rsidR="00EA1C69" w:rsidRDefault="00EA1C69" w:rsidP="00FA38C4">
      <w:pPr>
        <w:spacing w:before="0" w:after="0" w:line="360" w:lineRule="auto"/>
        <w:jc w:val="left"/>
        <w:rPr>
          <w:rFonts w:cs="Times New Roman"/>
          <w:b/>
          <w:bCs/>
          <w:szCs w:val="24"/>
          <w:lang w:val="en-US"/>
        </w:rPr>
      </w:pPr>
      <w:r>
        <w:rPr>
          <w:rFonts w:cs="Times New Roman"/>
          <w:b/>
          <w:bCs/>
          <w:noProof/>
          <w:szCs w:val="24"/>
          <w:lang w:val="en-US"/>
        </w:rPr>
        <w:drawing>
          <wp:inline distT="0" distB="0" distL="0" distR="0">
            <wp:extent cx="5220325" cy="67665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20325" cy="6766560"/>
                    </a:xfrm>
                    <a:prstGeom prst="rect">
                      <a:avLst/>
                    </a:prstGeom>
                    <a:noFill/>
                    <a:ln>
                      <a:noFill/>
                    </a:ln>
                  </pic:spPr>
                </pic:pic>
              </a:graphicData>
            </a:graphic>
          </wp:inline>
        </w:drawing>
      </w:r>
    </w:p>
    <w:p w:rsidR="00EA1C69" w:rsidRDefault="00EA1C69" w:rsidP="00FA38C4">
      <w:pPr>
        <w:spacing w:before="0" w:after="0" w:line="360" w:lineRule="auto"/>
        <w:jc w:val="left"/>
        <w:rPr>
          <w:rFonts w:cs="Times New Roman"/>
          <w:b/>
          <w:bCs/>
          <w:szCs w:val="24"/>
          <w:lang w:val="en-US"/>
        </w:rPr>
      </w:pPr>
    </w:p>
    <w:p w:rsidR="00EA1C69" w:rsidRDefault="00EA1C69" w:rsidP="00FA38C4">
      <w:pPr>
        <w:spacing w:before="0" w:after="0" w:line="360" w:lineRule="auto"/>
        <w:jc w:val="left"/>
        <w:rPr>
          <w:rFonts w:cs="Times New Roman"/>
          <w:b/>
          <w:bCs/>
          <w:szCs w:val="24"/>
          <w:lang w:val="en-US"/>
        </w:rPr>
      </w:pPr>
    </w:p>
    <w:p w:rsidR="0008771B" w:rsidRDefault="0008771B" w:rsidP="00FA38C4">
      <w:pPr>
        <w:spacing w:before="0" w:after="0" w:line="360" w:lineRule="auto"/>
        <w:jc w:val="left"/>
        <w:rPr>
          <w:rFonts w:cs="Times New Roman"/>
          <w:b/>
          <w:bCs/>
          <w:szCs w:val="24"/>
          <w:lang w:val="en-US"/>
        </w:rPr>
      </w:pPr>
    </w:p>
    <w:p w:rsidR="0008771B" w:rsidRDefault="0008771B" w:rsidP="00FA38C4">
      <w:pPr>
        <w:spacing w:before="0" w:after="0" w:line="360" w:lineRule="auto"/>
        <w:jc w:val="left"/>
        <w:rPr>
          <w:rFonts w:cs="Times New Roman"/>
          <w:b/>
          <w:bCs/>
          <w:szCs w:val="24"/>
          <w:lang w:val="en-US"/>
        </w:rPr>
      </w:pPr>
    </w:p>
    <w:p w:rsidR="0008771B" w:rsidRDefault="0008771B" w:rsidP="00FA38C4">
      <w:pPr>
        <w:spacing w:before="0" w:after="0" w:line="360" w:lineRule="auto"/>
        <w:jc w:val="left"/>
        <w:rPr>
          <w:rFonts w:cs="Times New Roman"/>
          <w:b/>
          <w:bCs/>
          <w:szCs w:val="24"/>
          <w:lang w:val="en-US"/>
        </w:rPr>
      </w:pPr>
    </w:p>
    <w:p w:rsidR="0008771B" w:rsidRDefault="00FB70AF" w:rsidP="00FA38C4">
      <w:pPr>
        <w:spacing w:before="0" w:after="0" w:line="360" w:lineRule="auto"/>
        <w:jc w:val="left"/>
        <w:rPr>
          <w:rFonts w:cs="Times New Roman"/>
          <w:b/>
          <w:bCs/>
          <w:szCs w:val="24"/>
          <w:lang w:val="en-US"/>
        </w:rPr>
      </w:pPr>
      <w:r>
        <w:rPr>
          <w:rFonts w:cs="Times New Roman"/>
          <w:b/>
          <w:bCs/>
          <w:szCs w:val="24"/>
          <w:lang w:val="en-US"/>
        </w:rPr>
        <w:lastRenderedPageBreak/>
        <w:t>Appen</w:t>
      </w:r>
      <w:r w:rsidR="001510FE">
        <w:rPr>
          <w:rFonts w:cs="Times New Roman"/>
          <w:b/>
          <w:bCs/>
          <w:szCs w:val="24"/>
          <w:lang w:val="en-US"/>
        </w:rPr>
        <w:t xml:space="preserve">dix V1: Similarity Index </w:t>
      </w:r>
      <w:r>
        <w:rPr>
          <w:rFonts w:cs="Times New Roman"/>
          <w:b/>
          <w:bCs/>
          <w:szCs w:val="24"/>
          <w:lang w:val="en-US"/>
        </w:rPr>
        <w:t xml:space="preserve"> </w:t>
      </w:r>
    </w:p>
    <w:p w:rsidR="00FB70AF" w:rsidRDefault="00FB70AF" w:rsidP="00FA38C4">
      <w:pPr>
        <w:spacing w:before="0" w:after="0" w:line="360" w:lineRule="auto"/>
        <w:jc w:val="left"/>
        <w:rPr>
          <w:rFonts w:cs="Times New Roman"/>
          <w:b/>
          <w:bCs/>
          <w:szCs w:val="24"/>
          <w:lang w:val="en-US"/>
        </w:rPr>
      </w:pPr>
      <w:r w:rsidRPr="001260E7">
        <w:rPr>
          <w:rFonts w:cs="Times New Roman"/>
          <w:b/>
          <w:bCs/>
          <w:noProof/>
          <w:szCs w:val="24"/>
          <w:lang w:val="en-US"/>
        </w:rPr>
        <w:drawing>
          <wp:inline distT="0" distB="0" distL="0" distR="0">
            <wp:extent cx="5731510" cy="8081803"/>
            <wp:effectExtent l="0" t="0" r="2540" b="0"/>
            <wp:docPr id="19" name="Picture 19" descr="C:\Users\FLORENCE\Downloads\Screenshot_2022-10-26-13-14-58-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RENCE\Downloads\Screenshot_2022-10-26-13-14-58-20.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1510" cy="8081803"/>
                    </a:xfrm>
                    <a:prstGeom prst="rect">
                      <a:avLst/>
                    </a:prstGeom>
                    <a:noFill/>
                    <a:ln>
                      <a:noFill/>
                    </a:ln>
                  </pic:spPr>
                </pic:pic>
              </a:graphicData>
            </a:graphic>
          </wp:inline>
        </w:drawing>
      </w:r>
    </w:p>
    <w:sectPr w:rsidR="00FB70AF" w:rsidSect="00AF43D4">
      <w:pgSz w:w="11906" w:h="16838" w:code="9"/>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940" w:rsidRDefault="007B6940">
      <w:pPr>
        <w:spacing w:line="240" w:lineRule="auto"/>
      </w:pPr>
      <w:r>
        <w:separator/>
      </w:r>
    </w:p>
  </w:endnote>
  <w:endnote w:type="continuationSeparator" w:id="0">
    <w:p w:rsidR="007B6940" w:rsidRDefault="007B69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等线">
    <w:altName w:val="MS Gothic"/>
    <w:panose1 w:val="00000000000000000000"/>
    <w:charset w:val="80"/>
    <w:family w:val="roman"/>
    <w:notTrueType/>
    <w:pitch w:val="default"/>
    <w:sig w:usb0="00000000" w:usb1="00000000" w:usb2="00000000" w:usb3="00000000" w:csb0="00000000" w:csb1="00000000"/>
  </w:font>
  <w:font w:name="等线 Light">
    <w:altName w:val="MS Gothic"/>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9796554"/>
    </w:sdtPr>
    <w:sdtContent>
      <w:p w:rsidR="00813D30" w:rsidRDefault="00813D30">
        <w:pPr>
          <w:pStyle w:val="Footer"/>
          <w:jc w:val="center"/>
        </w:pPr>
        <w:fldSimple w:instr=" PAGE   \* MERGEFORMAT ">
          <w:r w:rsidR="004C55AB">
            <w:rPr>
              <w:noProof/>
            </w:rPr>
            <w:t>10</w:t>
          </w:r>
        </w:fldSimple>
      </w:p>
    </w:sdtContent>
  </w:sdt>
  <w:p w:rsidR="00813D30" w:rsidRDefault="00813D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940" w:rsidRDefault="007B6940">
      <w:pPr>
        <w:spacing w:before="0" w:after="0"/>
      </w:pPr>
      <w:r>
        <w:separator/>
      </w:r>
    </w:p>
  </w:footnote>
  <w:footnote w:type="continuationSeparator" w:id="0">
    <w:p w:rsidR="007B6940" w:rsidRDefault="007B6940">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C4C90"/>
    <w:multiLevelType w:val="hybridMultilevel"/>
    <w:tmpl w:val="EA626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20360"/>
    <w:multiLevelType w:val="hybridMultilevel"/>
    <w:tmpl w:val="6EB0B81C"/>
    <w:lvl w:ilvl="0" w:tplc="BD10856E">
      <w:start w:val="1"/>
      <w:numFmt w:val="bullet"/>
      <w:lvlText w:val=""/>
      <w:lvlJc w:val="left"/>
      <w:pPr>
        <w:tabs>
          <w:tab w:val="num" w:pos="720"/>
        </w:tabs>
        <w:ind w:left="720" w:hanging="360"/>
      </w:pPr>
      <w:rPr>
        <w:rFonts w:ascii="Wingdings" w:hAnsi="Wingdings" w:hint="default"/>
      </w:rPr>
    </w:lvl>
    <w:lvl w:ilvl="1" w:tplc="69BA9394">
      <w:start w:val="1"/>
      <w:numFmt w:val="bullet"/>
      <w:lvlText w:val=""/>
      <w:lvlJc w:val="left"/>
      <w:pPr>
        <w:tabs>
          <w:tab w:val="num" w:pos="1440"/>
        </w:tabs>
        <w:ind w:left="1440" w:hanging="360"/>
      </w:pPr>
      <w:rPr>
        <w:rFonts w:ascii="Wingdings" w:hAnsi="Wingdings" w:hint="default"/>
      </w:rPr>
    </w:lvl>
    <w:lvl w:ilvl="2" w:tplc="426A5D2A" w:tentative="1">
      <w:start w:val="1"/>
      <w:numFmt w:val="bullet"/>
      <w:lvlText w:val=""/>
      <w:lvlJc w:val="left"/>
      <w:pPr>
        <w:tabs>
          <w:tab w:val="num" w:pos="2160"/>
        </w:tabs>
        <w:ind w:left="2160" w:hanging="360"/>
      </w:pPr>
      <w:rPr>
        <w:rFonts w:ascii="Wingdings" w:hAnsi="Wingdings" w:hint="default"/>
      </w:rPr>
    </w:lvl>
    <w:lvl w:ilvl="3" w:tplc="844E14D2" w:tentative="1">
      <w:start w:val="1"/>
      <w:numFmt w:val="bullet"/>
      <w:lvlText w:val=""/>
      <w:lvlJc w:val="left"/>
      <w:pPr>
        <w:tabs>
          <w:tab w:val="num" w:pos="2880"/>
        </w:tabs>
        <w:ind w:left="2880" w:hanging="360"/>
      </w:pPr>
      <w:rPr>
        <w:rFonts w:ascii="Wingdings" w:hAnsi="Wingdings" w:hint="default"/>
      </w:rPr>
    </w:lvl>
    <w:lvl w:ilvl="4" w:tplc="0CA47506" w:tentative="1">
      <w:start w:val="1"/>
      <w:numFmt w:val="bullet"/>
      <w:lvlText w:val=""/>
      <w:lvlJc w:val="left"/>
      <w:pPr>
        <w:tabs>
          <w:tab w:val="num" w:pos="3600"/>
        </w:tabs>
        <w:ind w:left="3600" w:hanging="360"/>
      </w:pPr>
      <w:rPr>
        <w:rFonts w:ascii="Wingdings" w:hAnsi="Wingdings" w:hint="default"/>
      </w:rPr>
    </w:lvl>
    <w:lvl w:ilvl="5" w:tplc="E8BC36F0" w:tentative="1">
      <w:start w:val="1"/>
      <w:numFmt w:val="bullet"/>
      <w:lvlText w:val=""/>
      <w:lvlJc w:val="left"/>
      <w:pPr>
        <w:tabs>
          <w:tab w:val="num" w:pos="4320"/>
        </w:tabs>
        <w:ind w:left="4320" w:hanging="360"/>
      </w:pPr>
      <w:rPr>
        <w:rFonts w:ascii="Wingdings" w:hAnsi="Wingdings" w:hint="default"/>
      </w:rPr>
    </w:lvl>
    <w:lvl w:ilvl="6" w:tplc="1AF6C036" w:tentative="1">
      <w:start w:val="1"/>
      <w:numFmt w:val="bullet"/>
      <w:lvlText w:val=""/>
      <w:lvlJc w:val="left"/>
      <w:pPr>
        <w:tabs>
          <w:tab w:val="num" w:pos="5040"/>
        </w:tabs>
        <w:ind w:left="5040" w:hanging="360"/>
      </w:pPr>
      <w:rPr>
        <w:rFonts w:ascii="Wingdings" w:hAnsi="Wingdings" w:hint="default"/>
      </w:rPr>
    </w:lvl>
    <w:lvl w:ilvl="7" w:tplc="87C87200" w:tentative="1">
      <w:start w:val="1"/>
      <w:numFmt w:val="bullet"/>
      <w:lvlText w:val=""/>
      <w:lvlJc w:val="left"/>
      <w:pPr>
        <w:tabs>
          <w:tab w:val="num" w:pos="5760"/>
        </w:tabs>
        <w:ind w:left="5760" w:hanging="360"/>
      </w:pPr>
      <w:rPr>
        <w:rFonts w:ascii="Wingdings" w:hAnsi="Wingdings" w:hint="default"/>
      </w:rPr>
    </w:lvl>
    <w:lvl w:ilvl="8" w:tplc="F81278FA" w:tentative="1">
      <w:start w:val="1"/>
      <w:numFmt w:val="bullet"/>
      <w:lvlText w:val=""/>
      <w:lvlJc w:val="left"/>
      <w:pPr>
        <w:tabs>
          <w:tab w:val="num" w:pos="6480"/>
        </w:tabs>
        <w:ind w:left="6480" w:hanging="360"/>
      </w:pPr>
      <w:rPr>
        <w:rFonts w:ascii="Wingdings" w:hAnsi="Wingdings" w:hint="default"/>
      </w:rPr>
    </w:lvl>
  </w:abstractNum>
  <w:abstractNum w:abstractNumId="2">
    <w:nsid w:val="0E592C12"/>
    <w:multiLevelType w:val="hybridMultilevel"/>
    <w:tmpl w:val="F90AB5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06E70B3"/>
    <w:multiLevelType w:val="multilevel"/>
    <w:tmpl w:val="106E70B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06F1AFE"/>
    <w:multiLevelType w:val="hybridMultilevel"/>
    <w:tmpl w:val="77D82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985813"/>
    <w:multiLevelType w:val="hybridMultilevel"/>
    <w:tmpl w:val="1C787E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C8E3637"/>
    <w:multiLevelType w:val="hybridMultilevel"/>
    <w:tmpl w:val="50485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155A60"/>
    <w:multiLevelType w:val="hybridMultilevel"/>
    <w:tmpl w:val="6E0639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2AFA75EA"/>
    <w:multiLevelType w:val="multilevel"/>
    <w:tmpl w:val="6DDB3DA3"/>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6E6356D"/>
    <w:multiLevelType w:val="multilevel"/>
    <w:tmpl w:val="474F565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74F5652"/>
    <w:multiLevelType w:val="multilevel"/>
    <w:tmpl w:val="474F565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7F64ADC"/>
    <w:multiLevelType w:val="multilevel"/>
    <w:tmpl w:val="474F565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8E16B58"/>
    <w:multiLevelType w:val="hybridMultilevel"/>
    <w:tmpl w:val="A0DCB6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595D06C3"/>
    <w:multiLevelType w:val="hybridMultilevel"/>
    <w:tmpl w:val="77D823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5ED71D16"/>
    <w:multiLevelType w:val="multilevel"/>
    <w:tmpl w:val="6DDB3DA3"/>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3F73952"/>
    <w:multiLevelType w:val="hybridMultilevel"/>
    <w:tmpl w:val="BD8C5F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6DA47F22"/>
    <w:multiLevelType w:val="hybridMultilevel"/>
    <w:tmpl w:val="FF7A9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DB3DA3"/>
    <w:multiLevelType w:val="multilevel"/>
    <w:tmpl w:val="6DDB3DA3"/>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756C7282"/>
    <w:multiLevelType w:val="hybridMultilevel"/>
    <w:tmpl w:val="64C41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79D0710"/>
    <w:multiLevelType w:val="hybridMultilevel"/>
    <w:tmpl w:val="685E7466"/>
    <w:lvl w:ilvl="0" w:tplc="013A8156">
      <w:start w:val="1"/>
      <w:numFmt w:val="bullet"/>
      <w:lvlText w:val=""/>
      <w:lvlJc w:val="left"/>
      <w:pPr>
        <w:tabs>
          <w:tab w:val="num" w:pos="720"/>
        </w:tabs>
        <w:ind w:left="720" w:hanging="360"/>
      </w:pPr>
      <w:rPr>
        <w:rFonts w:ascii="Wingdings" w:hAnsi="Wingdings" w:hint="default"/>
      </w:rPr>
    </w:lvl>
    <w:lvl w:ilvl="1" w:tplc="31FA9328" w:tentative="1">
      <w:start w:val="1"/>
      <w:numFmt w:val="bullet"/>
      <w:lvlText w:val=""/>
      <w:lvlJc w:val="left"/>
      <w:pPr>
        <w:tabs>
          <w:tab w:val="num" w:pos="1440"/>
        </w:tabs>
        <w:ind w:left="1440" w:hanging="360"/>
      </w:pPr>
      <w:rPr>
        <w:rFonts w:ascii="Wingdings" w:hAnsi="Wingdings" w:hint="default"/>
      </w:rPr>
    </w:lvl>
    <w:lvl w:ilvl="2" w:tplc="13E6B69A" w:tentative="1">
      <w:start w:val="1"/>
      <w:numFmt w:val="bullet"/>
      <w:lvlText w:val=""/>
      <w:lvlJc w:val="left"/>
      <w:pPr>
        <w:tabs>
          <w:tab w:val="num" w:pos="2160"/>
        </w:tabs>
        <w:ind w:left="2160" w:hanging="360"/>
      </w:pPr>
      <w:rPr>
        <w:rFonts w:ascii="Wingdings" w:hAnsi="Wingdings" w:hint="default"/>
      </w:rPr>
    </w:lvl>
    <w:lvl w:ilvl="3" w:tplc="B4EEC5B8" w:tentative="1">
      <w:start w:val="1"/>
      <w:numFmt w:val="bullet"/>
      <w:lvlText w:val=""/>
      <w:lvlJc w:val="left"/>
      <w:pPr>
        <w:tabs>
          <w:tab w:val="num" w:pos="2880"/>
        </w:tabs>
        <w:ind w:left="2880" w:hanging="360"/>
      </w:pPr>
      <w:rPr>
        <w:rFonts w:ascii="Wingdings" w:hAnsi="Wingdings" w:hint="default"/>
      </w:rPr>
    </w:lvl>
    <w:lvl w:ilvl="4" w:tplc="AB72E728" w:tentative="1">
      <w:start w:val="1"/>
      <w:numFmt w:val="bullet"/>
      <w:lvlText w:val=""/>
      <w:lvlJc w:val="left"/>
      <w:pPr>
        <w:tabs>
          <w:tab w:val="num" w:pos="3600"/>
        </w:tabs>
        <w:ind w:left="3600" w:hanging="360"/>
      </w:pPr>
      <w:rPr>
        <w:rFonts w:ascii="Wingdings" w:hAnsi="Wingdings" w:hint="default"/>
      </w:rPr>
    </w:lvl>
    <w:lvl w:ilvl="5" w:tplc="AD9CED8E" w:tentative="1">
      <w:start w:val="1"/>
      <w:numFmt w:val="bullet"/>
      <w:lvlText w:val=""/>
      <w:lvlJc w:val="left"/>
      <w:pPr>
        <w:tabs>
          <w:tab w:val="num" w:pos="4320"/>
        </w:tabs>
        <w:ind w:left="4320" w:hanging="360"/>
      </w:pPr>
      <w:rPr>
        <w:rFonts w:ascii="Wingdings" w:hAnsi="Wingdings" w:hint="default"/>
      </w:rPr>
    </w:lvl>
    <w:lvl w:ilvl="6" w:tplc="14EAC48A" w:tentative="1">
      <w:start w:val="1"/>
      <w:numFmt w:val="bullet"/>
      <w:lvlText w:val=""/>
      <w:lvlJc w:val="left"/>
      <w:pPr>
        <w:tabs>
          <w:tab w:val="num" w:pos="5040"/>
        </w:tabs>
        <w:ind w:left="5040" w:hanging="360"/>
      </w:pPr>
      <w:rPr>
        <w:rFonts w:ascii="Wingdings" w:hAnsi="Wingdings" w:hint="default"/>
      </w:rPr>
    </w:lvl>
    <w:lvl w:ilvl="7" w:tplc="8E62D4F4" w:tentative="1">
      <w:start w:val="1"/>
      <w:numFmt w:val="bullet"/>
      <w:lvlText w:val=""/>
      <w:lvlJc w:val="left"/>
      <w:pPr>
        <w:tabs>
          <w:tab w:val="num" w:pos="5760"/>
        </w:tabs>
        <w:ind w:left="5760" w:hanging="360"/>
      </w:pPr>
      <w:rPr>
        <w:rFonts w:ascii="Wingdings" w:hAnsi="Wingdings" w:hint="default"/>
      </w:rPr>
    </w:lvl>
    <w:lvl w:ilvl="8" w:tplc="17AEE666" w:tentative="1">
      <w:start w:val="1"/>
      <w:numFmt w:val="bullet"/>
      <w:lvlText w:val=""/>
      <w:lvlJc w:val="left"/>
      <w:pPr>
        <w:tabs>
          <w:tab w:val="num" w:pos="6480"/>
        </w:tabs>
        <w:ind w:left="6480" w:hanging="360"/>
      </w:pPr>
      <w:rPr>
        <w:rFonts w:ascii="Wingdings" w:hAnsi="Wingdings" w:hint="default"/>
      </w:rPr>
    </w:lvl>
  </w:abstractNum>
  <w:abstractNum w:abstractNumId="20">
    <w:nsid w:val="7A584D18"/>
    <w:multiLevelType w:val="hybridMultilevel"/>
    <w:tmpl w:val="BF441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5253DF"/>
    <w:multiLevelType w:val="hybridMultilevel"/>
    <w:tmpl w:val="7E7CFB70"/>
    <w:lvl w:ilvl="0" w:tplc="E62CE7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0"/>
  </w:num>
  <w:num w:numId="3">
    <w:abstractNumId w:val="3"/>
  </w:num>
  <w:num w:numId="4">
    <w:abstractNumId w:val="16"/>
  </w:num>
  <w:num w:numId="5">
    <w:abstractNumId w:val="4"/>
  </w:num>
  <w:num w:numId="6">
    <w:abstractNumId w:val="7"/>
  </w:num>
  <w:num w:numId="7">
    <w:abstractNumId w:val="12"/>
  </w:num>
  <w:num w:numId="8">
    <w:abstractNumId w:val="5"/>
  </w:num>
  <w:num w:numId="9">
    <w:abstractNumId w:val="2"/>
  </w:num>
  <w:num w:numId="10">
    <w:abstractNumId w:val="15"/>
  </w:num>
  <w:num w:numId="11">
    <w:abstractNumId w:val="13"/>
  </w:num>
  <w:num w:numId="12">
    <w:abstractNumId w:val="14"/>
  </w:num>
  <w:num w:numId="13">
    <w:abstractNumId w:val="8"/>
  </w:num>
  <w:num w:numId="14">
    <w:abstractNumId w:val="11"/>
  </w:num>
  <w:num w:numId="15">
    <w:abstractNumId w:val="9"/>
  </w:num>
  <w:num w:numId="16">
    <w:abstractNumId w:val="21"/>
  </w:num>
  <w:num w:numId="17">
    <w:abstractNumId w:val="18"/>
  </w:num>
  <w:num w:numId="18">
    <w:abstractNumId w:val="20"/>
  </w:num>
  <w:num w:numId="19">
    <w:abstractNumId w:val="6"/>
  </w:num>
  <w:num w:numId="20">
    <w:abstractNumId w:val="0"/>
  </w:num>
  <w:num w:numId="21">
    <w:abstractNumId w:val="19"/>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
  <w:docVars>
    <w:docVar w:name="__Grammarly_42____i" w:val="H4sIAAAAAAAEAKtWckksSQxILCpxzi/NK1GyMqwFAAEhoTITAAAA"/>
    <w:docVar w:name="__Grammarly_42___1" w:val="H4sIAAAAAAAEAKtWcslP9kxRslIyNDaysDAwtTA2NbE0MTAwM7JQ0lEKTi0uzszPAykwNKkFANCyhPYtAAAA"/>
  </w:docVars>
  <w:rsids>
    <w:rsidRoot w:val="009E676D"/>
    <w:rsid w:val="000002E6"/>
    <w:rsid w:val="00002287"/>
    <w:rsid w:val="00002872"/>
    <w:rsid w:val="000031C5"/>
    <w:rsid w:val="00003A4F"/>
    <w:rsid w:val="00003E61"/>
    <w:rsid w:val="000076D8"/>
    <w:rsid w:val="00013B31"/>
    <w:rsid w:val="000147F2"/>
    <w:rsid w:val="0001570B"/>
    <w:rsid w:val="0001653F"/>
    <w:rsid w:val="0001753D"/>
    <w:rsid w:val="0003126E"/>
    <w:rsid w:val="00034F95"/>
    <w:rsid w:val="00036D9C"/>
    <w:rsid w:val="00042539"/>
    <w:rsid w:val="000445A8"/>
    <w:rsid w:val="00045D8A"/>
    <w:rsid w:val="00051965"/>
    <w:rsid w:val="000528BF"/>
    <w:rsid w:val="00053E9A"/>
    <w:rsid w:val="00054240"/>
    <w:rsid w:val="0005486B"/>
    <w:rsid w:val="000569F1"/>
    <w:rsid w:val="000573B2"/>
    <w:rsid w:val="00060803"/>
    <w:rsid w:val="00061F1F"/>
    <w:rsid w:val="000631CB"/>
    <w:rsid w:val="00066CF7"/>
    <w:rsid w:val="00072A06"/>
    <w:rsid w:val="00072B57"/>
    <w:rsid w:val="000758A2"/>
    <w:rsid w:val="0007635A"/>
    <w:rsid w:val="00076D18"/>
    <w:rsid w:val="000775A9"/>
    <w:rsid w:val="000777F6"/>
    <w:rsid w:val="00077931"/>
    <w:rsid w:val="00083E71"/>
    <w:rsid w:val="00084078"/>
    <w:rsid w:val="000846A3"/>
    <w:rsid w:val="0008771B"/>
    <w:rsid w:val="000918FC"/>
    <w:rsid w:val="0009409F"/>
    <w:rsid w:val="00096717"/>
    <w:rsid w:val="00096FAE"/>
    <w:rsid w:val="00097CF7"/>
    <w:rsid w:val="000A1611"/>
    <w:rsid w:val="000A2E87"/>
    <w:rsid w:val="000A3166"/>
    <w:rsid w:val="000A37D4"/>
    <w:rsid w:val="000A573F"/>
    <w:rsid w:val="000A5E72"/>
    <w:rsid w:val="000A6372"/>
    <w:rsid w:val="000A723D"/>
    <w:rsid w:val="000B131B"/>
    <w:rsid w:val="000B141E"/>
    <w:rsid w:val="000B1FFA"/>
    <w:rsid w:val="000B56AA"/>
    <w:rsid w:val="000C1609"/>
    <w:rsid w:val="000C247D"/>
    <w:rsid w:val="000C7203"/>
    <w:rsid w:val="000C7921"/>
    <w:rsid w:val="000C7E89"/>
    <w:rsid w:val="000D05ED"/>
    <w:rsid w:val="000D0D2A"/>
    <w:rsid w:val="000D1649"/>
    <w:rsid w:val="000D20BA"/>
    <w:rsid w:val="000D28B5"/>
    <w:rsid w:val="000D2E01"/>
    <w:rsid w:val="000D6BAD"/>
    <w:rsid w:val="000D7BE4"/>
    <w:rsid w:val="000E34E0"/>
    <w:rsid w:val="000E3BCC"/>
    <w:rsid w:val="000E4773"/>
    <w:rsid w:val="000E4CCD"/>
    <w:rsid w:val="000E7875"/>
    <w:rsid w:val="000F00B6"/>
    <w:rsid w:val="000F4B14"/>
    <w:rsid w:val="000F56E1"/>
    <w:rsid w:val="000F659C"/>
    <w:rsid w:val="00100594"/>
    <w:rsid w:val="0010169B"/>
    <w:rsid w:val="00104338"/>
    <w:rsid w:val="00104F7F"/>
    <w:rsid w:val="00105E95"/>
    <w:rsid w:val="00107984"/>
    <w:rsid w:val="00110C66"/>
    <w:rsid w:val="001114A5"/>
    <w:rsid w:val="001114DA"/>
    <w:rsid w:val="001121CB"/>
    <w:rsid w:val="00115A64"/>
    <w:rsid w:val="00115F84"/>
    <w:rsid w:val="00116662"/>
    <w:rsid w:val="00117434"/>
    <w:rsid w:val="00121DBD"/>
    <w:rsid w:val="00122827"/>
    <w:rsid w:val="001260E7"/>
    <w:rsid w:val="001265D4"/>
    <w:rsid w:val="0012779F"/>
    <w:rsid w:val="00133F16"/>
    <w:rsid w:val="001342B2"/>
    <w:rsid w:val="0013485A"/>
    <w:rsid w:val="00137EA9"/>
    <w:rsid w:val="0014139A"/>
    <w:rsid w:val="00141C73"/>
    <w:rsid w:val="00142C74"/>
    <w:rsid w:val="00142DB1"/>
    <w:rsid w:val="00144D25"/>
    <w:rsid w:val="001510FE"/>
    <w:rsid w:val="00151C56"/>
    <w:rsid w:val="00152E1F"/>
    <w:rsid w:val="001545EF"/>
    <w:rsid w:val="00161826"/>
    <w:rsid w:val="0016280C"/>
    <w:rsid w:val="00162AE8"/>
    <w:rsid w:val="00163660"/>
    <w:rsid w:val="00163929"/>
    <w:rsid w:val="00163A4E"/>
    <w:rsid w:val="00165300"/>
    <w:rsid w:val="00166202"/>
    <w:rsid w:val="00170E40"/>
    <w:rsid w:val="0017164A"/>
    <w:rsid w:val="00176B33"/>
    <w:rsid w:val="00177954"/>
    <w:rsid w:val="00177CE5"/>
    <w:rsid w:val="00180971"/>
    <w:rsid w:val="00181EA6"/>
    <w:rsid w:val="00185851"/>
    <w:rsid w:val="00186EB3"/>
    <w:rsid w:val="00187605"/>
    <w:rsid w:val="00187670"/>
    <w:rsid w:val="001901F4"/>
    <w:rsid w:val="0019319E"/>
    <w:rsid w:val="00194A78"/>
    <w:rsid w:val="001A10B7"/>
    <w:rsid w:val="001A33D8"/>
    <w:rsid w:val="001A3C26"/>
    <w:rsid w:val="001B028E"/>
    <w:rsid w:val="001B078A"/>
    <w:rsid w:val="001B14AB"/>
    <w:rsid w:val="001B1938"/>
    <w:rsid w:val="001B303B"/>
    <w:rsid w:val="001B34D4"/>
    <w:rsid w:val="001C319A"/>
    <w:rsid w:val="001C5F51"/>
    <w:rsid w:val="001D05CE"/>
    <w:rsid w:val="001D13EB"/>
    <w:rsid w:val="001D2D6B"/>
    <w:rsid w:val="001D3C4A"/>
    <w:rsid w:val="001D505F"/>
    <w:rsid w:val="001D7B12"/>
    <w:rsid w:val="001E1416"/>
    <w:rsid w:val="001E1E8F"/>
    <w:rsid w:val="001E4AB5"/>
    <w:rsid w:val="001E4D29"/>
    <w:rsid w:val="001E6701"/>
    <w:rsid w:val="001E740D"/>
    <w:rsid w:val="001F1A11"/>
    <w:rsid w:val="001F2915"/>
    <w:rsid w:val="001F484E"/>
    <w:rsid w:val="001F782C"/>
    <w:rsid w:val="00201186"/>
    <w:rsid w:val="00206950"/>
    <w:rsid w:val="00207CF0"/>
    <w:rsid w:val="00210D88"/>
    <w:rsid w:val="00211B99"/>
    <w:rsid w:val="0021278E"/>
    <w:rsid w:val="00212A69"/>
    <w:rsid w:val="00212D31"/>
    <w:rsid w:val="00215DF2"/>
    <w:rsid w:val="00216D61"/>
    <w:rsid w:val="00220107"/>
    <w:rsid w:val="00222160"/>
    <w:rsid w:val="00222709"/>
    <w:rsid w:val="00223710"/>
    <w:rsid w:val="00224D30"/>
    <w:rsid w:val="00224EBA"/>
    <w:rsid w:val="002250AB"/>
    <w:rsid w:val="00225782"/>
    <w:rsid w:val="002270A9"/>
    <w:rsid w:val="00227683"/>
    <w:rsid w:val="00227B95"/>
    <w:rsid w:val="00231261"/>
    <w:rsid w:val="002322E5"/>
    <w:rsid w:val="00235546"/>
    <w:rsid w:val="00235651"/>
    <w:rsid w:val="00235BB5"/>
    <w:rsid w:val="00241029"/>
    <w:rsid w:val="00241356"/>
    <w:rsid w:val="002414BF"/>
    <w:rsid w:val="002425AC"/>
    <w:rsid w:val="00244E2A"/>
    <w:rsid w:val="00246A9A"/>
    <w:rsid w:val="0025345D"/>
    <w:rsid w:val="002561C1"/>
    <w:rsid w:val="00256C4D"/>
    <w:rsid w:val="0025732D"/>
    <w:rsid w:val="00261553"/>
    <w:rsid w:val="0026178C"/>
    <w:rsid w:val="002622D2"/>
    <w:rsid w:val="00262483"/>
    <w:rsid w:val="00262777"/>
    <w:rsid w:val="00262987"/>
    <w:rsid w:val="00264D57"/>
    <w:rsid w:val="00266715"/>
    <w:rsid w:val="002672C8"/>
    <w:rsid w:val="002720B2"/>
    <w:rsid w:val="00274D56"/>
    <w:rsid w:val="002774B6"/>
    <w:rsid w:val="00284C85"/>
    <w:rsid w:val="00286675"/>
    <w:rsid w:val="00286948"/>
    <w:rsid w:val="00287F33"/>
    <w:rsid w:val="00290BC0"/>
    <w:rsid w:val="00291996"/>
    <w:rsid w:val="00291C4B"/>
    <w:rsid w:val="00291DE8"/>
    <w:rsid w:val="00292407"/>
    <w:rsid w:val="00292614"/>
    <w:rsid w:val="00292983"/>
    <w:rsid w:val="00292ABC"/>
    <w:rsid w:val="00293B1D"/>
    <w:rsid w:val="00294ECD"/>
    <w:rsid w:val="002956A0"/>
    <w:rsid w:val="002A72C0"/>
    <w:rsid w:val="002B1CE3"/>
    <w:rsid w:val="002B4181"/>
    <w:rsid w:val="002B6B44"/>
    <w:rsid w:val="002B76A2"/>
    <w:rsid w:val="002C196A"/>
    <w:rsid w:val="002D666F"/>
    <w:rsid w:val="002D7062"/>
    <w:rsid w:val="002D7645"/>
    <w:rsid w:val="002D7BFA"/>
    <w:rsid w:val="002E0E30"/>
    <w:rsid w:val="002E12AF"/>
    <w:rsid w:val="002E1A33"/>
    <w:rsid w:val="002E48D3"/>
    <w:rsid w:val="002E49B6"/>
    <w:rsid w:val="002E7885"/>
    <w:rsid w:val="002F0219"/>
    <w:rsid w:val="002F0DA6"/>
    <w:rsid w:val="002F27C9"/>
    <w:rsid w:val="002F3347"/>
    <w:rsid w:val="002F3A6D"/>
    <w:rsid w:val="002F4416"/>
    <w:rsid w:val="002F44E0"/>
    <w:rsid w:val="002F4B7A"/>
    <w:rsid w:val="002F5B15"/>
    <w:rsid w:val="002F7C18"/>
    <w:rsid w:val="00302EAE"/>
    <w:rsid w:val="00304234"/>
    <w:rsid w:val="0031005B"/>
    <w:rsid w:val="00310A73"/>
    <w:rsid w:val="00310A86"/>
    <w:rsid w:val="00310CE0"/>
    <w:rsid w:val="00314F1B"/>
    <w:rsid w:val="003151AF"/>
    <w:rsid w:val="00316E5B"/>
    <w:rsid w:val="00322CFA"/>
    <w:rsid w:val="003246FE"/>
    <w:rsid w:val="003267BB"/>
    <w:rsid w:val="00327E62"/>
    <w:rsid w:val="003305C6"/>
    <w:rsid w:val="00330A92"/>
    <w:rsid w:val="003314A8"/>
    <w:rsid w:val="00331FCE"/>
    <w:rsid w:val="003324F7"/>
    <w:rsid w:val="00332EE0"/>
    <w:rsid w:val="00335738"/>
    <w:rsid w:val="00336C34"/>
    <w:rsid w:val="00342234"/>
    <w:rsid w:val="00344496"/>
    <w:rsid w:val="00344574"/>
    <w:rsid w:val="00350365"/>
    <w:rsid w:val="00351327"/>
    <w:rsid w:val="003520CE"/>
    <w:rsid w:val="003544CB"/>
    <w:rsid w:val="00354C8D"/>
    <w:rsid w:val="00360E64"/>
    <w:rsid w:val="00363402"/>
    <w:rsid w:val="00365A43"/>
    <w:rsid w:val="003672F7"/>
    <w:rsid w:val="00370B44"/>
    <w:rsid w:val="00372691"/>
    <w:rsid w:val="00373066"/>
    <w:rsid w:val="003751C4"/>
    <w:rsid w:val="00376C03"/>
    <w:rsid w:val="00376F4A"/>
    <w:rsid w:val="003830BF"/>
    <w:rsid w:val="00383D98"/>
    <w:rsid w:val="003864EA"/>
    <w:rsid w:val="003876D9"/>
    <w:rsid w:val="003933E9"/>
    <w:rsid w:val="00395971"/>
    <w:rsid w:val="003A0A1D"/>
    <w:rsid w:val="003A1867"/>
    <w:rsid w:val="003A5800"/>
    <w:rsid w:val="003A59D0"/>
    <w:rsid w:val="003A6E02"/>
    <w:rsid w:val="003A7016"/>
    <w:rsid w:val="003B1A69"/>
    <w:rsid w:val="003B3B4E"/>
    <w:rsid w:val="003B44A1"/>
    <w:rsid w:val="003B4B49"/>
    <w:rsid w:val="003B5193"/>
    <w:rsid w:val="003B63DC"/>
    <w:rsid w:val="003B65D7"/>
    <w:rsid w:val="003B6AE3"/>
    <w:rsid w:val="003B7E45"/>
    <w:rsid w:val="003C3F13"/>
    <w:rsid w:val="003C458A"/>
    <w:rsid w:val="003C45FA"/>
    <w:rsid w:val="003D0261"/>
    <w:rsid w:val="003D02ED"/>
    <w:rsid w:val="003D2A88"/>
    <w:rsid w:val="003D48DD"/>
    <w:rsid w:val="003D5B56"/>
    <w:rsid w:val="003D71F8"/>
    <w:rsid w:val="003D7BC5"/>
    <w:rsid w:val="003E2120"/>
    <w:rsid w:val="003E2152"/>
    <w:rsid w:val="003E2244"/>
    <w:rsid w:val="003E6D93"/>
    <w:rsid w:val="003E75F6"/>
    <w:rsid w:val="003F03DE"/>
    <w:rsid w:val="003F2EF1"/>
    <w:rsid w:val="003F3AA9"/>
    <w:rsid w:val="003F5FA1"/>
    <w:rsid w:val="0040256C"/>
    <w:rsid w:val="0040425A"/>
    <w:rsid w:val="0040554E"/>
    <w:rsid w:val="00407729"/>
    <w:rsid w:val="004100FD"/>
    <w:rsid w:val="00410143"/>
    <w:rsid w:val="00411C01"/>
    <w:rsid w:val="00412A6E"/>
    <w:rsid w:val="00413AAE"/>
    <w:rsid w:val="004153EE"/>
    <w:rsid w:val="0041763C"/>
    <w:rsid w:val="0042015E"/>
    <w:rsid w:val="0042064B"/>
    <w:rsid w:val="0042067B"/>
    <w:rsid w:val="00423602"/>
    <w:rsid w:val="00423607"/>
    <w:rsid w:val="00423D4E"/>
    <w:rsid w:val="00424C91"/>
    <w:rsid w:val="0042540C"/>
    <w:rsid w:val="00427D36"/>
    <w:rsid w:val="0043135E"/>
    <w:rsid w:val="00431CCB"/>
    <w:rsid w:val="0043216B"/>
    <w:rsid w:val="004336A5"/>
    <w:rsid w:val="00434951"/>
    <w:rsid w:val="00434E88"/>
    <w:rsid w:val="004373DD"/>
    <w:rsid w:val="00441051"/>
    <w:rsid w:val="00442421"/>
    <w:rsid w:val="00442A24"/>
    <w:rsid w:val="00442C35"/>
    <w:rsid w:val="00443451"/>
    <w:rsid w:val="00443FB2"/>
    <w:rsid w:val="00450544"/>
    <w:rsid w:val="00451823"/>
    <w:rsid w:val="00451B55"/>
    <w:rsid w:val="00453634"/>
    <w:rsid w:val="004538B7"/>
    <w:rsid w:val="00455EBD"/>
    <w:rsid w:val="004566DE"/>
    <w:rsid w:val="00456C32"/>
    <w:rsid w:val="004613F0"/>
    <w:rsid w:val="0046146A"/>
    <w:rsid w:val="0046225A"/>
    <w:rsid w:val="004634C9"/>
    <w:rsid w:val="00464502"/>
    <w:rsid w:val="00467F7E"/>
    <w:rsid w:val="00471DF9"/>
    <w:rsid w:val="00472055"/>
    <w:rsid w:val="00474C8E"/>
    <w:rsid w:val="0047656A"/>
    <w:rsid w:val="00477099"/>
    <w:rsid w:val="00477FFC"/>
    <w:rsid w:val="004805AF"/>
    <w:rsid w:val="004816C4"/>
    <w:rsid w:val="0048177D"/>
    <w:rsid w:val="00482E36"/>
    <w:rsid w:val="0048371D"/>
    <w:rsid w:val="00484B5F"/>
    <w:rsid w:val="0048685C"/>
    <w:rsid w:val="0048792D"/>
    <w:rsid w:val="00490247"/>
    <w:rsid w:val="004902AA"/>
    <w:rsid w:val="00490F0D"/>
    <w:rsid w:val="0049173E"/>
    <w:rsid w:val="00491FFD"/>
    <w:rsid w:val="00493EF8"/>
    <w:rsid w:val="004940D1"/>
    <w:rsid w:val="00495751"/>
    <w:rsid w:val="004968D7"/>
    <w:rsid w:val="0049696C"/>
    <w:rsid w:val="004A2050"/>
    <w:rsid w:val="004A5A64"/>
    <w:rsid w:val="004B1CBD"/>
    <w:rsid w:val="004B2E39"/>
    <w:rsid w:val="004B37FF"/>
    <w:rsid w:val="004B5F6F"/>
    <w:rsid w:val="004B71E3"/>
    <w:rsid w:val="004B7CFF"/>
    <w:rsid w:val="004B7E8D"/>
    <w:rsid w:val="004C0846"/>
    <w:rsid w:val="004C2342"/>
    <w:rsid w:val="004C2573"/>
    <w:rsid w:val="004C4480"/>
    <w:rsid w:val="004C4A24"/>
    <w:rsid w:val="004C55AB"/>
    <w:rsid w:val="004C56AB"/>
    <w:rsid w:val="004C6627"/>
    <w:rsid w:val="004D05A6"/>
    <w:rsid w:val="004D0957"/>
    <w:rsid w:val="004D26B5"/>
    <w:rsid w:val="004D28D5"/>
    <w:rsid w:val="004D572B"/>
    <w:rsid w:val="004D5CC0"/>
    <w:rsid w:val="004D5E88"/>
    <w:rsid w:val="004D67F8"/>
    <w:rsid w:val="004E31F2"/>
    <w:rsid w:val="004E3AAE"/>
    <w:rsid w:val="004E471C"/>
    <w:rsid w:val="004E5185"/>
    <w:rsid w:val="004F0D83"/>
    <w:rsid w:val="004F1A60"/>
    <w:rsid w:val="004F3AAE"/>
    <w:rsid w:val="004F68DD"/>
    <w:rsid w:val="004F69D7"/>
    <w:rsid w:val="004F76B5"/>
    <w:rsid w:val="00500094"/>
    <w:rsid w:val="00500CC5"/>
    <w:rsid w:val="00501327"/>
    <w:rsid w:val="0050369F"/>
    <w:rsid w:val="00505092"/>
    <w:rsid w:val="00505FDB"/>
    <w:rsid w:val="005112D1"/>
    <w:rsid w:val="005124F1"/>
    <w:rsid w:val="00514020"/>
    <w:rsid w:val="005211F6"/>
    <w:rsid w:val="0052253C"/>
    <w:rsid w:val="0052408B"/>
    <w:rsid w:val="00524F84"/>
    <w:rsid w:val="00525038"/>
    <w:rsid w:val="00525207"/>
    <w:rsid w:val="005259A0"/>
    <w:rsid w:val="005267D1"/>
    <w:rsid w:val="00532C43"/>
    <w:rsid w:val="00533E38"/>
    <w:rsid w:val="005346C2"/>
    <w:rsid w:val="00540FA1"/>
    <w:rsid w:val="00543EB3"/>
    <w:rsid w:val="0054551A"/>
    <w:rsid w:val="00545E0A"/>
    <w:rsid w:val="00546002"/>
    <w:rsid w:val="0054651E"/>
    <w:rsid w:val="00546F87"/>
    <w:rsid w:val="00547512"/>
    <w:rsid w:val="00547E7C"/>
    <w:rsid w:val="005500CF"/>
    <w:rsid w:val="005508A8"/>
    <w:rsid w:val="00550D32"/>
    <w:rsid w:val="00552BE5"/>
    <w:rsid w:val="00557396"/>
    <w:rsid w:val="00557554"/>
    <w:rsid w:val="00560444"/>
    <w:rsid w:val="005643D9"/>
    <w:rsid w:val="00565E21"/>
    <w:rsid w:val="00566D9B"/>
    <w:rsid w:val="00573392"/>
    <w:rsid w:val="00576577"/>
    <w:rsid w:val="005804C3"/>
    <w:rsid w:val="00582D7B"/>
    <w:rsid w:val="005831AC"/>
    <w:rsid w:val="005842EA"/>
    <w:rsid w:val="005846D7"/>
    <w:rsid w:val="005918FA"/>
    <w:rsid w:val="005929BD"/>
    <w:rsid w:val="00593D16"/>
    <w:rsid w:val="00595834"/>
    <w:rsid w:val="00595DB9"/>
    <w:rsid w:val="0059665B"/>
    <w:rsid w:val="00596A48"/>
    <w:rsid w:val="005A17FE"/>
    <w:rsid w:val="005A30EF"/>
    <w:rsid w:val="005A34B1"/>
    <w:rsid w:val="005A6360"/>
    <w:rsid w:val="005A666E"/>
    <w:rsid w:val="005B095B"/>
    <w:rsid w:val="005B1C48"/>
    <w:rsid w:val="005C12FA"/>
    <w:rsid w:val="005C19B3"/>
    <w:rsid w:val="005C4551"/>
    <w:rsid w:val="005E032C"/>
    <w:rsid w:val="005E0439"/>
    <w:rsid w:val="005E1481"/>
    <w:rsid w:val="005E2D0A"/>
    <w:rsid w:val="005E6338"/>
    <w:rsid w:val="005E68D4"/>
    <w:rsid w:val="005F0C2C"/>
    <w:rsid w:val="005F1137"/>
    <w:rsid w:val="005F3652"/>
    <w:rsid w:val="005F3D56"/>
    <w:rsid w:val="005F4A7F"/>
    <w:rsid w:val="0060195C"/>
    <w:rsid w:val="006079AE"/>
    <w:rsid w:val="00610636"/>
    <w:rsid w:val="00611577"/>
    <w:rsid w:val="00613E3B"/>
    <w:rsid w:val="00616973"/>
    <w:rsid w:val="00617BF6"/>
    <w:rsid w:val="00617C5A"/>
    <w:rsid w:val="006220F1"/>
    <w:rsid w:val="0062323A"/>
    <w:rsid w:val="00623405"/>
    <w:rsid w:val="0062436F"/>
    <w:rsid w:val="0062443B"/>
    <w:rsid w:val="0062473E"/>
    <w:rsid w:val="00625886"/>
    <w:rsid w:val="00625991"/>
    <w:rsid w:val="00625BA6"/>
    <w:rsid w:val="00626CE6"/>
    <w:rsid w:val="00631861"/>
    <w:rsid w:val="00631A5C"/>
    <w:rsid w:val="00632CEE"/>
    <w:rsid w:val="00632E5D"/>
    <w:rsid w:val="006361A6"/>
    <w:rsid w:val="006400F2"/>
    <w:rsid w:val="00646451"/>
    <w:rsid w:val="00646BB9"/>
    <w:rsid w:val="0065046B"/>
    <w:rsid w:val="00650AF6"/>
    <w:rsid w:val="00651BE2"/>
    <w:rsid w:val="00651D1D"/>
    <w:rsid w:val="00653ADF"/>
    <w:rsid w:val="00653F02"/>
    <w:rsid w:val="00654F5F"/>
    <w:rsid w:val="00655007"/>
    <w:rsid w:val="00657E1F"/>
    <w:rsid w:val="00662E49"/>
    <w:rsid w:val="00665D1C"/>
    <w:rsid w:val="00666591"/>
    <w:rsid w:val="00666A4E"/>
    <w:rsid w:val="00674888"/>
    <w:rsid w:val="006775A0"/>
    <w:rsid w:val="00680BB1"/>
    <w:rsid w:val="0068269A"/>
    <w:rsid w:val="0068492E"/>
    <w:rsid w:val="0068582A"/>
    <w:rsid w:val="00686CEE"/>
    <w:rsid w:val="0068746D"/>
    <w:rsid w:val="00691570"/>
    <w:rsid w:val="00691C0E"/>
    <w:rsid w:val="00692013"/>
    <w:rsid w:val="00692AE1"/>
    <w:rsid w:val="00693EE5"/>
    <w:rsid w:val="00695E73"/>
    <w:rsid w:val="00696673"/>
    <w:rsid w:val="00696BE5"/>
    <w:rsid w:val="006A0EF9"/>
    <w:rsid w:val="006A1F5A"/>
    <w:rsid w:val="006A611E"/>
    <w:rsid w:val="006A731C"/>
    <w:rsid w:val="006B7E35"/>
    <w:rsid w:val="006C0595"/>
    <w:rsid w:val="006C310C"/>
    <w:rsid w:val="006C375B"/>
    <w:rsid w:val="006C4606"/>
    <w:rsid w:val="006C60FE"/>
    <w:rsid w:val="006D04D2"/>
    <w:rsid w:val="006D156E"/>
    <w:rsid w:val="006D2441"/>
    <w:rsid w:val="006D253B"/>
    <w:rsid w:val="006D2F54"/>
    <w:rsid w:val="006D33AF"/>
    <w:rsid w:val="006D54FE"/>
    <w:rsid w:val="006D59D1"/>
    <w:rsid w:val="006D5F7A"/>
    <w:rsid w:val="006D6CFE"/>
    <w:rsid w:val="006E1ACB"/>
    <w:rsid w:val="006E1D71"/>
    <w:rsid w:val="006E4235"/>
    <w:rsid w:val="006E5A44"/>
    <w:rsid w:val="006F1502"/>
    <w:rsid w:val="006F2725"/>
    <w:rsid w:val="006F46B3"/>
    <w:rsid w:val="006F5CF2"/>
    <w:rsid w:val="006F696B"/>
    <w:rsid w:val="006F70D2"/>
    <w:rsid w:val="00700FFE"/>
    <w:rsid w:val="00701ADF"/>
    <w:rsid w:val="00701FF6"/>
    <w:rsid w:val="0070261F"/>
    <w:rsid w:val="00703376"/>
    <w:rsid w:val="007048FE"/>
    <w:rsid w:val="00704E4E"/>
    <w:rsid w:val="0070518B"/>
    <w:rsid w:val="00705AD1"/>
    <w:rsid w:val="00705C11"/>
    <w:rsid w:val="00707130"/>
    <w:rsid w:val="007146BB"/>
    <w:rsid w:val="00714A3D"/>
    <w:rsid w:val="007164DB"/>
    <w:rsid w:val="00716778"/>
    <w:rsid w:val="00721035"/>
    <w:rsid w:val="00721CBD"/>
    <w:rsid w:val="00722696"/>
    <w:rsid w:val="00722764"/>
    <w:rsid w:val="00722BE6"/>
    <w:rsid w:val="00723C03"/>
    <w:rsid w:val="00723DB4"/>
    <w:rsid w:val="00725047"/>
    <w:rsid w:val="00725343"/>
    <w:rsid w:val="0072542B"/>
    <w:rsid w:val="007254A1"/>
    <w:rsid w:val="00726181"/>
    <w:rsid w:val="007272A5"/>
    <w:rsid w:val="00733B65"/>
    <w:rsid w:val="00735F2E"/>
    <w:rsid w:val="00741823"/>
    <w:rsid w:val="00741F61"/>
    <w:rsid w:val="00742C53"/>
    <w:rsid w:val="00742DD6"/>
    <w:rsid w:val="007436E1"/>
    <w:rsid w:val="00744B40"/>
    <w:rsid w:val="00745E10"/>
    <w:rsid w:val="007465B7"/>
    <w:rsid w:val="00754C4E"/>
    <w:rsid w:val="007566E5"/>
    <w:rsid w:val="00757BB3"/>
    <w:rsid w:val="007606D0"/>
    <w:rsid w:val="007651A8"/>
    <w:rsid w:val="00765302"/>
    <w:rsid w:val="00765CFE"/>
    <w:rsid w:val="00766DCF"/>
    <w:rsid w:val="007674C4"/>
    <w:rsid w:val="00767A27"/>
    <w:rsid w:val="00770F89"/>
    <w:rsid w:val="00771064"/>
    <w:rsid w:val="00771A80"/>
    <w:rsid w:val="0077249E"/>
    <w:rsid w:val="0077339D"/>
    <w:rsid w:val="007750E3"/>
    <w:rsid w:val="00775E7F"/>
    <w:rsid w:val="00776190"/>
    <w:rsid w:val="007774C6"/>
    <w:rsid w:val="007779E4"/>
    <w:rsid w:val="0078055E"/>
    <w:rsid w:val="007815C9"/>
    <w:rsid w:val="007822A9"/>
    <w:rsid w:val="007829F8"/>
    <w:rsid w:val="007830B3"/>
    <w:rsid w:val="007830D3"/>
    <w:rsid w:val="007831AF"/>
    <w:rsid w:val="0078484C"/>
    <w:rsid w:val="00785BD1"/>
    <w:rsid w:val="0078626B"/>
    <w:rsid w:val="00786D30"/>
    <w:rsid w:val="007903BB"/>
    <w:rsid w:val="0079199F"/>
    <w:rsid w:val="00792F6A"/>
    <w:rsid w:val="007939B0"/>
    <w:rsid w:val="00795203"/>
    <w:rsid w:val="00796B27"/>
    <w:rsid w:val="007A0F2E"/>
    <w:rsid w:val="007A5C1F"/>
    <w:rsid w:val="007A651D"/>
    <w:rsid w:val="007B0BA3"/>
    <w:rsid w:val="007B114D"/>
    <w:rsid w:val="007B32CA"/>
    <w:rsid w:val="007B5B11"/>
    <w:rsid w:val="007B6940"/>
    <w:rsid w:val="007B71B1"/>
    <w:rsid w:val="007C1257"/>
    <w:rsid w:val="007C1D37"/>
    <w:rsid w:val="007C26FB"/>
    <w:rsid w:val="007C4928"/>
    <w:rsid w:val="007C5A59"/>
    <w:rsid w:val="007C66CA"/>
    <w:rsid w:val="007C7E57"/>
    <w:rsid w:val="007D1A6C"/>
    <w:rsid w:val="007D2D74"/>
    <w:rsid w:val="007D41D7"/>
    <w:rsid w:val="007D52BB"/>
    <w:rsid w:val="007D737B"/>
    <w:rsid w:val="007E1088"/>
    <w:rsid w:val="007E343A"/>
    <w:rsid w:val="007E4DCE"/>
    <w:rsid w:val="007F14C0"/>
    <w:rsid w:val="007F2142"/>
    <w:rsid w:val="007F24E8"/>
    <w:rsid w:val="007F3148"/>
    <w:rsid w:val="007F42C2"/>
    <w:rsid w:val="007F4738"/>
    <w:rsid w:val="007F7479"/>
    <w:rsid w:val="00802853"/>
    <w:rsid w:val="00803093"/>
    <w:rsid w:val="00803129"/>
    <w:rsid w:val="00806EE9"/>
    <w:rsid w:val="00807FD2"/>
    <w:rsid w:val="00810472"/>
    <w:rsid w:val="0081326F"/>
    <w:rsid w:val="00813D30"/>
    <w:rsid w:val="0081408E"/>
    <w:rsid w:val="00815B83"/>
    <w:rsid w:val="0081666C"/>
    <w:rsid w:val="00821B26"/>
    <w:rsid w:val="0082405F"/>
    <w:rsid w:val="00824F1F"/>
    <w:rsid w:val="008276F9"/>
    <w:rsid w:val="00827F22"/>
    <w:rsid w:val="00830554"/>
    <w:rsid w:val="0083290E"/>
    <w:rsid w:val="00833C17"/>
    <w:rsid w:val="008344C7"/>
    <w:rsid w:val="008376AB"/>
    <w:rsid w:val="008406DE"/>
    <w:rsid w:val="00840B85"/>
    <w:rsid w:val="008414F7"/>
    <w:rsid w:val="00841BE5"/>
    <w:rsid w:val="00843F83"/>
    <w:rsid w:val="00844466"/>
    <w:rsid w:val="00845EB3"/>
    <w:rsid w:val="00847D73"/>
    <w:rsid w:val="00850DCD"/>
    <w:rsid w:val="00850F13"/>
    <w:rsid w:val="00851ECC"/>
    <w:rsid w:val="00855DE9"/>
    <w:rsid w:val="00856CD7"/>
    <w:rsid w:val="00856E85"/>
    <w:rsid w:val="00857BBB"/>
    <w:rsid w:val="00862654"/>
    <w:rsid w:val="00863375"/>
    <w:rsid w:val="0086385B"/>
    <w:rsid w:val="0086392E"/>
    <w:rsid w:val="00864566"/>
    <w:rsid w:val="008645A0"/>
    <w:rsid w:val="008712CF"/>
    <w:rsid w:val="00875BFE"/>
    <w:rsid w:val="00877EC2"/>
    <w:rsid w:val="008854AE"/>
    <w:rsid w:val="00886A7A"/>
    <w:rsid w:val="00887910"/>
    <w:rsid w:val="008924EB"/>
    <w:rsid w:val="00893118"/>
    <w:rsid w:val="00894A05"/>
    <w:rsid w:val="0089590E"/>
    <w:rsid w:val="00896B2E"/>
    <w:rsid w:val="008975E6"/>
    <w:rsid w:val="008978B2"/>
    <w:rsid w:val="008A0A9B"/>
    <w:rsid w:val="008A20DC"/>
    <w:rsid w:val="008A3175"/>
    <w:rsid w:val="008A3F9D"/>
    <w:rsid w:val="008A7331"/>
    <w:rsid w:val="008B0B6F"/>
    <w:rsid w:val="008B0C85"/>
    <w:rsid w:val="008B4BDA"/>
    <w:rsid w:val="008B5993"/>
    <w:rsid w:val="008B6A93"/>
    <w:rsid w:val="008C40C8"/>
    <w:rsid w:val="008C4263"/>
    <w:rsid w:val="008C55E6"/>
    <w:rsid w:val="008C59B9"/>
    <w:rsid w:val="008C61D0"/>
    <w:rsid w:val="008C72E0"/>
    <w:rsid w:val="008D5179"/>
    <w:rsid w:val="008D53EA"/>
    <w:rsid w:val="008D5E7F"/>
    <w:rsid w:val="008D6233"/>
    <w:rsid w:val="008D7013"/>
    <w:rsid w:val="008E03C8"/>
    <w:rsid w:val="008E051C"/>
    <w:rsid w:val="008E1724"/>
    <w:rsid w:val="008E1B69"/>
    <w:rsid w:val="008E5F9A"/>
    <w:rsid w:val="008E6096"/>
    <w:rsid w:val="008E637E"/>
    <w:rsid w:val="008F0AA6"/>
    <w:rsid w:val="008F41A2"/>
    <w:rsid w:val="008F4480"/>
    <w:rsid w:val="008F59CD"/>
    <w:rsid w:val="008F63B1"/>
    <w:rsid w:val="008F647F"/>
    <w:rsid w:val="008F6B10"/>
    <w:rsid w:val="008F740F"/>
    <w:rsid w:val="009023A1"/>
    <w:rsid w:val="00902FC0"/>
    <w:rsid w:val="00903B6C"/>
    <w:rsid w:val="00903FDB"/>
    <w:rsid w:val="00904612"/>
    <w:rsid w:val="00904C1A"/>
    <w:rsid w:val="00904F8D"/>
    <w:rsid w:val="0090563F"/>
    <w:rsid w:val="00906673"/>
    <w:rsid w:val="00906FC2"/>
    <w:rsid w:val="009133EB"/>
    <w:rsid w:val="00915E88"/>
    <w:rsid w:val="00922C21"/>
    <w:rsid w:val="00922D52"/>
    <w:rsid w:val="00922FE9"/>
    <w:rsid w:val="0092367B"/>
    <w:rsid w:val="0092449E"/>
    <w:rsid w:val="00925023"/>
    <w:rsid w:val="009250BD"/>
    <w:rsid w:val="00926B75"/>
    <w:rsid w:val="009274C3"/>
    <w:rsid w:val="009306D0"/>
    <w:rsid w:val="009313FC"/>
    <w:rsid w:val="00932227"/>
    <w:rsid w:val="0093572C"/>
    <w:rsid w:val="00936BC6"/>
    <w:rsid w:val="00937828"/>
    <w:rsid w:val="0094176D"/>
    <w:rsid w:val="00941954"/>
    <w:rsid w:val="00942516"/>
    <w:rsid w:val="0094538F"/>
    <w:rsid w:val="00946436"/>
    <w:rsid w:val="00946B25"/>
    <w:rsid w:val="009508B2"/>
    <w:rsid w:val="009572AF"/>
    <w:rsid w:val="0095752A"/>
    <w:rsid w:val="00961BE5"/>
    <w:rsid w:val="00962451"/>
    <w:rsid w:val="009625FC"/>
    <w:rsid w:val="009659AE"/>
    <w:rsid w:val="00967117"/>
    <w:rsid w:val="00973991"/>
    <w:rsid w:val="00975641"/>
    <w:rsid w:val="009777E8"/>
    <w:rsid w:val="00981303"/>
    <w:rsid w:val="00983CF7"/>
    <w:rsid w:val="00983D4B"/>
    <w:rsid w:val="0098407E"/>
    <w:rsid w:val="0099207D"/>
    <w:rsid w:val="00993C36"/>
    <w:rsid w:val="0099415F"/>
    <w:rsid w:val="00994B15"/>
    <w:rsid w:val="00994E6E"/>
    <w:rsid w:val="009A0C4A"/>
    <w:rsid w:val="009A30D2"/>
    <w:rsid w:val="009A527E"/>
    <w:rsid w:val="009A6080"/>
    <w:rsid w:val="009A6AF7"/>
    <w:rsid w:val="009A735C"/>
    <w:rsid w:val="009A73E2"/>
    <w:rsid w:val="009B2192"/>
    <w:rsid w:val="009B3D49"/>
    <w:rsid w:val="009B4B31"/>
    <w:rsid w:val="009B72AD"/>
    <w:rsid w:val="009B7F09"/>
    <w:rsid w:val="009C01DE"/>
    <w:rsid w:val="009C1C30"/>
    <w:rsid w:val="009C1F52"/>
    <w:rsid w:val="009C20FA"/>
    <w:rsid w:val="009C396B"/>
    <w:rsid w:val="009C566D"/>
    <w:rsid w:val="009C5C0B"/>
    <w:rsid w:val="009C6A26"/>
    <w:rsid w:val="009D2317"/>
    <w:rsid w:val="009D2590"/>
    <w:rsid w:val="009D3859"/>
    <w:rsid w:val="009D7153"/>
    <w:rsid w:val="009D7175"/>
    <w:rsid w:val="009E17D1"/>
    <w:rsid w:val="009E36F5"/>
    <w:rsid w:val="009E47F0"/>
    <w:rsid w:val="009E50C7"/>
    <w:rsid w:val="009E5A34"/>
    <w:rsid w:val="009E6647"/>
    <w:rsid w:val="009E676D"/>
    <w:rsid w:val="009E72EF"/>
    <w:rsid w:val="009F121C"/>
    <w:rsid w:val="009F344F"/>
    <w:rsid w:val="009F787A"/>
    <w:rsid w:val="00A018CA"/>
    <w:rsid w:val="00A0325F"/>
    <w:rsid w:val="00A04613"/>
    <w:rsid w:val="00A05741"/>
    <w:rsid w:val="00A05F5D"/>
    <w:rsid w:val="00A06D63"/>
    <w:rsid w:val="00A06E3A"/>
    <w:rsid w:val="00A12034"/>
    <w:rsid w:val="00A23C15"/>
    <w:rsid w:val="00A24CD6"/>
    <w:rsid w:val="00A24DC5"/>
    <w:rsid w:val="00A24EFA"/>
    <w:rsid w:val="00A25B18"/>
    <w:rsid w:val="00A2636F"/>
    <w:rsid w:val="00A26BBF"/>
    <w:rsid w:val="00A30BB3"/>
    <w:rsid w:val="00A3271B"/>
    <w:rsid w:val="00A32C3B"/>
    <w:rsid w:val="00A33A4B"/>
    <w:rsid w:val="00A33E80"/>
    <w:rsid w:val="00A3585E"/>
    <w:rsid w:val="00A40EF8"/>
    <w:rsid w:val="00A411CF"/>
    <w:rsid w:val="00A419E1"/>
    <w:rsid w:val="00A41EE8"/>
    <w:rsid w:val="00A42D24"/>
    <w:rsid w:val="00A442F3"/>
    <w:rsid w:val="00A446EA"/>
    <w:rsid w:val="00A47FEB"/>
    <w:rsid w:val="00A50CA8"/>
    <w:rsid w:val="00A51371"/>
    <w:rsid w:val="00A52A6B"/>
    <w:rsid w:val="00A55D52"/>
    <w:rsid w:val="00A5657E"/>
    <w:rsid w:val="00A576BD"/>
    <w:rsid w:val="00A57DA4"/>
    <w:rsid w:val="00A60C1B"/>
    <w:rsid w:val="00A60F16"/>
    <w:rsid w:val="00A6338D"/>
    <w:rsid w:val="00A647A7"/>
    <w:rsid w:val="00A66197"/>
    <w:rsid w:val="00A70528"/>
    <w:rsid w:val="00A70F13"/>
    <w:rsid w:val="00A7107F"/>
    <w:rsid w:val="00A71974"/>
    <w:rsid w:val="00A724D6"/>
    <w:rsid w:val="00A7309B"/>
    <w:rsid w:val="00A73C94"/>
    <w:rsid w:val="00A76204"/>
    <w:rsid w:val="00A816EB"/>
    <w:rsid w:val="00A81990"/>
    <w:rsid w:val="00A81F99"/>
    <w:rsid w:val="00A842DA"/>
    <w:rsid w:val="00A8432E"/>
    <w:rsid w:val="00A8525C"/>
    <w:rsid w:val="00A876FF"/>
    <w:rsid w:val="00A87CBD"/>
    <w:rsid w:val="00A91959"/>
    <w:rsid w:val="00A959F2"/>
    <w:rsid w:val="00A95BC5"/>
    <w:rsid w:val="00A967E7"/>
    <w:rsid w:val="00A97149"/>
    <w:rsid w:val="00AA1B52"/>
    <w:rsid w:val="00AA242C"/>
    <w:rsid w:val="00AA25D9"/>
    <w:rsid w:val="00AA43B3"/>
    <w:rsid w:val="00AA458A"/>
    <w:rsid w:val="00AA5376"/>
    <w:rsid w:val="00AA574A"/>
    <w:rsid w:val="00AA59FF"/>
    <w:rsid w:val="00AA5C46"/>
    <w:rsid w:val="00AA64B3"/>
    <w:rsid w:val="00AA73EE"/>
    <w:rsid w:val="00AA74EA"/>
    <w:rsid w:val="00AB0A1D"/>
    <w:rsid w:val="00AB0D0A"/>
    <w:rsid w:val="00AB41A6"/>
    <w:rsid w:val="00AB5CEA"/>
    <w:rsid w:val="00AB68C6"/>
    <w:rsid w:val="00AB752E"/>
    <w:rsid w:val="00AC0A80"/>
    <w:rsid w:val="00AC1219"/>
    <w:rsid w:val="00AC224E"/>
    <w:rsid w:val="00AC2D7A"/>
    <w:rsid w:val="00AC4E56"/>
    <w:rsid w:val="00AC7843"/>
    <w:rsid w:val="00AC7EBC"/>
    <w:rsid w:val="00AD30D3"/>
    <w:rsid w:val="00AD4E86"/>
    <w:rsid w:val="00AD507C"/>
    <w:rsid w:val="00AD58E8"/>
    <w:rsid w:val="00AD6986"/>
    <w:rsid w:val="00AD6EEB"/>
    <w:rsid w:val="00AE3256"/>
    <w:rsid w:val="00AE690F"/>
    <w:rsid w:val="00AE7A08"/>
    <w:rsid w:val="00AF0A65"/>
    <w:rsid w:val="00AF2E5D"/>
    <w:rsid w:val="00AF2EB4"/>
    <w:rsid w:val="00AF43D4"/>
    <w:rsid w:val="00AF5A93"/>
    <w:rsid w:val="00AF6E18"/>
    <w:rsid w:val="00B010A3"/>
    <w:rsid w:val="00B019D4"/>
    <w:rsid w:val="00B027EA"/>
    <w:rsid w:val="00B03B45"/>
    <w:rsid w:val="00B05072"/>
    <w:rsid w:val="00B12B5A"/>
    <w:rsid w:val="00B1327A"/>
    <w:rsid w:val="00B13FC1"/>
    <w:rsid w:val="00B148BA"/>
    <w:rsid w:val="00B22172"/>
    <w:rsid w:val="00B22EDE"/>
    <w:rsid w:val="00B24332"/>
    <w:rsid w:val="00B24888"/>
    <w:rsid w:val="00B25226"/>
    <w:rsid w:val="00B30760"/>
    <w:rsid w:val="00B30865"/>
    <w:rsid w:val="00B3194C"/>
    <w:rsid w:val="00B337B7"/>
    <w:rsid w:val="00B36F89"/>
    <w:rsid w:val="00B370DA"/>
    <w:rsid w:val="00B40435"/>
    <w:rsid w:val="00B456CB"/>
    <w:rsid w:val="00B46319"/>
    <w:rsid w:val="00B50780"/>
    <w:rsid w:val="00B5182C"/>
    <w:rsid w:val="00B5264E"/>
    <w:rsid w:val="00B54DB3"/>
    <w:rsid w:val="00B54E17"/>
    <w:rsid w:val="00B56BDC"/>
    <w:rsid w:val="00B5763E"/>
    <w:rsid w:val="00B6047E"/>
    <w:rsid w:val="00B62D74"/>
    <w:rsid w:val="00B645C3"/>
    <w:rsid w:val="00B64FBC"/>
    <w:rsid w:val="00B657C8"/>
    <w:rsid w:val="00B6682C"/>
    <w:rsid w:val="00B6697E"/>
    <w:rsid w:val="00B70932"/>
    <w:rsid w:val="00B710A7"/>
    <w:rsid w:val="00B74570"/>
    <w:rsid w:val="00B7468C"/>
    <w:rsid w:val="00B748EE"/>
    <w:rsid w:val="00B76AD8"/>
    <w:rsid w:val="00B8035F"/>
    <w:rsid w:val="00B81295"/>
    <w:rsid w:val="00B8165B"/>
    <w:rsid w:val="00B83D73"/>
    <w:rsid w:val="00B83DC6"/>
    <w:rsid w:val="00B90F6B"/>
    <w:rsid w:val="00B96927"/>
    <w:rsid w:val="00B96D39"/>
    <w:rsid w:val="00BA1921"/>
    <w:rsid w:val="00BA4225"/>
    <w:rsid w:val="00BA4431"/>
    <w:rsid w:val="00BA50C3"/>
    <w:rsid w:val="00BA50EF"/>
    <w:rsid w:val="00BB0BD6"/>
    <w:rsid w:val="00BB116D"/>
    <w:rsid w:val="00BB2BEF"/>
    <w:rsid w:val="00BB31AE"/>
    <w:rsid w:val="00BB3B08"/>
    <w:rsid w:val="00BB5668"/>
    <w:rsid w:val="00BB6D7B"/>
    <w:rsid w:val="00BC1E29"/>
    <w:rsid w:val="00BC200A"/>
    <w:rsid w:val="00BC3D1D"/>
    <w:rsid w:val="00BC4ADE"/>
    <w:rsid w:val="00BC573F"/>
    <w:rsid w:val="00BC6128"/>
    <w:rsid w:val="00BD0C6C"/>
    <w:rsid w:val="00BD3932"/>
    <w:rsid w:val="00BD6691"/>
    <w:rsid w:val="00BE1C7D"/>
    <w:rsid w:val="00BE6EA3"/>
    <w:rsid w:val="00BF05DA"/>
    <w:rsid w:val="00BF07E5"/>
    <w:rsid w:val="00BF097C"/>
    <w:rsid w:val="00BF0CF6"/>
    <w:rsid w:val="00BF1C8F"/>
    <w:rsid w:val="00BF2685"/>
    <w:rsid w:val="00BF515A"/>
    <w:rsid w:val="00BF64B5"/>
    <w:rsid w:val="00BF7A95"/>
    <w:rsid w:val="00BF7F41"/>
    <w:rsid w:val="00C06623"/>
    <w:rsid w:val="00C10EC8"/>
    <w:rsid w:val="00C11490"/>
    <w:rsid w:val="00C11D4B"/>
    <w:rsid w:val="00C134AC"/>
    <w:rsid w:val="00C13985"/>
    <w:rsid w:val="00C1433D"/>
    <w:rsid w:val="00C14B34"/>
    <w:rsid w:val="00C15EF0"/>
    <w:rsid w:val="00C15F56"/>
    <w:rsid w:val="00C16359"/>
    <w:rsid w:val="00C2042A"/>
    <w:rsid w:val="00C2065B"/>
    <w:rsid w:val="00C20764"/>
    <w:rsid w:val="00C22C7C"/>
    <w:rsid w:val="00C23119"/>
    <w:rsid w:val="00C23AF7"/>
    <w:rsid w:val="00C247B2"/>
    <w:rsid w:val="00C24FA3"/>
    <w:rsid w:val="00C2563C"/>
    <w:rsid w:val="00C25C28"/>
    <w:rsid w:val="00C3144E"/>
    <w:rsid w:val="00C31DAD"/>
    <w:rsid w:val="00C32FE6"/>
    <w:rsid w:val="00C333B9"/>
    <w:rsid w:val="00C33FA0"/>
    <w:rsid w:val="00C348B4"/>
    <w:rsid w:val="00C36D4D"/>
    <w:rsid w:val="00C37DE0"/>
    <w:rsid w:val="00C4189C"/>
    <w:rsid w:val="00C41E1B"/>
    <w:rsid w:val="00C428C9"/>
    <w:rsid w:val="00C4321C"/>
    <w:rsid w:val="00C45502"/>
    <w:rsid w:val="00C456AA"/>
    <w:rsid w:val="00C4615C"/>
    <w:rsid w:val="00C47FD7"/>
    <w:rsid w:val="00C51DD6"/>
    <w:rsid w:val="00C51FC9"/>
    <w:rsid w:val="00C53ED7"/>
    <w:rsid w:val="00C55A48"/>
    <w:rsid w:val="00C569E0"/>
    <w:rsid w:val="00C5745A"/>
    <w:rsid w:val="00C576F9"/>
    <w:rsid w:val="00C6146E"/>
    <w:rsid w:val="00C6414C"/>
    <w:rsid w:val="00C6508B"/>
    <w:rsid w:val="00C658D0"/>
    <w:rsid w:val="00C66D57"/>
    <w:rsid w:val="00C67BB9"/>
    <w:rsid w:val="00C70E6F"/>
    <w:rsid w:val="00C715F0"/>
    <w:rsid w:val="00C74776"/>
    <w:rsid w:val="00C76B5B"/>
    <w:rsid w:val="00C77344"/>
    <w:rsid w:val="00C85141"/>
    <w:rsid w:val="00C85BF5"/>
    <w:rsid w:val="00C86E78"/>
    <w:rsid w:val="00C874ED"/>
    <w:rsid w:val="00C90CF4"/>
    <w:rsid w:val="00C9174F"/>
    <w:rsid w:val="00C92C12"/>
    <w:rsid w:val="00C93E5D"/>
    <w:rsid w:val="00CA0159"/>
    <w:rsid w:val="00CA0173"/>
    <w:rsid w:val="00CA34B4"/>
    <w:rsid w:val="00CA6074"/>
    <w:rsid w:val="00CA6211"/>
    <w:rsid w:val="00CA67B5"/>
    <w:rsid w:val="00CA68FD"/>
    <w:rsid w:val="00CB24CB"/>
    <w:rsid w:val="00CB4F55"/>
    <w:rsid w:val="00CB664E"/>
    <w:rsid w:val="00CB78A3"/>
    <w:rsid w:val="00CC0B44"/>
    <w:rsid w:val="00CC1EB9"/>
    <w:rsid w:val="00CC27DD"/>
    <w:rsid w:val="00CC3314"/>
    <w:rsid w:val="00CC4E9E"/>
    <w:rsid w:val="00CC7622"/>
    <w:rsid w:val="00CD1A6F"/>
    <w:rsid w:val="00CD39D6"/>
    <w:rsid w:val="00CD4432"/>
    <w:rsid w:val="00CD5794"/>
    <w:rsid w:val="00CD6E26"/>
    <w:rsid w:val="00CE0502"/>
    <w:rsid w:val="00CE0E84"/>
    <w:rsid w:val="00CE1088"/>
    <w:rsid w:val="00CE1E91"/>
    <w:rsid w:val="00CE53F7"/>
    <w:rsid w:val="00CE609A"/>
    <w:rsid w:val="00CE7F92"/>
    <w:rsid w:val="00CF2B64"/>
    <w:rsid w:val="00CF5377"/>
    <w:rsid w:val="00CF72F0"/>
    <w:rsid w:val="00CF7B7B"/>
    <w:rsid w:val="00D009A1"/>
    <w:rsid w:val="00D01131"/>
    <w:rsid w:val="00D01894"/>
    <w:rsid w:val="00D02157"/>
    <w:rsid w:val="00D0316B"/>
    <w:rsid w:val="00D035C9"/>
    <w:rsid w:val="00D04C40"/>
    <w:rsid w:val="00D07875"/>
    <w:rsid w:val="00D1130F"/>
    <w:rsid w:val="00D12F0F"/>
    <w:rsid w:val="00D1339B"/>
    <w:rsid w:val="00D15100"/>
    <w:rsid w:val="00D2058C"/>
    <w:rsid w:val="00D20650"/>
    <w:rsid w:val="00D2235C"/>
    <w:rsid w:val="00D223AC"/>
    <w:rsid w:val="00D24732"/>
    <w:rsid w:val="00D2522F"/>
    <w:rsid w:val="00D32059"/>
    <w:rsid w:val="00D33B54"/>
    <w:rsid w:val="00D3451D"/>
    <w:rsid w:val="00D35A1D"/>
    <w:rsid w:val="00D35FF4"/>
    <w:rsid w:val="00D37DFA"/>
    <w:rsid w:val="00D41BD7"/>
    <w:rsid w:val="00D42348"/>
    <w:rsid w:val="00D43956"/>
    <w:rsid w:val="00D44AAA"/>
    <w:rsid w:val="00D44FD9"/>
    <w:rsid w:val="00D477AF"/>
    <w:rsid w:val="00D53E07"/>
    <w:rsid w:val="00D547FB"/>
    <w:rsid w:val="00D551C1"/>
    <w:rsid w:val="00D552D7"/>
    <w:rsid w:val="00D560B6"/>
    <w:rsid w:val="00D573A3"/>
    <w:rsid w:val="00D61193"/>
    <w:rsid w:val="00D65522"/>
    <w:rsid w:val="00D65985"/>
    <w:rsid w:val="00D73924"/>
    <w:rsid w:val="00D75136"/>
    <w:rsid w:val="00D77013"/>
    <w:rsid w:val="00D810F1"/>
    <w:rsid w:val="00D81113"/>
    <w:rsid w:val="00D81EF9"/>
    <w:rsid w:val="00D84D54"/>
    <w:rsid w:val="00D86B07"/>
    <w:rsid w:val="00D86ED6"/>
    <w:rsid w:val="00D91DA5"/>
    <w:rsid w:val="00D9365D"/>
    <w:rsid w:val="00D951EF"/>
    <w:rsid w:val="00D9619E"/>
    <w:rsid w:val="00D97FEE"/>
    <w:rsid w:val="00DA2336"/>
    <w:rsid w:val="00DA6F2E"/>
    <w:rsid w:val="00DB12DD"/>
    <w:rsid w:val="00DB185D"/>
    <w:rsid w:val="00DB2C92"/>
    <w:rsid w:val="00DB358C"/>
    <w:rsid w:val="00DB37D1"/>
    <w:rsid w:val="00DB63E1"/>
    <w:rsid w:val="00DC0032"/>
    <w:rsid w:val="00DC3E57"/>
    <w:rsid w:val="00DC707A"/>
    <w:rsid w:val="00DC7971"/>
    <w:rsid w:val="00DC7BFD"/>
    <w:rsid w:val="00DD2410"/>
    <w:rsid w:val="00DD2A70"/>
    <w:rsid w:val="00DD3D4E"/>
    <w:rsid w:val="00DD47F1"/>
    <w:rsid w:val="00DD732B"/>
    <w:rsid w:val="00DE11B9"/>
    <w:rsid w:val="00DE5903"/>
    <w:rsid w:val="00DE74EE"/>
    <w:rsid w:val="00DE7D81"/>
    <w:rsid w:val="00DF0878"/>
    <w:rsid w:val="00DF0E31"/>
    <w:rsid w:val="00DF23BF"/>
    <w:rsid w:val="00DF4293"/>
    <w:rsid w:val="00DF5348"/>
    <w:rsid w:val="00DF7A1A"/>
    <w:rsid w:val="00E00966"/>
    <w:rsid w:val="00E013E5"/>
    <w:rsid w:val="00E01429"/>
    <w:rsid w:val="00E051BC"/>
    <w:rsid w:val="00E06098"/>
    <w:rsid w:val="00E11C8F"/>
    <w:rsid w:val="00E120B5"/>
    <w:rsid w:val="00E123BB"/>
    <w:rsid w:val="00E12FA1"/>
    <w:rsid w:val="00E157F7"/>
    <w:rsid w:val="00E17D63"/>
    <w:rsid w:val="00E17FA2"/>
    <w:rsid w:val="00E21F4E"/>
    <w:rsid w:val="00E221F2"/>
    <w:rsid w:val="00E23C58"/>
    <w:rsid w:val="00E31186"/>
    <w:rsid w:val="00E31F6E"/>
    <w:rsid w:val="00E32D90"/>
    <w:rsid w:val="00E3314A"/>
    <w:rsid w:val="00E33261"/>
    <w:rsid w:val="00E337CB"/>
    <w:rsid w:val="00E348B5"/>
    <w:rsid w:val="00E414C3"/>
    <w:rsid w:val="00E42439"/>
    <w:rsid w:val="00E45F6E"/>
    <w:rsid w:val="00E467DA"/>
    <w:rsid w:val="00E468D8"/>
    <w:rsid w:val="00E531F4"/>
    <w:rsid w:val="00E5354E"/>
    <w:rsid w:val="00E550FD"/>
    <w:rsid w:val="00E611B2"/>
    <w:rsid w:val="00E65524"/>
    <w:rsid w:val="00E667AC"/>
    <w:rsid w:val="00E66C5A"/>
    <w:rsid w:val="00E72CF8"/>
    <w:rsid w:val="00E73EF6"/>
    <w:rsid w:val="00E75B7D"/>
    <w:rsid w:val="00E77D47"/>
    <w:rsid w:val="00E82C1B"/>
    <w:rsid w:val="00E861C7"/>
    <w:rsid w:val="00E870EF"/>
    <w:rsid w:val="00E87802"/>
    <w:rsid w:val="00E91152"/>
    <w:rsid w:val="00E959D6"/>
    <w:rsid w:val="00E95BF3"/>
    <w:rsid w:val="00E971D4"/>
    <w:rsid w:val="00EA1851"/>
    <w:rsid w:val="00EA1C69"/>
    <w:rsid w:val="00EA2559"/>
    <w:rsid w:val="00EB00A9"/>
    <w:rsid w:val="00EB2BA5"/>
    <w:rsid w:val="00EB2F4C"/>
    <w:rsid w:val="00EB38A6"/>
    <w:rsid w:val="00EB5370"/>
    <w:rsid w:val="00EB6004"/>
    <w:rsid w:val="00EB6FF0"/>
    <w:rsid w:val="00EC0B67"/>
    <w:rsid w:val="00EC36CE"/>
    <w:rsid w:val="00ED0423"/>
    <w:rsid w:val="00ED07DD"/>
    <w:rsid w:val="00ED1641"/>
    <w:rsid w:val="00ED276E"/>
    <w:rsid w:val="00ED46F6"/>
    <w:rsid w:val="00ED4BE0"/>
    <w:rsid w:val="00ED52EF"/>
    <w:rsid w:val="00EE0054"/>
    <w:rsid w:val="00EE16B1"/>
    <w:rsid w:val="00EE3C65"/>
    <w:rsid w:val="00EE512C"/>
    <w:rsid w:val="00EE641A"/>
    <w:rsid w:val="00EE7CB3"/>
    <w:rsid w:val="00EF0F3F"/>
    <w:rsid w:val="00EF2216"/>
    <w:rsid w:val="00EF271E"/>
    <w:rsid w:val="00EF310E"/>
    <w:rsid w:val="00EF3B9F"/>
    <w:rsid w:val="00EF4884"/>
    <w:rsid w:val="00EF5EC6"/>
    <w:rsid w:val="00F00426"/>
    <w:rsid w:val="00F01C21"/>
    <w:rsid w:val="00F044BF"/>
    <w:rsid w:val="00F11499"/>
    <w:rsid w:val="00F11520"/>
    <w:rsid w:val="00F143F1"/>
    <w:rsid w:val="00F1621C"/>
    <w:rsid w:val="00F1754C"/>
    <w:rsid w:val="00F200EC"/>
    <w:rsid w:val="00F20DA5"/>
    <w:rsid w:val="00F21357"/>
    <w:rsid w:val="00F21A3F"/>
    <w:rsid w:val="00F2204E"/>
    <w:rsid w:val="00F22317"/>
    <w:rsid w:val="00F23874"/>
    <w:rsid w:val="00F23B59"/>
    <w:rsid w:val="00F23E70"/>
    <w:rsid w:val="00F2483F"/>
    <w:rsid w:val="00F27F99"/>
    <w:rsid w:val="00F3124B"/>
    <w:rsid w:val="00F35243"/>
    <w:rsid w:val="00F3724F"/>
    <w:rsid w:val="00F37EB4"/>
    <w:rsid w:val="00F4464F"/>
    <w:rsid w:val="00F453FC"/>
    <w:rsid w:val="00F54374"/>
    <w:rsid w:val="00F54733"/>
    <w:rsid w:val="00F55260"/>
    <w:rsid w:val="00F55298"/>
    <w:rsid w:val="00F56F3E"/>
    <w:rsid w:val="00F611D1"/>
    <w:rsid w:val="00F616F7"/>
    <w:rsid w:val="00F61E2C"/>
    <w:rsid w:val="00F61E42"/>
    <w:rsid w:val="00F62E69"/>
    <w:rsid w:val="00F65732"/>
    <w:rsid w:val="00F737EF"/>
    <w:rsid w:val="00F73B26"/>
    <w:rsid w:val="00F73CFD"/>
    <w:rsid w:val="00F745B7"/>
    <w:rsid w:val="00F7626B"/>
    <w:rsid w:val="00F767F6"/>
    <w:rsid w:val="00F771C5"/>
    <w:rsid w:val="00F77862"/>
    <w:rsid w:val="00F83151"/>
    <w:rsid w:val="00F85288"/>
    <w:rsid w:val="00F86FD5"/>
    <w:rsid w:val="00F900A4"/>
    <w:rsid w:val="00F910BE"/>
    <w:rsid w:val="00F93711"/>
    <w:rsid w:val="00F942B8"/>
    <w:rsid w:val="00F947D7"/>
    <w:rsid w:val="00F94B77"/>
    <w:rsid w:val="00F94E8B"/>
    <w:rsid w:val="00F96CD5"/>
    <w:rsid w:val="00FA27FF"/>
    <w:rsid w:val="00FA38C4"/>
    <w:rsid w:val="00FA64B5"/>
    <w:rsid w:val="00FA6B48"/>
    <w:rsid w:val="00FB077B"/>
    <w:rsid w:val="00FB09BC"/>
    <w:rsid w:val="00FB1429"/>
    <w:rsid w:val="00FB23C1"/>
    <w:rsid w:val="00FB29AF"/>
    <w:rsid w:val="00FB60CF"/>
    <w:rsid w:val="00FB6486"/>
    <w:rsid w:val="00FB6AFA"/>
    <w:rsid w:val="00FB70AF"/>
    <w:rsid w:val="00FC1CBB"/>
    <w:rsid w:val="00FC416A"/>
    <w:rsid w:val="00FC4D38"/>
    <w:rsid w:val="00FC529F"/>
    <w:rsid w:val="00FC5658"/>
    <w:rsid w:val="00FC6895"/>
    <w:rsid w:val="00FD026D"/>
    <w:rsid w:val="00FD049C"/>
    <w:rsid w:val="00FD17EE"/>
    <w:rsid w:val="00FD31F2"/>
    <w:rsid w:val="00FD36D0"/>
    <w:rsid w:val="00FD4775"/>
    <w:rsid w:val="00FD5297"/>
    <w:rsid w:val="00FD53DB"/>
    <w:rsid w:val="00FD67EF"/>
    <w:rsid w:val="00FE03A7"/>
    <w:rsid w:val="00FE0CB5"/>
    <w:rsid w:val="00FE2553"/>
    <w:rsid w:val="00FE357B"/>
    <w:rsid w:val="00FE5CF3"/>
    <w:rsid w:val="00FE7699"/>
    <w:rsid w:val="00FE78A5"/>
    <w:rsid w:val="00FF0128"/>
    <w:rsid w:val="00FF0A61"/>
    <w:rsid w:val="00FF1E46"/>
    <w:rsid w:val="00FF1F8E"/>
    <w:rsid w:val="00FF31C9"/>
    <w:rsid w:val="00FF4087"/>
    <w:rsid w:val="00FF5560"/>
    <w:rsid w:val="00FF7079"/>
    <w:rsid w:val="01432609"/>
    <w:rsid w:val="01A2550B"/>
    <w:rsid w:val="062F067F"/>
    <w:rsid w:val="09123FCC"/>
    <w:rsid w:val="0A3A4258"/>
    <w:rsid w:val="0AC00EC5"/>
    <w:rsid w:val="0D123DC6"/>
    <w:rsid w:val="0F6D0388"/>
    <w:rsid w:val="0F8D3F13"/>
    <w:rsid w:val="111915CC"/>
    <w:rsid w:val="14962FC1"/>
    <w:rsid w:val="16EE67E6"/>
    <w:rsid w:val="1758586C"/>
    <w:rsid w:val="1A67164F"/>
    <w:rsid w:val="1A987C50"/>
    <w:rsid w:val="1B7028C1"/>
    <w:rsid w:val="1C3B39BA"/>
    <w:rsid w:val="1CEA6947"/>
    <w:rsid w:val="1D0755B4"/>
    <w:rsid w:val="1D892F01"/>
    <w:rsid w:val="1E1E28B7"/>
    <w:rsid w:val="22EA6677"/>
    <w:rsid w:val="23C14044"/>
    <w:rsid w:val="24B82F8F"/>
    <w:rsid w:val="27DD4DF2"/>
    <w:rsid w:val="287B4AE0"/>
    <w:rsid w:val="2B7208EA"/>
    <w:rsid w:val="2E6653E6"/>
    <w:rsid w:val="2EC90BA7"/>
    <w:rsid w:val="2FBE5CD6"/>
    <w:rsid w:val="33E632BB"/>
    <w:rsid w:val="3424046B"/>
    <w:rsid w:val="36076EA9"/>
    <w:rsid w:val="38011D71"/>
    <w:rsid w:val="398924C9"/>
    <w:rsid w:val="3C167DC1"/>
    <w:rsid w:val="3C353BB8"/>
    <w:rsid w:val="3C466CD1"/>
    <w:rsid w:val="3D10353B"/>
    <w:rsid w:val="3D240992"/>
    <w:rsid w:val="409176BF"/>
    <w:rsid w:val="40CB2748"/>
    <w:rsid w:val="41D3520D"/>
    <w:rsid w:val="441A3D89"/>
    <w:rsid w:val="45AD60DD"/>
    <w:rsid w:val="46817247"/>
    <w:rsid w:val="46E772B9"/>
    <w:rsid w:val="4AB93A74"/>
    <w:rsid w:val="4AEE04B0"/>
    <w:rsid w:val="4D70564A"/>
    <w:rsid w:val="4F1275DB"/>
    <w:rsid w:val="51E60D19"/>
    <w:rsid w:val="54862E6B"/>
    <w:rsid w:val="5D483BC6"/>
    <w:rsid w:val="5D9B134B"/>
    <w:rsid w:val="5EA67ED9"/>
    <w:rsid w:val="65674DF2"/>
    <w:rsid w:val="66DF7DED"/>
    <w:rsid w:val="671E56BF"/>
    <w:rsid w:val="6A0A5FCB"/>
    <w:rsid w:val="6AD43684"/>
    <w:rsid w:val="6E0E5A3E"/>
    <w:rsid w:val="6E4644B0"/>
    <w:rsid w:val="6F4E6D23"/>
    <w:rsid w:val="72AC680B"/>
    <w:rsid w:val="744E3829"/>
    <w:rsid w:val="75010E90"/>
    <w:rsid w:val="7CAA6D91"/>
    <w:rsid w:val="7DE51424"/>
    <w:rsid w:val="7E1826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rules v:ext="edit">
        <o:r id="V:Rule1" type="connector" idref="#Straight Arrow Connector 9"/>
        <o:r id="V:Rule2" type="connector" idref="#Straight Arrow Connector 10"/>
        <o:r id="V:Rule3" type="connector" idref="#Straight Arrow Connector 11"/>
        <o:r id="V:Rule4" type="connector" idref="#Straight Arrow Connector 13"/>
        <o:r id="V:Rule5" type="connector" idref="#Straight Arrow Connector 16"/>
        <o:r id="V:Rule6" type="connector" idref="#Straight Arrow Connector 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able of figures" w:semiHidden="0"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D49"/>
    <w:pPr>
      <w:spacing w:before="120" w:after="280" w:line="259" w:lineRule="auto"/>
      <w:jc w:val="both"/>
    </w:pPr>
    <w:rPr>
      <w:rFonts w:eastAsiaTheme="minorHAnsi" w:cstheme="minorBidi"/>
      <w:sz w:val="24"/>
      <w:szCs w:val="22"/>
      <w:lang w:val="zh-CN"/>
    </w:rPr>
  </w:style>
  <w:style w:type="paragraph" w:styleId="Heading1">
    <w:name w:val="heading 1"/>
    <w:basedOn w:val="Normal"/>
    <w:next w:val="Normal"/>
    <w:link w:val="Heading1Char"/>
    <w:uiPriority w:val="9"/>
    <w:qFormat/>
    <w:rsid w:val="00973991"/>
    <w:pPr>
      <w:spacing w:before="100" w:beforeAutospacing="1" w:after="100" w:afterAutospacing="1" w:line="240" w:lineRule="auto"/>
      <w:jc w:val="center"/>
      <w:outlineLvl w:val="0"/>
    </w:pPr>
    <w:rPr>
      <w:rFonts w:eastAsia="Times New Roman" w:cs="Times New Roman"/>
      <w:b/>
      <w:bCs/>
      <w:kern w:val="36"/>
      <w:szCs w:val="48"/>
      <w:lang w:eastAsia="zh-CN"/>
    </w:rPr>
  </w:style>
  <w:style w:type="paragraph" w:styleId="Heading2">
    <w:name w:val="heading 2"/>
    <w:basedOn w:val="Normal"/>
    <w:next w:val="Normal"/>
    <w:link w:val="Heading2Char"/>
    <w:uiPriority w:val="9"/>
    <w:unhideWhenUsed/>
    <w:qFormat/>
    <w:rsid w:val="00C90CF4"/>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C90CF4"/>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C90CF4"/>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unhideWhenUsed/>
    <w:qFormat/>
    <w:rsid w:val="00C90CF4"/>
    <w:pPr>
      <w:keepNext/>
      <w:keepLines/>
      <w:spacing w:before="40" w:after="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C90CF4"/>
    <w:pPr>
      <w:spacing w:before="0"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sid w:val="00C90CF4"/>
    <w:rPr>
      <w:sz w:val="16"/>
      <w:szCs w:val="16"/>
    </w:rPr>
  </w:style>
  <w:style w:type="paragraph" w:styleId="CommentText">
    <w:name w:val="annotation text"/>
    <w:basedOn w:val="Normal"/>
    <w:link w:val="CommentTextChar"/>
    <w:uiPriority w:val="99"/>
    <w:semiHidden/>
    <w:unhideWhenUsed/>
    <w:qFormat/>
    <w:rsid w:val="00C90CF4"/>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C90CF4"/>
    <w:rPr>
      <w:b/>
      <w:bCs/>
    </w:rPr>
  </w:style>
  <w:style w:type="character" w:styleId="Emphasis">
    <w:name w:val="Emphasis"/>
    <w:basedOn w:val="DefaultParagraphFont"/>
    <w:uiPriority w:val="20"/>
    <w:qFormat/>
    <w:rsid w:val="00C90CF4"/>
    <w:rPr>
      <w:i/>
      <w:iCs/>
    </w:rPr>
  </w:style>
  <w:style w:type="paragraph" w:styleId="Footer">
    <w:name w:val="footer"/>
    <w:basedOn w:val="Normal"/>
    <w:link w:val="FooterChar"/>
    <w:uiPriority w:val="99"/>
    <w:unhideWhenUsed/>
    <w:qFormat/>
    <w:rsid w:val="00C90CF4"/>
    <w:pPr>
      <w:tabs>
        <w:tab w:val="center" w:pos="4513"/>
        <w:tab w:val="right" w:pos="9026"/>
      </w:tabs>
      <w:spacing w:after="0" w:line="240" w:lineRule="auto"/>
    </w:pPr>
  </w:style>
  <w:style w:type="paragraph" w:styleId="Header">
    <w:name w:val="header"/>
    <w:basedOn w:val="Normal"/>
    <w:link w:val="HeaderChar"/>
    <w:uiPriority w:val="99"/>
    <w:unhideWhenUsed/>
    <w:qFormat/>
    <w:rsid w:val="00C90CF4"/>
    <w:pPr>
      <w:tabs>
        <w:tab w:val="center" w:pos="4513"/>
        <w:tab w:val="right" w:pos="9026"/>
      </w:tabs>
      <w:spacing w:after="0" w:line="240" w:lineRule="auto"/>
    </w:pPr>
  </w:style>
  <w:style w:type="character" w:styleId="Hyperlink">
    <w:name w:val="Hyperlink"/>
    <w:basedOn w:val="DefaultParagraphFont"/>
    <w:uiPriority w:val="99"/>
    <w:unhideWhenUsed/>
    <w:qFormat/>
    <w:rsid w:val="00C90CF4"/>
    <w:rPr>
      <w:color w:val="0000FF"/>
      <w:u w:val="single"/>
    </w:rPr>
  </w:style>
  <w:style w:type="paragraph" w:styleId="NormalWeb">
    <w:name w:val="Normal (Web)"/>
    <w:basedOn w:val="Normal"/>
    <w:uiPriority w:val="99"/>
    <w:unhideWhenUsed/>
    <w:qFormat/>
    <w:rsid w:val="00C90CF4"/>
    <w:pPr>
      <w:spacing w:before="100" w:beforeAutospacing="1" w:after="100" w:afterAutospacing="1" w:line="240" w:lineRule="auto"/>
    </w:pPr>
    <w:rPr>
      <w:rFonts w:eastAsia="Times New Roman" w:cs="Times New Roman"/>
      <w:szCs w:val="24"/>
      <w:lang w:eastAsia="zh-CN"/>
    </w:rPr>
  </w:style>
  <w:style w:type="table" w:styleId="TableGrid">
    <w:name w:val="Table Grid"/>
    <w:basedOn w:val="TableNormal"/>
    <w:uiPriority w:val="39"/>
    <w:qFormat/>
    <w:rsid w:val="00C90C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uiPriority w:val="99"/>
    <w:unhideWhenUsed/>
    <w:qFormat/>
    <w:rsid w:val="00C90CF4"/>
    <w:pPr>
      <w:spacing w:after="0"/>
    </w:pPr>
  </w:style>
  <w:style w:type="paragraph" w:styleId="TOC1">
    <w:name w:val="toc 1"/>
    <w:basedOn w:val="Normal"/>
    <w:next w:val="Normal"/>
    <w:uiPriority w:val="39"/>
    <w:unhideWhenUsed/>
    <w:qFormat/>
    <w:rsid w:val="00C90CF4"/>
    <w:pPr>
      <w:spacing w:after="100"/>
    </w:pPr>
  </w:style>
  <w:style w:type="paragraph" w:styleId="TOC2">
    <w:name w:val="toc 2"/>
    <w:basedOn w:val="Normal"/>
    <w:next w:val="Normal"/>
    <w:uiPriority w:val="39"/>
    <w:unhideWhenUsed/>
    <w:qFormat/>
    <w:rsid w:val="00C90CF4"/>
    <w:pPr>
      <w:spacing w:after="100"/>
      <w:ind w:left="240"/>
    </w:pPr>
  </w:style>
  <w:style w:type="paragraph" w:styleId="TOC3">
    <w:name w:val="toc 3"/>
    <w:basedOn w:val="Normal"/>
    <w:next w:val="Normal"/>
    <w:uiPriority w:val="39"/>
    <w:unhideWhenUsed/>
    <w:qFormat/>
    <w:rsid w:val="00C90CF4"/>
    <w:pPr>
      <w:spacing w:after="100"/>
      <w:ind w:left="480"/>
    </w:pPr>
  </w:style>
  <w:style w:type="paragraph" w:styleId="ListParagraph">
    <w:name w:val="List Paragraph"/>
    <w:basedOn w:val="Normal"/>
    <w:link w:val="ListParagraphChar"/>
    <w:uiPriority w:val="34"/>
    <w:qFormat/>
    <w:rsid w:val="00C90CF4"/>
    <w:pPr>
      <w:ind w:left="720"/>
      <w:contextualSpacing/>
    </w:pPr>
  </w:style>
  <w:style w:type="character" w:customStyle="1" w:styleId="UnresolvedMention1">
    <w:name w:val="Unresolved Mention1"/>
    <w:basedOn w:val="DefaultParagraphFont"/>
    <w:uiPriority w:val="99"/>
    <w:semiHidden/>
    <w:unhideWhenUsed/>
    <w:qFormat/>
    <w:rsid w:val="00C90CF4"/>
    <w:rPr>
      <w:color w:val="605E5C"/>
      <w:shd w:val="clear" w:color="auto" w:fill="E1DFDD"/>
    </w:rPr>
  </w:style>
  <w:style w:type="character" w:customStyle="1" w:styleId="HeaderChar">
    <w:name w:val="Header Char"/>
    <w:basedOn w:val="DefaultParagraphFont"/>
    <w:link w:val="Header"/>
    <w:uiPriority w:val="99"/>
    <w:qFormat/>
    <w:rsid w:val="00C90CF4"/>
  </w:style>
  <w:style w:type="character" w:customStyle="1" w:styleId="FooterChar">
    <w:name w:val="Footer Char"/>
    <w:basedOn w:val="DefaultParagraphFont"/>
    <w:link w:val="Footer"/>
    <w:uiPriority w:val="99"/>
    <w:qFormat/>
    <w:rsid w:val="00C90CF4"/>
  </w:style>
  <w:style w:type="character" w:customStyle="1" w:styleId="Heading1Char">
    <w:name w:val="Heading 1 Char"/>
    <w:basedOn w:val="DefaultParagraphFont"/>
    <w:link w:val="Heading1"/>
    <w:uiPriority w:val="9"/>
    <w:qFormat/>
    <w:rsid w:val="00973991"/>
    <w:rPr>
      <w:rFonts w:eastAsia="Times New Roman"/>
      <w:b/>
      <w:bCs/>
      <w:kern w:val="36"/>
      <w:sz w:val="24"/>
      <w:szCs w:val="48"/>
      <w:lang w:val="zh-CN" w:eastAsia="zh-CN"/>
    </w:rPr>
  </w:style>
  <w:style w:type="character" w:customStyle="1" w:styleId="given-names">
    <w:name w:val="given-names"/>
    <w:basedOn w:val="DefaultParagraphFont"/>
    <w:qFormat/>
    <w:rsid w:val="00C90CF4"/>
  </w:style>
  <w:style w:type="character" w:customStyle="1" w:styleId="surname">
    <w:name w:val="surname"/>
    <w:basedOn w:val="DefaultParagraphFont"/>
    <w:qFormat/>
    <w:rsid w:val="00C90CF4"/>
  </w:style>
  <w:style w:type="character" w:customStyle="1" w:styleId="intentjournaltitle">
    <w:name w:val="intent_journal_title"/>
    <w:basedOn w:val="DefaultParagraphFont"/>
    <w:qFormat/>
    <w:rsid w:val="00C90CF4"/>
  </w:style>
  <w:style w:type="paragraph" w:customStyle="1" w:styleId="mt-0">
    <w:name w:val="mt-0"/>
    <w:basedOn w:val="Normal"/>
    <w:qFormat/>
    <w:rsid w:val="00C90CF4"/>
    <w:pPr>
      <w:spacing w:before="100" w:beforeAutospacing="1" w:after="100" w:afterAutospacing="1" w:line="240" w:lineRule="auto"/>
    </w:pPr>
    <w:rPr>
      <w:rFonts w:eastAsia="Times New Roman" w:cs="Times New Roman"/>
      <w:szCs w:val="24"/>
      <w:lang w:eastAsia="zh-CN"/>
    </w:rPr>
  </w:style>
  <w:style w:type="character" w:customStyle="1" w:styleId="intentjournalissn">
    <w:name w:val="intent_journal_issn"/>
    <w:basedOn w:val="DefaultParagraphFont"/>
    <w:qFormat/>
    <w:rsid w:val="00C90CF4"/>
  </w:style>
  <w:style w:type="character" w:customStyle="1" w:styleId="intentjournalpublicationdate">
    <w:name w:val="intent_journal_publication_date"/>
    <w:basedOn w:val="DefaultParagraphFont"/>
    <w:qFormat/>
    <w:rsid w:val="00C90CF4"/>
  </w:style>
  <w:style w:type="character" w:customStyle="1" w:styleId="Heading2Char">
    <w:name w:val="Heading 2 Char"/>
    <w:basedOn w:val="DefaultParagraphFont"/>
    <w:link w:val="Heading2"/>
    <w:uiPriority w:val="9"/>
    <w:qFormat/>
    <w:rsid w:val="00C90CF4"/>
    <w:rPr>
      <w:rFonts w:eastAsiaTheme="majorEastAsia" w:cstheme="majorBidi"/>
      <w:b/>
      <w:sz w:val="24"/>
      <w:szCs w:val="26"/>
      <w:lang w:val="zh-CN"/>
    </w:rPr>
  </w:style>
  <w:style w:type="character" w:customStyle="1" w:styleId="Heading3Char">
    <w:name w:val="Heading 3 Char"/>
    <w:basedOn w:val="DefaultParagraphFont"/>
    <w:link w:val="Heading3"/>
    <w:uiPriority w:val="9"/>
    <w:qFormat/>
    <w:rsid w:val="00C90CF4"/>
    <w:rPr>
      <w:rFonts w:eastAsiaTheme="majorEastAsia" w:cstheme="majorBidi"/>
      <w:b/>
      <w:sz w:val="24"/>
      <w:szCs w:val="24"/>
      <w:lang w:val="zh-CN"/>
    </w:rPr>
  </w:style>
  <w:style w:type="paragraph" w:customStyle="1" w:styleId="TOCHeading1">
    <w:name w:val="TOC Heading1"/>
    <w:basedOn w:val="Heading1"/>
    <w:next w:val="Normal"/>
    <w:uiPriority w:val="39"/>
    <w:unhideWhenUsed/>
    <w:qFormat/>
    <w:rsid w:val="00C90CF4"/>
    <w:pPr>
      <w:keepNext/>
      <w:keepLines/>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kern w:val="0"/>
      <w:sz w:val="32"/>
      <w:szCs w:val="32"/>
      <w:lang w:val="en-US" w:eastAsia="en-US"/>
    </w:rPr>
  </w:style>
  <w:style w:type="paragraph" w:customStyle="1" w:styleId="Bibliography1">
    <w:name w:val="Bibliography1"/>
    <w:basedOn w:val="Normal"/>
    <w:next w:val="Normal"/>
    <w:uiPriority w:val="37"/>
    <w:unhideWhenUsed/>
    <w:qFormat/>
    <w:rsid w:val="00C90CF4"/>
    <w:pPr>
      <w:spacing w:after="0" w:line="480" w:lineRule="auto"/>
      <w:ind w:left="720" w:hanging="720"/>
    </w:pPr>
  </w:style>
  <w:style w:type="character" w:customStyle="1" w:styleId="Heading4Char">
    <w:name w:val="Heading 4 Char"/>
    <w:basedOn w:val="DefaultParagraphFont"/>
    <w:link w:val="Heading4"/>
    <w:uiPriority w:val="9"/>
    <w:qFormat/>
    <w:rsid w:val="00C90CF4"/>
    <w:rPr>
      <w:rFonts w:eastAsiaTheme="majorEastAsia" w:cstheme="majorBidi"/>
      <w:b/>
      <w:iCs/>
      <w:sz w:val="24"/>
      <w:szCs w:val="22"/>
      <w:lang w:val="zh-CN"/>
    </w:rPr>
  </w:style>
  <w:style w:type="character" w:customStyle="1" w:styleId="Heading5Char">
    <w:name w:val="Heading 5 Char"/>
    <w:basedOn w:val="DefaultParagraphFont"/>
    <w:link w:val="Heading5"/>
    <w:uiPriority w:val="9"/>
    <w:qFormat/>
    <w:rsid w:val="00C90CF4"/>
    <w:rPr>
      <w:rFonts w:eastAsiaTheme="majorEastAsia" w:cstheme="majorBidi"/>
      <w:b/>
      <w:sz w:val="24"/>
      <w:szCs w:val="22"/>
      <w:lang w:val="zh-CN"/>
    </w:rPr>
  </w:style>
  <w:style w:type="character" w:customStyle="1" w:styleId="BalloonTextChar">
    <w:name w:val="Balloon Text Char"/>
    <w:basedOn w:val="DefaultParagraphFont"/>
    <w:link w:val="BalloonText"/>
    <w:uiPriority w:val="99"/>
    <w:semiHidden/>
    <w:qFormat/>
    <w:rsid w:val="00C90CF4"/>
    <w:rPr>
      <w:rFonts w:ascii="Tahoma" w:eastAsiaTheme="minorHAnsi" w:hAnsi="Tahoma" w:cs="Tahoma"/>
      <w:sz w:val="16"/>
      <w:szCs w:val="16"/>
      <w:lang w:val="zh-CN"/>
    </w:rPr>
  </w:style>
  <w:style w:type="character" w:customStyle="1" w:styleId="CommentTextChar">
    <w:name w:val="Comment Text Char"/>
    <w:basedOn w:val="DefaultParagraphFont"/>
    <w:link w:val="CommentText"/>
    <w:uiPriority w:val="99"/>
    <w:semiHidden/>
    <w:qFormat/>
    <w:rsid w:val="00C90CF4"/>
    <w:rPr>
      <w:rFonts w:eastAsiaTheme="minorHAnsi" w:cstheme="minorBidi"/>
      <w:lang w:val="zh-CN"/>
    </w:rPr>
  </w:style>
  <w:style w:type="character" w:customStyle="1" w:styleId="CommentSubjectChar">
    <w:name w:val="Comment Subject Char"/>
    <w:basedOn w:val="CommentTextChar"/>
    <w:link w:val="CommentSubject"/>
    <w:uiPriority w:val="99"/>
    <w:semiHidden/>
    <w:qFormat/>
    <w:rsid w:val="00C90CF4"/>
    <w:rPr>
      <w:rFonts w:eastAsiaTheme="minorHAnsi" w:cstheme="minorBidi"/>
      <w:b/>
      <w:bCs/>
      <w:lang w:val="zh-CN"/>
    </w:rPr>
  </w:style>
  <w:style w:type="paragraph" w:styleId="Bibliography">
    <w:name w:val="Bibliography"/>
    <w:basedOn w:val="Normal"/>
    <w:next w:val="Normal"/>
    <w:uiPriority w:val="37"/>
    <w:unhideWhenUsed/>
    <w:rsid w:val="008E6096"/>
  </w:style>
  <w:style w:type="character" w:customStyle="1" w:styleId="ListParagraphChar">
    <w:name w:val="List Paragraph Char"/>
    <w:link w:val="ListParagraph"/>
    <w:uiPriority w:val="34"/>
    <w:locked/>
    <w:rsid w:val="004C4A24"/>
    <w:rPr>
      <w:rFonts w:eastAsiaTheme="minorHAnsi" w:cstheme="minorBidi"/>
      <w:sz w:val="24"/>
      <w:szCs w:val="22"/>
      <w:lang w:val="zh-CN"/>
    </w:rPr>
  </w:style>
  <w:style w:type="paragraph" w:styleId="Revision">
    <w:name w:val="Revision"/>
    <w:hidden/>
    <w:uiPriority w:val="99"/>
    <w:semiHidden/>
    <w:rsid w:val="00C11490"/>
    <w:rPr>
      <w:rFonts w:eastAsiaTheme="minorHAnsi" w:cstheme="minorBidi"/>
      <w:sz w:val="24"/>
      <w:szCs w:val="22"/>
      <w:lang w:val="zh-CN"/>
    </w:rPr>
  </w:style>
</w:styles>
</file>

<file path=word/webSettings.xml><?xml version="1.0" encoding="utf-8"?>
<w:webSettings xmlns:r="http://schemas.openxmlformats.org/officeDocument/2006/relationships" xmlns:w="http://schemas.openxmlformats.org/wordprocessingml/2006/main">
  <w:divs>
    <w:div w:id="26102000">
      <w:bodyDiv w:val="1"/>
      <w:marLeft w:val="0"/>
      <w:marRight w:val="0"/>
      <w:marTop w:val="0"/>
      <w:marBottom w:val="0"/>
      <w:divBdr>
        <w:top w:val="none" w:sz="0" w:space="0" w:color="auto"/>
        <w:left w:val="none" w:sz="0" w:space="0" w:color="auto"/>
        <w:bottom w:val="none" w:sz="0" w:space="0" w:color="auto"/>
        <w:right w:val="none" w:sz="0" w:space="0" w:color="auto"/>
      </w:divBdr>
      <w:divsChild>
        <w:div w:id="1267734206">
          <w:marLeft w:val="1166"/>
          <w:marRight w:val="0"/>
          <w:marTop w:val="58"/>
          <w:marBottom w:val="0"/>
          <w:divBdr>
            <w:top w:val="none" w:sz="0" w:space="0" w:color="auto"/>
            <w:left w:val="none" w:sz="0" w:space="0" w:color="auto"/>
            <w:bottom w:val="none" w:sz="0" w:space="0" w:color="auto"/>
            <w:right w:val="none" w:sz="0" w:space="0" w:color="auto"/>
          </w:divBdr>
        </w:div>
      </w:divsChild>
    </w:div>
    <w:div w:id="934627653">
      <w:bodyDiv w:val="1"/>
      <w:marLeft w:val="0"/>
      <w:marRight w:val="0"/>
      <w:marTop w:val="0"/>
      <w:marBottom w:val="0"/>
      <w:divBdr>
        <w:top w:val="none" w:sz="0" w:space="0" w:color="auto"/>
        <w:left w:val="none" w:sz="0" w:space="0" w:color="auto"/>
        <w:bottom w:val="none" w:sz="0" w:space="0" w:color="auto"/>
        <w:right w:val="none" w:sz="0" w:space="0" w:color="auto"/>
      </w:divBdr>
      <w:divsChild>
        <w:div w:id="2140300790">
          <w:marLeft w:val="0"/>
          <w:marRight w:val="0"/>
          <w:marTop w:val="0"/>
          <w:marBottom w:val="0"/>
          <w:divBdr>
            <w:top w:val="none" w:sz="0" w:space="0" w:color="auto"/>
            <w:left w:val="none" w:sz="0" w:space="0" w:color="auto"/>
            <w:bottom w:val="none" w:sz="0" w:space="0" w:color="auto"/>
            <w:right w:val="none" w:sz="0" w:space="0" w:color="auto"/>
          </w:divBdr>
        </w:div>
        <w:div w:id="574363499">
          <w:marLeft w:val="0"/>
          <w:marRight w:val="0"/>
          <w:marTop w:val="0"/>
          <w:marBottom w:val="0"/>
          <w:divBdr>
            <w:top w:val="none" w:sz="0" w:space="0" w:color="auto"/>
            <w:left w:val="none" w:sz="0" w:space="0" w:color="auto"/>
            <w:bottom w:val="none" w:sz="0" w:space="0" w:color="auto"/>
            <w:right w:val="none" w:sz="0" w:space="0" w:color="auto"/>
          </w:divBdr>
        </w:div>
        <w:div w:id="1693678438">
          <w:marLeft w:val="0"/>
          <w:marRight w:val="0"/>
          <w:marTop w:val="0"/>
          <w:marBottom w:val="0"/>
          <w:divBdr>
            <w:top w:val="none" w:sz="0" w:space="0" w:color="auto"/>
            <w:left w:val="none" w:sz="0" w:space="0" w:color="auto"/>
            <w:bottom w:val="none" w:sz="0" w:space="0" w:color="auto"/>
            <w:right w:val="none" w:sz="0" w:space="0" w:color="auto"/>
          </w:divBdr>
        </w:div>
        <w:div w:id="463932524">
          <w:marLeft w:val="0"/>
          <w:marRight w:val="0"/>
          <w:marTop w:val="0"/>
          <w:marBottom w:val="0"/>
          <w:divBdr>
            <w:top w:val="none" w:sz="0" w:space="0" w:color="auto"/>
            <w:left w:val="none" w:sz="0" w:space="0" w:color="auto"/>
            <w:bottom w:val="none" w:sz="0" w:space="0" w:color="auto"/>
            <w:right w:val="none" w:sz="0" w:space="0" w:color="auto"/>
          </w:divBdr>
        </w:div>
        <w:div w:id="410007457">
          <w:marLeft w:val="0"/>
          <w:marRight w:val="0"/>
          <w:marTop w:val="0"/>
          <w:marBottom w:val="0"/>
          <w:divBdr>
            <w:top w:val="none" w:sz="0" w:space="0" w:color="auto"/>
            <w:left w:val="none" w:sz="0" w:space="0" w:color="auto"/>
            <w:bottom w:val="none" w:sz="0" w:space="0" w:color="auto"/>
            <w:right w:val="none" w:sz="0" w:space="0" w:color="auto"/>
          </w:divBdr>
        </w:div>
        <w:div w:id="841897954">
          <w:marLeft w:val="0"/>
          <w:marRight w:val="0"/>
          <w:marTop w:val="0"/>
          <w:marBottom w:val="0"/>
          <w:divBdr>
            <w:top w:val="none" w:sz="0" w:space="0" w:color="auto"/>
            <w:left w:val="none" w:sz="0" w:space="0" w:color="auto"/>
            <w:bottom w:val="none" w:sz="0" w:space="0" w:color="auto"/>
            <w:right w:val="none" w:sz="0" w:space="0" w:color="auto"/>
          </w:divBdr>
        </w:div>
        <w:div w:id="578487791">
          <w:marLeft w:val="0"/>
          <w:marRight w:val="0"/>
          <w:marTop w:val="0"/>
          <w:marBottom w:val="0"/>
          <w:divBdr>
            <w:top w:val="none" w:sz="0" w:space="0" w:color="auto"/>
            <w:left w:val="none" w:sz="0" w:space="0" w:color="auto"/>
            <w:bottom w:val="none" w:sz="0" w:space="0" w:color="auto"/>
            <w:right w:val="none" w:sz="0" w:space="0" w:color="auto"/>
          </w:divBdr>
        </w:div>
        <w:div w:id="698509574">
          <w:marLeft w:val="0"/>
          <w:marRight w:val="0"/>
          <w:marTop w:val="0"/>
          <w:marBottom w:val="0"/>
          <w:divBdr>
            <w:top w:val="none" w:sz="0" w:space="0" w:color="auto"/>
            <w:left w:val="none" w:sz="0" w:space="0" w:color="auto"/>
            <w:bottom w:val="none" w:sz="0" w:space="0" w:color="auto"/>
            <w:right w:val="none" w:sz="0" w:space="0" w:color="auto"/>
          </w:divBdr>
        </w:div>
      </w:divsChild>
    </w:div>
    <w:div w:id="1079327351">
      <w:bodyDiv w:val="1"/>
      <w:marLeft w:val="0"/>
      <w:marRight w:val="0"/>
      <w:marTop w:val="0"/>
      <w:marBottom w:val="0"/>
      <w:divBdr>
        <w:top w:val="none" w:sz="0" w:space="0" w:color="auto"/>
        <w:left w:val="none" w:sz="0" w:space="0" w:color="auto"/>
        <w:bottom w:val="none" w:sz="0" w:space="0" w:color="auto"/>
        <w:right w:val="none" w:sz="0" w:space="0" w:color="auto"/>
      </w:divBdr>
    </w:div>
    <w:div w:id="1272009997">
      <w:bodyDiv w:val="1"/>
      <w:marLeft w:val="0"/>
      <w:marRight w:val="0"/>
      <w:marTop w:val="0"/>
      <w:marBottom w:val="0"/>
      <w:divBdr>
        <w:top w:val="none" w:sz="0" w:space="0" w:color="auto"/>
        <w:left w:val="none" w:sz="0" w:space="0" w:color="auto"/>
        <w:bottom w:val="none" w:sz="0" w:space="0" w:color="auto"/>
        <w:right w:val="none" w:sz="0" w:space="0" w:color="auto"/>
      </w:divBdr>
    </w:div>
    <w:div w:id="1982032953">
      <w:bodyDiv w:val="1"/>
      <w:marLeft w:val="0"/>
      <w:marRight w:val="0"/>
      <w:marTop w:val="0"/>
      <w:marBottom w:val="0"/>
      <w:divBdr>
        <w:top w:val="none" w:sz="0" w:space="0" w:color="auto"/>
        <w:left w:val="none" w:sz="0" w:space="0" w:color="auto"/>
        <w:bottom w:val="none" w:sz="0" w:space="0" w:color="auto"/>
        <w:right w:val="none" w:sz="0" w:space="0" w:color="auto"/>
      </w:divBdr>
    </w:div>
    <w:div w:id="2044137852">
      <w:bodyDiv w:val="1"/>
      <w:marLeft w:val="0"/>
      <w:marRight w:val="0"/>
      <w:marTop w:val="0"/>
      <w:marBottom w:val="0"/>
      <w:divBdr>
        <w:top w:val="none" w:sz="0" w:space="0" w:color="auto"/>
        <w:left w:val="none" w:sz="0" w:space="0" w:color="auto"/>
        <w:bottom w:val="none" w:sz="0" w:space="0" w:color="auto"/>
        <w:right w:val="none" w:sz="0" w:space="0" w:color="auto"/>
      </w:divBdr>
    </w:div>
    <w:div w:id="2069181167">
      <w:bodyDiv w:val="1"/>
      <w:marLeft w:val="0"/>
      <w:marRight w:val="0"/>
      <w:marTop w:val="0"/>
      <w:marBottom w:val="0"/>
      <w:divBdr>
        <w:top w:val="none" w:sz="0" w:space="0" w:color="auto"/>
        <w:left w:val="none" w:sz="0" w:space="0" w:color="auto"/>
        <w:bottom w:val="none" w:sz="0" w:space="0" w:color="auto"/>
        <w:right w:val="none" w:sz="0" w:space="0" w:color="auto"/>
      </w:divBdr>
      <w:divsChild>
        <w:div w:id="1853758899">
          <w:marLeft w:val="547"/>
          <w:marRight w:val="0"/>
          <w:marTop w:val="96"/>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gif"/><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media/image2.emf"/><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inschoolsolutions.blogsp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8688D8-145B-4620-AB74-4CBC4AF75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92</Pages>
  <Words>41813</Words>
  <Characters>238339</Characters>
  <Application>Microsoft Office Word</Application>
  <DocSecurity>0</DocSecurity>
  <Lines>1986</Lines>
  <Paragraphs>559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 muriuki</dc:creator>
  <cp:lastModifiedBy>Windows User</cp:lastModifiedBy>
  <cp:revision>2</cp:revision>
  <cp:lastPrinted>2023-05-12T08:30:00Z</cp:lastPrinted>
  <dcterms:created xsi:type="dcterms:W3CDTF">2023-10-17T03:51:00Z</dcterms:created>
  <dcterms:modified xsi:type="dcterms:W3CDTF">2023-10-17T03:51:00Z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571A0D6A06F147CFAB5BC9B500969093</vt:lpwstr>
  </property>
  <property fmtid="{D5CDD505-2E9C-101B-9397-08002B2CF9AE}" pid="4" name="ZOTERO_PREF_1">
    <vt:lpwstr>&lt;data data-version="3" zotero-version="6.0.8"&gt;&lt;session id="sejugaYi"/&gt;&lt;style id="http://www.zotero.org/styles/apa" locale="en-US" hasBibliography="1" bibliographyStyleHasBeenSet="1"/&gt;&lt;prefs&gt;&lt;pref name="fieldType" value="Field"/&gt;&lt;pref name="dontAskDelayCit</vt:lpwstr>
  </property>
  <property fmtid="{D5CDD505-2E9C-101B-9397-08002B2CF9AE}" pid="5" name="ZOTERO_PREF_2">
    <vt:lpwstr>ationUpdates" value="true"/&gt;&lt;/prefs&gt;&lt;/data&gt;</vt:lpwstr>
  </property>
</Properties>
</file>